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CB1" w:rsidRDefault="006E7CB1" w:rsidP="006E7CB1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МЕЖДИСЦИПЛИНАРНОГО КОМПЛЕКСА</w:t>
      </w:r>
    </w:p>
    <w:p w:rsidR="006E7CB1" w:rsidRDefault="006E7CB1" w:rsidP="006E7CB1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6E7CB1" w:rsidRDefault="006E7CB1" w:rsidP="006E7CB1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МДК.02.01 Организация деятельности службы приема, размещения и выписки гостей</w:t>
      </w:r>
    </w:p>
    <w:p w:rsidR="006E7CB1" w:rsidRDefault="006E7CB1" w:rsidP="006E7CB1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E7CB1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E7CB1">
        <w:rPr>
          <w:rFonts w:ascii="Times New Roman" w:hAnsi="Times New Roman"/>
          <w:sz w:val="28"/>
          <w:szCs w:val="28"/>
        </w:rPr>
        <w:t>4,5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E7CB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E7CB1">
        <w:rPr>
          <w:rFonts w:ascii="Times New Roman" w:hAnsi="Times New Roman"/>
          <w:sz w:val="28"/>
          <w:szCs w:val="28"/>
        </w:rPr>
        <w:t>215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6E7CB1">
        <w:rPr>
          <w:rFonts w:ascii="Times New Roman" w:hAnsi="Times New Roman"/>
          <w:sz w:val="28"/>
          <w:szCs w:val="28"/>
        </w:rPr>
        <w:t xml:space="preserve"> 4 семестр – зачет, 5 семестр - экзамен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E7CB1" w:rsidRPr="006E7CB1" w:rsidRDefault="006E7CB1" w:rsidP="006E7CB1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E7CB1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6E7CB1" w:rsidRPr="006E7CB1" w:rsidRDefault="006E7CB1" w:rsidP="006E7CB1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E7CB1">
        <w:rPr>
          <w:rFonts w:ascii="Times New Roman" w:eastAsia="Times New Roman" w:hAnsi="Times New Roman"/>
          <w:sz w:val="28"/>
          <w:szCs w:val="28"/>
          <w:lang w:eastAsia="ru-RU"/>
        </w:rPr>
        <w:t xml:space="preserve">МДК.02.01 «Организация деятельности службы приема, размещения и выписки гостей»  включена в обязательную часть профессионального модуля междисциплинарного комплекса учебного плана по специальности </w:t>
      </w:r>
      <w:r w:rsidRPr="006E7CB1">
        <w:rPr>
          <w:rFonts w:ascii="Times New Roman" w:hAnsi="Times New Roman"/>
          <w:sz w:val="28"/>
          <w:szCs w:val="28"/>
        </w:rPr>
        <w:t>43.02.11 Гостиничный сервис</w:t>
      </w:r>
    </w:p>
    <w:p w:rsidR="006E7CB1" w:rsidRPr="006E7CB1" w:rsidRDefault="006E7CB1" w:rsidP="006E7CB1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E7CB1" w:rsidRPr="006E7CB1" w:rsidRDefault="006E7CB1" w:rsidP="006E7CB1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6E7CB1">
        <w:rPr>
          <w:szCs w:val="28"/>
        </w:rPr>
        <w:t xml:space="preserve"> Цель и задачи освоения МДК:</w:t>
      </w:r>
      <w:r w:rsidRPr="006E7CB1">
        <w:rPr>
          <w:b w:val="0"/>
          <w:szCs w:val="28"/>
        </w:rPr>
        <w:t xml:space="preserve"> 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Целью</w:t>
      </w:r>
      <w:r w:rsidRPr="006E7CB1">
        <w:rPr>
          <w:rFonts w:ascii="Times New Roman" w:hAnsi="Times New Roman"/>
          <w:b/>
          <w:sz w:val="28"/>
          <w:szCs w:val="28"/>
        </w:rPr>
        <w:t xml:space="preserve"> </w:t>
      </w:r>
      <w:r w:rsidRPr="006E7CB1">
        <w:rPr>
          <w:rFonts w:ascii="Times New Roman" w:hAnsi="Times New Roman"/>
          <w:sz w:val="28"/>
          <w:szCs w:val="28"/>
        </w:rPr>
        <w:t>изучения дисциплины «Организация деятельности службы приема, размещения и выписки гостей» является овладение теоретическими знаниями в области методологии и методике технологии приема и обслуживания гостей и формирование практич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ских навыков по приему и обслуживанию российских и иностра</w:t>
      </w:r>
      <w:r w:rsidRPr="006E7CB1">
        <w:rPr>
          <w:rFonts w:ascii="Times New Roman" w:hAnsi="Times New Roman"/>
          <w:sz w:val="28"/>
          <w:szCs w:val="28"/>
        </w:rPr>
        <w:t>н</w:t>
      </w:r>
      <w:r w:rsidRPr="006E7CB1">
        <w:rPr>
          <w:rFonts w:ascii="Times New Roman" w:hAnsi="Times New Roman"/>
          <w:sz w:val="28"/>
          <w:szCs w:val="28"/>
        </w:rPr>
        <w:t>ных туристов в гостинице.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Задачи</w:t>
      </w:r>
      <w:r w:rsidRPr="006E7CB1">
        <w:rPr>
          <w:rFonts w:ascii="Times New Roman" w:hAnsi="Times New Roman"/>
          <w:b/>
          <w:sz w:val="28"/>
          <w:szCs w:val="28"/>
        </w:rPr>
        <w:t xml:space="preserve"> </w:t>
      </w:r>
      <w:r w:rsidRPr="006E7CB1">
        <w:rPr>
          <w:rFonts w:ascii="Times New Roman" w:hAnsi="Times New Roman"/>
          <w:sz w:val="28"/>
          <w:szCs w:val="28"/>
        </w:rPr>
        <w:t>изучения дисциплины: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- овладеть теоретическими знаниями в области методологии и методики те</w:t>
      </w:r>
      <w:r w:rsidRPr="006E7CB1">
        <w:rPr>
          <w:rFonts w:ascii="Times New Roman" w:hAnsi="Times New Roman"/>
          <w:sz w:val="28"/>
          <w:szCs w:val="28"/>
        </w:rPr>
        <w:t>х</w:t>
      </w:r>
      <w:r w:rsidRPr="006E7CB1">
        <w:rPr>
          <w:rFonts w:ascii="Times New Roman" w:hAnsi="Times New Roman"/>
          <w:sz w:val="28"/>
          <w:szCs w:val="28"/>
        </w:rPr>
        <w:t xml:space="preserve">нологии приема и обслуживания гостей; 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- овладеть разносторонними  профессиональными знаниями и навыками по приему и обслуживанию российских и ин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странных туристов.</w:t>
      </w:r>
    </w:p>
    <w:p w:rsidR="006E7CB1" w:rsidRPr="006E7CB1" w:rsidRDefault="006E7CB1" w:rsidP="006E7CB1">
      <w:pPr>
        <w:tabs>
          <w:tab w:val="left" w:pos="3559"/>
        </w:tabs>
        <w:spacing w:after="0" w:line="240" w:lineRule="atLeast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В процессе изучения данной дисциплины студенты должны приобретать сл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дующие навыки: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- уметь работать с документами необходимыми в професси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нальной деятельности;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- производить расчеты с гостями, а также знать всю докуме</w:t>
      </w:r>
      <w:r w:rsidRPr="006E7CB1">
        <w:rPr>
          <w:rFonts w:ascii="Times New Roman" w:hAnsi="Times New Roman"/>
          <w:sz w:val="28"/>
          <w:szCs w:val="28"/>
        </w:rPr>
        <w:t>н</w:t>
      </w:r>
      <w:r w:rsidRPr="006E7CB1">
        <w:rPr>
          <w:rFonts w:ascii="Times New Roman" w:hAnsi="Times New Roman"/>
          <w:sz w:val="28"/>
          <w:szCs w:val="28"/>
        </w:rPr>
        <w:t>тацию расчетной части;</w:t>
      </w:r>
    </w:p>
    <w:p w:rsidR="006E7CB1" w:rsidRPr="006E7CB1" w:rsidRDefault="006E7CB1" w:rsidP="006E7CB1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- знать и правильно использовать технологию приема, регис</w:t>
      </w:r>
      <w:r w:rsidRPr="006E7CB1">
        <w:rPr>
          <w:rFonts w:ascii="Times New Roman" w:hAnsi="Times New Roman"/>
          <w:sz w:val="28"/>
          <w:szCs w:val="28"/>
        </w:rPr>
        <w:t>т</w:t>
      </w:r>
      <w:r w:rsidRPr="006E7CB1">
        <w:rPr>
          <w:rFonts w:ascii="Times New Roman" w:hAnsi="Times New Roman"/>
          <w:sz w:val="28"/>
          <w:szCs w:val="28"/>
        </w:rPr>
        <w:t>рации и выписки гостей.</w:t>
      </w:r>
    </w:p>
    <w:p w:rsidR="006E7CB1" w:rsidRPr="006E7CB1" w:rsidRDefault="006E7CB1" w:rsidP="006E7CB1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6E7CB1" w:rsidRDefault="006E7CB1" w:rsidP="006E7CB1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E7CB1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6E7CB1" w:rsidRPr="006E7CB1" w:rsidRDefault="006E7CB1" w:rsidP="006E7CB1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Роль и место знаний по дисциплине в процессе освоения основной профессиональной образовательной программы по спец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альности в сфере профессиональной деятельности. Роль службы приема и размещения в цикле обслуживания.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Правила предоставления гостиничных услуг в Российской Федерации. ГОСТ </w:t>
      </w:r>
      <w:proofErr w:type="gramStart"/>
      <w:r w:rsidRPr="006E7CB1">
        <w:rPr>
          <w:rFonts w:ascii="Times New Roman" w:hAnsi="Times New Roman"/>
          <w:sz w:val="28"/>
          <w:szCs w:val="28"/>
        </w:rPr>
        <w:t>Р</w:t>
      </w:r>
      <w:proofErr w:type="gramEnd"/>
      <w:r w:rsidRPr="006E7CB1">
        <w:rPr>
          <w:rFonts w:ascii="Times New Roman" w:hAnsi="Times New Roman"/>
          <w:sz w:val="28"/>
          <w:szCs w:val="28"/>
        </w:rPr>
        <w:t xml:space="preserve"> 50646-94 «Услуги населению. Термины и о</w:t>
      </w:r>
      <w:r w:rsidRPr="006E7CB1">
        <w:rPr>
          <w:rFonts w:ascii="Times New Roman" w:hAnsi="Times New Roman"/>
          <w:sz w:val="28"/>
          <w:szCs w:val="28"/>
        </w:rPr>
        <w:t>п</w:t>
      </w:r>
      <w:r w:rsidRPr="006E7CB1">
        <w:rPr>
          <w:rFonts w:ascii="Times New Roman" w:hAnsi="Times New Roman"/>
          <w:sz w:val="28"/>
          <w:szCs w:val="28"/>
        </w:rPr>
        <w:t>ределения». Федеральный закон «О защите прав потребителей». Международные гостиничные правила. Правила регистрации и снятия граждан РФ с регистрационного учета по месту пребывания и по месту жительства в пределах РФ.</w:t>
      </w:r>
    </w:p>
    <w:p w:rsidR="006E7CB1" w:rsidRPr="006E7CB1" w:rsidRDefault="006E7CB1" w:rsidP="006E7CB1">
      <w:pPr>
        <w:shd w:val="clear" w:color="auto" w:fill="FFFFFF"/>
        <w:spacing w:after="0" w:line="240" w:lineRule="atLeast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lastRenderedPageBreak/>
        <w:t>Состав и функции службы приема и размещения в зависим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сти от категории гостиницы. Влияние деятельности службы приема и размещения на показатели деятельности гостиницы. Оборудов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ние службы приема и размещения. Организация рабочего места менеджера слу</w:t>
      </w:r>
      <w:r w:rsidRPr="006E7CB1">
        <w:rPr>
          <w:rFonts w:ascii="Times New Roman" w:hAnsi="Times New Roman"/>
          <w:sz w:val="28"/>
          <w:szCs w:val="28"/>
        </w:rPr>
        <w:t>ж</w:t>
      </w:r>
      <w:r w:rsidRPr="006E7CB1">
        <w:rPr>
          <w:rFonts w:ascii="Times New Roman" w:hAnsi="Times New Roman"/>
          <w:sz w:val="28"/>
          <w:szCs w:val="28"/>
        </w:rPr>
        <w:t>бы приема и размещения.</w:t>
      </w:r>
    </w:p>
    <w:p w:rsidR="006E7CB1" w:rsidRPr="006E7CB1" w:rsidRDefault="006E7CB1" w:rsidP="006E7CB1">
      <w:pPr>
        <w:shd w:val="clear" w:color="auto" w:fill="FFFFFF"/>
        <w:spacing w:after="0" w:line="240" w:lineRule="atLeast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Категории гостей. Ознакомление со стандартами качества обслуживания при приеме гостей. Система контроля доступа в помещение гостиницы. Организация хранения личных вещей. Дополн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тельные услуги.</w:t>
      </w:r>
    </w:p>
    <w:p w:rsidR="006E7CB1" w:rsidRPr="006E7CB1" w:rsidRDefault="006E7CB1" w:rsidP="006E7CB1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Прием и регистрация индивидуальных клиентов. Прием и регистрация туристических групп. Прием и регистрация корпорати</w:t>
      </w:r>
      <w:r w:rsidRPr="006E7CB1">
        <w:rPr>
          <w:rFonts w:ascii="Times New Roman" w:hAnsi="Times New Roman"/>
          <w:sz w:val="28"/>
          <w:szCs w:val="28"/>
        </w:rPr>
        <w:t>в</w:t>
      </w:r>
      <w:r w:rsidRPr="006E7CB1">
        <w:rPr>
          <w:rFonts w:ascii="Times New Roman" w:hAnsi="Times New Roman"/>
          <w:sz w:val="28"/>
          <w:szCs w:val="28"/>
        </w:rPr>
        <w:t>ных клиентов. Демонстрация и назначение номера. Поселение в номер. Особенности работы с постоянными клиентами. Соблюдение протокола и этикета при приеме и р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 xml:space="preserve">гистрации </w:t>
      </w:r>
      <w:r w:rsidRPr="006E7CB1">
        <w:rPr>
          <w:rFonts w:ascii="Times New Roman" w:hAnsi="Times New Roman"/>
          <w:sz w:val="28"/>
          <w:szCs w:val="28"/>
          <w:lang w:val="en-US"/>
        </w:rPr>
        <w:t>VIP</w:t>
      </w:r>
      <w:r w:rsidRPr="006E7CB1">
        <w:rPr>
          <w:rFonts w:ascii="Times New Roman" w:hAnsi="Times New Roman"/>
          <w:sz w:val="28"/>
          <w:szCs w:val="28"/>
        </w:rPr>
        <w:t>-персон.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Юридические аспекты регистрации иностранных граждан. Виды и категории виз. Правила регистрации иностранных граждан. Особенности обслуживания </w:t>
      </w:r>
      <w:r w:rsidRPr="006E7CB1">
        <w:rPr>
          <w:rFonts w:ascii="Times New Roman" w:hAnsi="Times New Roman"/>
          <w:sz w:val="28"/>
          <w:szCs w:val="28"/>
          <w:lang w:val="en-US"/>
        </w:rPr>
        <w:t>VIP</w:t>
      </w:r>
      <w:r w:rsidRPr="006E7CB1">
        <w:rPr>
          <w:rFonts w:ascii="Times New Roman" w:hAnsi="Times New Roman"/>
          <w:sz w:val="28"/>
          <w:szCs w:val="28"/>
        </w:rPr>
        <w:t>-гостей. Калькуляция и ценообр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зование на услуги гостиницы.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ГОСТ </w:t>
      </w:r>
      <w:proofErr w:type="gramStart"/>
      <w:r w:rsidRPr="006E7CB1">
        <w:rPr>
          <w:rFonts w:ascii="Times New Roman" w:hAnsi="Times New Roman"/>
          <w:sz w:val="28"/>
          <w:szCs w:val="28"/>
        </w:rPr>
        <w:t>Р</w:t>
      </w:r>
      <w:proofErr w:type="gramEnd"/>
      <w:r w:rsidRPr="006E7CB1">
        <w:rPr>
          <w:rFonts w:ascii="Times New Roman" w:hAnsi="Times New Roman"/>
          <w:sz w:val="28"/>
          <w:szCs w:val="28"/>
        </w:rPr>
        <w:t xml:space="preserve"> 50646-94 Модель обеспечения качества услуг. Пок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затели качества обслуживания при приеме и выписке гостей. Ста</w:t>
      </w:r>
      <w:r w:rsidRPr="006E7CB1">
        <w:rPr>
          <w:rFonts w:ascii="Times New Roman" w:hAnsi="Times New Roman"/>
          <w:sz w:val="28"/>
          <w:szCs w:val="28"/>
        </w:rPr>
        <w:t>н</w:t>
      </w:r>
      <w:r w:rsidRPr="006E7CB1">
        <w:rPr>
          <w:rFonts w:ascii="Times New Roman" w:hAnsi="Times New Roman"/>
          <w:sz w:val="28"/>
          <w:szCs w:val="28"/>
        </w:rPr>
        <w:t>дарты.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Понятие, особенности и характеристики гостиничных услуг. Организация обслуживания. Основные услуги гостиницы. Дополнительные услуги гостиницы: услуги питания, услуги по бронир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ванию билетов и аренде транспортных средств, экскурсионные у</w:t>
      </w:r>
      <w:r w:rsidRPr="006E7CB1">
        <w:rPr>
          <w:rFonts w:ascii="Times New Roman" w:hAnsi="Times New Roman"/>
          <w:sz w:val="28"/>
          <w:szCs w:val="28"/>
        </w:rPr>
        <w:t>с</w:t>
      </w:r>
      <w:r w:rsidRPr="006E7CB1">
        <w:rPr>
          <w:rFonts w:ascii="Times New Roman" w:hAnsi="Times New Roman"/>
          <w:sz w:val="28"/>
          <w:szCs w:val="28"/>
        </w:rPr>
        <w:t xml:space="preserve">луги и услуги «встречи – проводы». </w:t>
      </w:r>
      <w:proofErr w:type="spellStart"/>
      <w:r w:rsidRPr="006E7CB1">
        <w:rPr>
          <w:rFonts w:ascii="Times New Roman" w:hAnsi="Times New Roman"/>
          <w:sz w:val="28"/>
          <w:szCs w:val="28"/>
        </w:rPr>
        <w:t>Франкфуртская</w:t>
      </w:r>
      <w:proofErr w:type="spellEnd"/>
      <w:r w:rsidRPr="006E7CB1">
        <w:rPr>
          <w:rFonts w:ascii="Times New Roman" w:hAnsi="Times New Roman"/>
          <w:sz w:val="28"/>
          <w:szCs w:val="28"/>
        </w:rPr>
        <w:t xml:space="preserve"> таблица по снижению цен на туристические поездки. Система оценки удовл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творенности клиента. Аудит качества обслуживания.</w:t>
      </w:r>
    </w:p>
    <w:p w:rsidR="006E7CB1" w:rsidRPr="006E7CB1" w:rsidRDefault="006E7CB1" w:rsidP="006E7CB1">
      <w:pPr>
        <w:shd w:val="clear" w:color="auto" w:fill="FFFFFF"/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Обязательная информация, предоставляемая гостю при при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ме и размещении. Информирование гостя по запросу: культурно - этич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ский аспект.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Виды соглашений (договоров), правила их составления, пор</w:t>
      </w:r>
      <w:r w:rsidRPr="006E7CB1">
        <w:rPr>
          <w:rFonts w:ascii="Times New Roman" w:hAnsi="Times New Roman"/>
          <w:sz w:val="28"/>
          <w:szCs w:val="28"/>
        </w:rPr>
        <w:t>я</w:t>
      </w:r>
      <w:r w:rsidRPr="006E7CB1">
        <w:rPr>
          <w:rFonts w:ascii="Times New Roman" w:hAnsi="Times New Roman"/>
          <w:sz w:val="28"/>
          <w:szCs w:val="28"/>
        </w:rPr>
        <w:t>док согласования и подписания.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Договор между гостиницей и туроператором, правила соста</w:t>
      </w:r>
      <w:r w:rsidRPr="006E7CB1">
        <w:rPr>
          <w:rFonts w:ascii="Times New Roman" w:hAnsi="Times New Roman"/>
          <w:sz w:val="28"/>
          <w:szCs w:val="28"/>
        </w:rPr>
        <w:t>в</w:t>
      </w:r>
      <w:r w:rsidRPr="006E7CB1">
        <w:rPr>
          <w:rFonts w:ascii="Times New Roman" w:hAnsi="Times New Roman"/>
          <w:sz w:val="28"/>
          <w:szCs w:val="28"/>
        </w:rPr>
        <w:t>ления, порядок согласования и подписания. Договор между гост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 xml:space="preserve">ницей и </w:t>
      </w:r>
      <w:proofErr w:type="spellStart"/>
      <w:r w:rsidRPr="006E7CB1">
        <w:rPr>
          <w:rFonts w:ascii="Times New Roman" w:hAnsi="Times New Roman"/>
          <w:sz w:val="28"/>
          <w:szCs w:val="28"/>
        </w:rPr>
        <w:t>турагентом</w:t>
      </w:r>
      <w:proofErr w:type="spellEnd"/>
      <w:r w:rsidRPr="006E7CB1">
        <w:rPr>
          <w:rFonts w:ascii="Times New Roman" w:hAnsi="Times New Roman"/>
          <w:sz w:val="28"/>
          <w:szCs w:val="28"/>
        </w:rPr>
        <w:t>, правила составления, порядок согласования и подписания. Договор между гостиницей и корпоративным клие</w:t>
      </w:r>
      <w:r w:rsidRPr="006E7CB1">
        <w:rPr>
          <w:rFonts w:ascii="Times New Roman" w:hAnsi="Times New Roman"/>
          <w:sz w:val="28"/>
          <w:szCs w:val="28"/>
        </w:rPr>
        <w:t>н</w:t>
      </w:r>
      <w:r w:rsidRPr="006E7CB1">
        <w:rPr>
          <w:rFonts w:ascii="Times New Roman" w:hAnsi="Times New Roman"/>
          <w:sz w:val="28"/>
          <w:szCs w:val="28"/>
        </w:rPr>
        <w:t>том, правила составления, порядок согласования и подписания. Договор между гостиницей и другими организациями на оказание у</w:t>
      </w:r>
      <w:r w:rsidRPr="006E7CB1">
        <w:rPr>
          <w:rFonts w:ascii="Times New Roman" w:hAnsi="Times New Roman"/>
          <w:sz w:val="28"/>
          <w:szCs w:val="28"/>
        </w:rPr>
        <w:t>с</w:t>
      </w:r>
      <w:r w:rsidRPr="006E7CB1">
        <w:rPr>
          <w:rFonts w:ascii="Times New Roman" w:hAnsi="Times New Roman"/>
          <w:sz w:val="28"/>
          <w:szCs w:val="28"/>
        </w:rPr>
        <w:t>луг для службы приема и размещения.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Контроль функции обеспечения выполнения договоров об ок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зании гостиничных услуг.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Основные этапы завершающей стадии обслуживания гостей.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Расчетный час. Час выезда гостей. «Экспресс выписка». Фун</w:t>
      </w:r>
      <w:r w:rsidRPr="006E7CB1">
        <w:rPr>
          <w:rFonts w:ascii="Times New Roman" w:hAnsi="Times New Roman"/>
          <w:sz w:val="28"/>
          <w:szCs w:val="28"/>
        </w:rPr>
        <w:t>к</w:t>
      </w:r>
      <w:r w:rsidRPr="006E7CB1">
        <w:rPr>
          <w:rFonts w:ascii="Times New Roman" w:hAnsi="Times New Roman"/>
          <w:sz w:val="28"/>
          <w:szCs w:val="28"/>
        </w:rPr>
        <w:t>ции кассира службы приема и размещения. Материальная ответс</w:t>
      </w:r>
      <w:r w:rsidRPr="006E7CB1">
        <w:rPr>
          <w:rFonts w:ascii="Times New Roman" w:hAnsi="Times New Roman"/>
          <w:sz w:val="28"/>
          <w:szCs w:val="28"/>
        </w:rPr>
        <w:t>т</w:t>
      </w:r>
      <w:r w:rsidRPr="006E7CB1">
        <w:rPr>
          <w:rFonts w:ascii="Times New Roman" w:hAnsi="Times New Roman"/>
          <w:sz w:val="28"/>
          <w:szCs w:val="28"/>
        </w:rPr>
        <w:t>венность при работе с валютными и другими ценностями.</w:t>
      </w:r>
      <w:r w:rsidRPr="006E7CB1">
        <w:rPr>
          <w:rFonts w:ascii="Times New Roman" w:hAnsi="Times New Roman"/>
          <w:i/>
          <w:sz w:val="28"/>
          <w:szCs w:val="28"/>
        </w:rPr>
        <w:t xml:space="preserve"> 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Выяснение вопросов платежеспособности клиентов. Порядок оформления счетов за проживание и дополнительные услуги, виды расчетов с </w:t>
      </w:r>
      <w:proofErr w:type="gramStart"/>
      <w:r w:rsidRPr="006E7CB1">
        <w:rPr>
          <w:rFonts w:ascii="Times New Roman" w:hAnsi="Times New Roman"/>
          <w:sz w:val="28"/>
          <w:szCs w:val="28"/>
        </w:rPr>
        <w:t>проживающими</w:t>
      </w:r>
      <w:proofErr w:type="gramEnd"/>
      <w:r w:rsidRPr="006E7CB1">
        <w:rPr>
          <w:rFonts w:ascii="Times New Roman" w:hAnsi="Times New Roman"/>
          <w:sz w:val="28"/>
          <w:szCs w:val="28"/>
        </w:rPr>
        <w:t xml:space="preserve">. Виды бланков счетов за проживание и дополнительные услуги. Выезд клиента. 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Порядок, причины возврата денежных сумм гостям. 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Конфликтные ситуации при расчетах с гостями и алг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ритм их решения.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Виды международных платежных систем, дорожных чеков, еврочеков, пластиковых карт, реквизиты платежных документов. Способы оплаты </w:t>
      </w:r>
      <w:r w:rsidRPr="006E7CB1">
        <w:rPr>
          <w:rFonts w:ascii="Times New Roman" w:hAnsi="Times New Roman"/>
          <w:sz w:val="28"/>
          <w:szCs w:val="28"/>
        </w:rPr>
        <w:lastRenderedPageBreak/>
        <w:t>проживания: наличными, кредитными картами, ваучерами. Признаки платежеспособности и общие средства защ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ты бумажных денежных средств. Порядок работы с пластиковыми картами. Работа с различными платежными документами.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Коммуникационный процесс взаимодействия службы приема и размещения с другими службами гостиницы: назначение, виды, передаваемой информации. Каналы коммуникации.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Принципы взаимодействия службы приема и размещения с другими службами. Информационные потоки и документооборот. Изучение коммуникационных барьеров.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Служба ночного аудита: назначение и основные функции. Изучение правил выполнения ночного аудита. Правила работы с информационной базой данных гостиницы.</w:t>
      </w:r>
    </w:p>
    <w:p w:rsidR="006E7CB1" w:rsidRPr="006E7CB1" w:rsidRDefault="006E7CB1" w:rsidP="006E7CB1">
      <w:pPr>
        <w:spacing w:after="0" w:line="240" w:lineRule="atLeast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Ночной портье: назначение, основные функции. Передача дел после ночной смены.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Мотивация персонала службы приема и размещения. Охрана труда. </w:t>
      </w:r>
    </w:p>
    <w:p w:rsidR="006E7CB1" w:rsidRPr="006E7CB1" w:rsidRDefault="006E7CB1" w:rsidP="006E7CB1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b/>
          <w:sz w:val="28"/>
          <w:szCs w:val="28"/>
        </w:rPr>
        <w:t>В результате освоения МДК.02.01 формируются компетенции: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1: понимать сущность и социальную значимость своей б</w:t>
      </w:r>
      <w:r w:rsidRPr="006E7CB1">
        <w:rPr>
          <w:rFonts w:ascii="Times New Roman" w:hAnsi="Times New Roman"/>
          <w:sz w:val="28"/>
          <w:szCs w:val="28"/>
        </w:rPr>
        <w:t>у</w:t>
      </w:r>
      <w:r w:rsidRPr="006E7CB1">
        <w:rPr>
          <w:rFonts w:ascii="Times New Roman" w:hAnsi="Times New Roman"/>
          <w:sz w:val="28"/>
          <w:szCs w:val="28"/>
        </w:rPr>
        <w:t>дущей профессии, проявлять к ней устойчивый интерес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</w:t>
      </w:r>
      <w:r w:rsidRPr="006E7CB1">
        <w:rPr>
          <w:rFonts w:ascii="Times New Roman" w:hAnsi="Times New Roman"/>
          <w:sz w:val="28"/>
          <w:szCs w:val="28"/>
        </w:rPr>
        <w:t xml:space="preserve"> методологические основы своей будущей профессии, ее составляющие элементы; 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2: организовывать собственную деятельность, выбирать типовые методы и способы выполнения профессиональных задач, оцен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вать их эффективность и качество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</w:t>
      </w:r>
      <w:r w:rsidRPr="006E7CB1">
        <w:rPr>
          <w:rFonts w:ascii="Times New Roman" w:hAnsi="Times New Roman"/>
          <w:sz w:val="28"/>
          <w:szCs w:val="28"/>
        </w:rPr>
        <w:t xml:space="preserve"> профессиональные задачи:</w:t>
      </w:r>
      <w:r w:rsidRPr="006E7CB1">
        <w:rPr>
          <w:rFonts w:ascii="Times New Roman" w:hAnsi="Times New Roman"/>
          <w:i/>
          <w:sz w:val="28"/>
          <w:szCs w:val="28"/>
        </w:rPr>
        <w:t xml:space="preserve"> 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</w:t>
      </w:r>
      <w:r w:rsidRPr="006E7CB1">
        <w:rPr>
          <w:rFonts w:ascii="Times New Roman" w:hAnsi="Times New Roman"/>
          <w:sz w:val="28"/>
          <w:szCs w:val="28"/>
        </w:rPr>
        <w:t xml:space="preserve"> выполнять профессиональные задачи, анализировать проблемы и процессы; 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владеет</w:t>
      </w:r>
      <w:r w:rsidRPr="006E7CB1">
        <w:rPr>
          <w:rFonts w:ascii="Times New Roman" w:hAnsi="Times New Roman"/>
          <w:sz w:val="28"/>
          <w:szCs w:val="28"/>
        </w:rPr>
        <w:t xml:space="preserve"> методами ан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лиза и управления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3: принимать решения в стандартных и нестандартных ситуациях и нести за них отве</w:t>
      </w:r>
      <w:r w:rsidRPr="006E7CB1">
        <w:rPr>
          <w:rFonts w:ascii="Times New Roman" w:hAnsi="Times New Roman"/>
          <w:sz w:val="28"/>
          <w:szCs w:val="28"/>
        </w:rPr>
        <w:t>т</w:t>
      </w:r>
      <w:r w:rsidRPr="006E7CB1">
        <w:rPr>
          <w:rFonts w:ascii="Times New Roman" w:hAnsi="Times New Roman"/>
          <w:sz w:val="28"/>
          <w:szCs w:val="28"/>
        </w:rPr>
        <w:t xml:space="preserve">ственность 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</w:t>
      </w:r>
      <w:r w:rsidRPr="006E7CB1">
        <w:rPr>
          <w:rFonts w:ascii="Times New Roman" w:hAnsi="Times New Roman"/>
          <w:sz w:val="28"/>
          <w:szCs w:val="28"/>
        </w:rPr>
        <w:t xml:space="preserve"> основные действующие законы професси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 xml:space="preserve">нальной деятельности; 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</w:t>
      </w:r>
      <w:r w:rsidRPr="006E7CB1">
        <w:rPr>
          <w:rFonts w:ascii="Times New Roman" w:hAnsi="Times New Roman"/>
          <w:sz w:val="28"/>
          <w:szCs w:val="28"/>
        </w:rPr>
        <w:t xml:space="preserve"> анализировать проце</w:t>
      </w:r>
      <w:r w:rsidRPr="006E7CB1">
        <w:rPr>
          <w:rFonts w:ascii="Times New Roman" w:hAnsi="Times New Roman"/>
          <w:sz w:val="28"/>
          <w:szCs w:val="28"/>
        </w:rPr>
        <w:t>с</w:t>
      </w:r>
      <w:r w:rsidRPr="006E7CB1">
        <w:rPr>
          <w:rFonts w:ascii="Times New Roman" w:hAnsi="Times New Roman"/>
          <w:sz w:val="28"/>
          <w:szCs w:val="28"/>
        </w:rPr>
        <w:t>сы профессиональной деятельности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4: осуществлять поиск и использование информации, необходимой для эффективного выполнения профессиональных задач, профессионального и личн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 xml:space="preserve">стного развития </w:t>
      </w:r>
    </w:p>
    <w:p w:rsid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 xml:space="preserve">знает </w:t>
      </w:r>
      <w:r w:rsidRPr="006E7CB1">
        <w:rPr>
          <w:rFonts w:ascii="Times New Roman" w:hAnsi="Times New Roman"/>
          <w:sz w:val="28"/>
          <w:szCs w:val="28"/>
        </w:rPr>
        <w:t>основные источники информации необход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мые для профессиональной деятельности</w:t>
      </w:r>
      <w:r w:rsidRPr="006E7CB1">
        <w:rPr>
          <w:rFonts w:ascii="Times New Roman" w:hAnsi="Times New Roman"/>
          <w:i/>
          <w:sz w:val="28"/>
          <w:szCs w:val="28"/>
        </w:rPr>
        <w:t xml:space="preserve">;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</w:t>
      </w:r>
      <w:r w:rsidRPr="006E7CB1">
        <w:rPr>
          <w:rFonts w:ascii="Times New Roman" w:hAnsi="Times New Roman"/>
          <w:sz w:val="28"/>
          <w:szCs w:val="28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</w:t>
      </w:r>
      <w:r w:rsidRPr="006E7CB1">
        <w:rPr>
          <w:rFonts w:ascii="Times New Roman" w:hAnsi="Times New Roman"/>
          <w:sz w:val="28"/>
          <w:szCs w:val="28"/>
        </w:rPr>
        <w:t>з</w:t>
      </w:r>
      <w:r w:rsidRPr="006E7CB1">
        <w:rPr>
          <w:rFonts w:ascii="Times New Roman" w:hAnsi="Times New Roman"/>
          <w:sz w:val="28"/>
          <w:szCs w:val="28"/>
        </w:rPr>
        <w:t xml:space="preserve">вития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5: использовать информационно-коммуникационные технологии в профессиональной де</w:t>
      </w:r>
      <w:r w:rsidRPr="006E7CB1">
        <w:rPr>
          <w:rFonts w:ascii="Times New Roman" w:hAnsi="Times New Roman"/>
          <w:sz w:val="28"/>
          <w:szCs w:val="28"/>
        </w:rPr>
        <w:t>я</w:t>
      </w:r>
      <w:r w:rsidRPr="006E7CB1">
        <w:rPr>
          <w:rFonts w:ascii="Times New Roman" w:hAnsi="Times New Roman"/>
          <w:sz w:val="28"/>
          <w:szCs w:val="28"/>
        </w:rPr>
        <w:t>тельности</w:t>
      </w:r>
    </w:p>
    <w:p w:rsid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</w:t>
      </w:r>
      <w:r w:rsidRPr="006E7CB1">
        <w:rPr>
          <w:rFonts w:ascii="Times New Roman" w:hAnsi="Times New Roman"/>
          <w:sz w:val="28"/>
          <w:szCs w:val="28"/>
        </w:rPr>
        <w:t xml:space="preserve"> информационные и коммуникативные технологии;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</w:t>
      </w:r>
      <w:r w:rsidRPr="006E7CB1">
        <w:rPr>
          <w:rFonts w:ascii="Times New Roman" w:hAnsi="Times New Roman"/>
          <w:sz w:val="28"/>
          <w:szCs w:val="28"/>
        </w:rPr>
        <w:t>: использовать информационно-коммуникационные технологии в професси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нальной деятельности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lastRenderedPageBreak/>
        <w:t>ОК 6: работать в коллективе и команде, эффективно общаться с коллегами, руководством, потр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бителями</w:t>
      </w:r>
    </w:p>
    <w:p w:rsid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</w:t>
      </w:r>
      <w:r w:rsidRPr="006E7CB1">
        <w:rPr>
          <w:rFonts w:ascii="Times New Roman" w:hAnsi="Times New Roman"/>
          <w:i/>
          <w:sz w:val="28"/>
          <w:szCs w:val="28"/>
        </w:rPr>
        <w:t>нает</w:t>
      </w:r>
      <w:r w:rsidRPr="006E7CB1">
        <w:rPr>
          <w:rFonts w:ascii="Times New Roman" w:hAnsi="Times New Roman"/>
          <w:sz w:val="28"/>
          <w:szCs w:val="28"/>
        </w:rPr>
        <w:t>: особенности работы в команде</w:t>
      </w:r>
      <w:r w:rsidRPr="006E7CB1">
        <w:rPr>
          <w:rFonts w:ascii="Times New Roman" w:hAnsi="Times New Roman"/>
          <w:i/>
          <w:sz w:val="28"/>
          <w:szCs w:val="28"/>
        </w:rPr>
        <w:t>;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 xml:space="preserve"> умеет: </w:t>
      </w:r>
      <w:r w:rsidRPr="006E7CB1">
        <w:rPr>
          <w:rFonts w:ascii="Times New Roman" w:hAnsi="Times New Roman"/>
          <w:sz w:val="28"/>
          <w:szCs w:val="28"/>
        </w:rPr>
        <w:t>работать в коллективе; владеет: методами эффективн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>го общения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7: брать на себя ответственность за работу членов команды (подчиненных), за результат в</w:t>
      </w:r>
      <w:r w:rsidRPr="006E7CB1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полнения заданий 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умеет:</w:t>
      </w:r>
      <w:r w:rsidRPr="006E7CB1">
        <w:rPr>
          <w:rFonts w:ascii="Times New Roman" w:hAnsi="Times New Roman"/>
          <w:sz w:val="28"/>
          <w:szCs w:val="28"/>
        </w:rPr>
        <w:t xml:space="preserve"> брать на себя ответственность за работу чл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нов команды (подчиненных), за результат выполн</w:t>
      </w:r>
      <w:r w:rsidRPr="006E7CB1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ния заданий 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8: самостоятельно определять задачи профессионального и личностного развития, заниматься самообразованием, осознанно планировать повышение квал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 xml:space="preserve">фикации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</w:t>
      </w:r>
      <w:r w:rsidRPr="006E7CB1">
        <w:rPr>
          <w:rFonts w:ascii="Times New Roman" w:hAnsi="Times New Roman"/>
          <w:i/>
          <w:sz w:val="28"/>
          <w:szCs w:val="28"/>
        </w:rPr>
        <w:t xml:space="preserve">нает: </w:t>
      </w:r>
      <w:r w:rsidRPr="006E7CB1">
        <w:rPr>
          <w:rFonts w:ascii="Times New Roman" w:hAnsi="Times New Roman"/>
          <w:sz w:val="28"/>
          <w:szCs w:val="28"/>
        </w:rPr>
        <w:t>задачи профессионального и ли</w:t>
      </w:r>
      <w:r w:rsidRPr="006E7CB1">
        <w:rPr>
          <w:rFonts w:ascii="Times New Roman" w:hAnsi="Times New Roman"/>
          <w:sz w:val="28"/>
          <w:szCs w:val="28"/>
        </w:rPr>
        <w:t>ч</w:t>
      </w:r>
      <w:r w:rsidRPr="006E7CB1">
        <w:rPr>
          <w:rFonts w:ascii="Times New Roman" w:hAnsi="Times New Roman"/>
          <w:sz w:val="28"/>
          <w:szCs w:val="28"/>
        </w:rPr>
        <w:t>ностного развития; умеет: заниматься самообразованием, осознанно планировать повышение кв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лификации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ОК 9: ориентироваться в условиях частой смены технологий в профессиональной деятельн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 xml:space="preserve">сти 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у</w:t>
      </w:r>
      <w:r w:rsidRPr="006E7CB1">
        <w:rPr>
          <w:rFonts w:ascii="Times New Roman" w:hAnsi="Times New Roman"/>
          <w:i/>
          <w:sz w:val="28"/>
          <w:szCs w:val="28"/>
        </w:rPr>
        <w:t>меет:</w:t>
      </w:r>
      <w:r w:rsidRPr="006E7CB1">
        <w:rPr>
          <w:rFonts w:ascii="Times New Roman" w:hAnsi="Times New Roman"/>
          <w:sz w:val="28"/>
          <w:szCs w:val="28"/>
        </w:rPr>
        <w:t xml:space="preserve"> ориентироваться в условиях частой смены технологий в профессиональной деятельн</w:t>
      </w:r>
      <w:r w:rsidRPr="006E7CB1">
        <w:rPr>
          <w:rFonts w:ascii="Times New Roman" w:hAnsi="Times New Roman"/>
          <w:sz w:val="28"/>
          <w:szCs w:val="28"/>
        </w:rPr>
        <w:t>о</w:t>
      </w:r>
      <w:r w:rsidRPr="006E7CB1">
        <w:rPr>
          <w:rFonts w:ascii="Times New Roman" w:hAnsi="Times New Roman"/>
          <w:sz w:val="28"/>
          <w:szCs w:val="28"/>
        </w:rPr>
        <w:t xml:space="preserve">сти 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ПК-2.1: Принимать, регистрировать и разм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щать гостей</w:t>
      </w:r>
    </w:p>
    <w:p w:rsid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</w:t>
      </w:r>
      <w:r w:rsidRPr="006E7CB1">
        <w:rPr>
          <w:rFonts w:ascii="Times New Roman" w:hAnsi="Times New Roman"/>
          <w:sz w:val="28"/>
          <w:szCs w:val="28"/>
        </w:rPr>
        <w:t>: нормативную документацию, регламент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рующую деятельность гостиниц при приеме, регистрации и размещении гостей; правила приема, рег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 xml:space="preserve">страции и размещения гостей; 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</w:t>
      </w:r>
      <w:r w:rsidRPr="006E7CB1">
        <w:rPr>
          <w:rFonts w:ascii="Times New Roman" w:hAnsi="Times New Roman"/>
          <w:sz w:val="28"/>
          <w:szCs w:val="28"/>
        </w:rPr>
        <w:t>: организовать работу службы приема и размещения, владеет: навыками регистрации и поселения гостей в гостин</w:t>
      </w:r>
      <w:r w:rsidRPr="006E7CB1">
        <w:rPr>
          <w:rFonts w:ascii="Times New Roman" w:hAnsi="Times New Roman"/>
          <w:sz w:val="28"/>
          <w:szCs w:val="28"/>
        </w:rPr>
        <w:t>и</w:t>
      </w:r>
      <w:r w:rsidRPr="006E7CB1">
        <w:rPr>
          <w:rFonts w:ascii="Times New Roman" w:hAnsi="Times New Roman"/>
          <w:sz w:val="28"/>
          <w:szCs w:val="28"/>
        </w:rPr>
        <w:t>цу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ПК-2.2. Предоставлять гостю информацию о гостиничных у</w:t>
      </w:r>
      <w:r w:rsidRPr="006E7CB1">
        <w:rPr>
          <w:rFonts w:ascii="Times New Roman" w:hAnsi="Times New Roman"/>
          <w:sz w:val="28"/>
          <w:szCs w:val="28"/>
        </w:rPr>
        <w:t>с</w:t>
      </w:r>
      <w:r w:rsidRPr="006E7CB1">
        <w:rPr>
          <w:rFonts w:ascii="Times New Roman" w:hAnsi="Times New Roman"/>
          <w:sz w:val="28"/>
          <w:szCs w:val="28"/>
        </w:rPr>
        <w:t>лугах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знает:</w:t>
      </w:r>
      <w:r w:rsidRPr="006E7CB1">
        <w:rPr>
          <w:rFonts w:ascii="Times New Roman" w:hAnsi="Times New Roman"/>
          <w:sz w:val="28"/>
          <w:szCs w:val="28"/>
        </w:rPr>
        <w:t xml:space="preserve"> виды основных и дополнител</w:t>
      </w:r>
      <w:r w:rsidRPr="006E7CB1">
        <w:rPr>
          <w:rFonts w:ascii="Times New Roman" w:hAnsi="Times New Roman"/>
          <w:sz w:val="28"/>
          <w:szCs w:val="28"/>
        </w:rPr>
        <w:t>ь</w:t>
      </w:r>
      <w:r w:rsidRPr="006E7CB1">
        <w:rPr>
          <w:rFonts w:ascii="Times New Roman" w:hAnsi="Times New Roman"/>
          <w:sz w:val="28"/>
          <w:szCs w:val="28"/>
        </w:rPr>
        <w:t>ных услуг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ПК-2.3: Принимать участие в заключени</w:t>
      </w:r>
      <w:proofErr w:type="gramStart"/>
      <w:r w:rsidRPr="006E7CB1">
        <w:rPr>
          <w:rFonts w:ascii="Times New Roman" w:hAnsi="Times New Roman"/>
          <w:sz w:val="28"/>
          <w:szCs w:val="28"/>
        </w:rPr>
        <w:t>и</w:t>
      </w:r>
      <w:proofErr w:type="gramEnd"/>
      <w:r w:rsidRPr="006E7CB1">
        <w:rPr>
          <w:rFonts w:ascii="Times New Roman" w:hAnsi="Times New Roman"/>
          <w:sz w:val="28"/>
          <w:szCs w:val="28"/>
        </w:rPr>
        <w:t xml:space="preserve"> договоров об оказании го</w:t>
      </w:r>
      <w:r w:rsidRPr="006E7CB1">
        <w:rPr>
          <w:rFonts w:ascii="Times New Roman" w:hAnsi="Times New Roman"/>
          <w:sz w:val="28"/>
          <w:szCs w:val="28"/>
        </w:rPr>
        <w:t>с</w:t>
      </w:r>
      <w:r w:rsidRPr="006E7CB1">
        <w:rPr>
          <w:rFonts w:ascii="Times New Roman" w:hAnsi="Times New Roman"/>
          <w:sz w:val="28"/>
          <w:szCs w:val="28"/>
        </w:rPr>
        <w:t>тиничных услуг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знает:</w:t>
      </w:r>
      <w:r>
        <w:rPr>
          <w:rFonts w:ascii="Times New Roman" w:hAnsi="Times New Roman"/>
          <w:sz w:val="28"/>
          <w:szCs w:val="28"/>
        </w:rPr>
        <w:t xml:space="preserve"> виды договоров;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 </w:t>
      </w:r>
      <w:r w:rsidRPr="006E7CB1">
        <w:rPr>
          <w:rFonts w:ascii="Times New Roman" w:hAnsi="Times New Roman"/>
          <w:i/>
          <w:sz w:val="28"/>
          <w:szCs w:val="28"/>
        </w:rPr>
        <w:t>умеет</w:t>
      </w:r>
      <w:r w:rsidRPr="006E7CB1">
        <w:rPr>
          <w:rFonts w:ascii="Times New Roman" w:hAnsi="Times New Roman"/>
          <w:sz w:val="28"/>
          <w:szCs w:val="28"/>
        </w:rPr>
        <w:t>: соста</w:t>
      </w:r>
      <w:r w:rsidRPr="006E7CB1">
        <w:rPr>
          <w:rFonts w:ascii="Times New Roman" w:hAnsi="Times New Roman"/>
          <w:sz w:val="28"/>
          <w:szCs w:val="28"/>
        </w:rPr>
        <w:t>в</w:t>
      </w:r>
      <w:r w:rsidRPr="006E7CB1">
        <w:rPr>
          <w:rFonts w:ascii="Times New Roman" w:hAnsi="Times New Roman"/>
          <w:sz w:val="28"/>
          <w:szCs w:val="28"/>
        </w:rPr>
        <w:t>лять договоры, порядок согласования и подписания договоров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ПК-2.4: Обеспечивать выполнения договоров об оказании гостини</w:t>
      </w:r>
      <w:r w:rsidRPr="006E7CB1">
        <w:rPr>
          <w:rFonts w:ascii="Times New Roman" w:hAnsi="Times New Roman"/>
          <w:sz w:val="28"/>
          <w:szCs w:val="28"/>
        </w:rPr>
        <w:t>ч</w:t>
      </w:r>
      <w:r w:rsidRPr="006E7CB1">
        <w:rPr>
          <w:rFonts w:ascii="Times New Roman" w:hAnsi="Times New Roman"/>
          <w:sz w:val="28"/>
          <w:szCs w:val="28"/>
        </w:rPr>
        <w:t>ных услуг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знает:</w:t>
      </w:r>
      <w:r w:rsidRPr="006E7CB1">
        <w:rPr>
          <w:rFonts w:ascii="Times New Roman" w:hAnsi="Times New Roman"/>
          <w:sz w:val="28"/>
          <w:szCs w:val="28"/>
        </w:rPr>
        <w:t xml:space="preserve"> способы контроля выполнения договоров об оказании гостиничных услуг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ПК-2.5. Производить расчёты с гостями, организовывать от</w:t>
      </w:r>
      <w:r w:rsidRPr="006E7CB1">
        <w:rPr>
          <w:rFonts w:ascii="Times New Roman" w:hAnsi="Times New Roman"/>
          <w:sz w:val="28"/>
          <w:szCs w:val="28"/>
        </w:rPr>
        <w:t>ъ</w:t>
      </w:r>
      <w:r w:rsidRPr="006E7CB1">
        <w:rPr>
          <w:rFonts w:ascii="Times New Roman" w:hAnsi="Times New Roman"/>
          <w:sz w:val="28"/>
          <w:szCs w:val="28"/>
        </w:rPr>
        <w:t>езд и проводы гостей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 xml:space="preserve">знает: </w:t>
      </w:r>
      <w:r w:rsidRPr="006E7CB1">
        <w:rPr>
          <w:rFonts w:ascii="Times New Roman" w:hAnsi="Times New Roman"/>
          <w:sz w:val="28"/>
          <w:szCs w:val="28"/>
        </w:rPr>
        <w:t>поряд</w:t>
      </w:r>
      <w:r>
        <w:rPr>
          <w:rFonts w:ascii="Times New Roman" w:hAnsi="Times New Roman"/>
          <w:sz w:val="28"/>
          <w:szCs w:val="28"/>
        </w:rPr>
        <w:t>ок приёма и размещения гостей;</w:t>
      </w: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 xml:space="preserve"> умеет:</w:t>
      </w:r>
      <w:r w:rsidRPr="006E7CB1">
        <w:rPr>
          <w:rFonts w:ascii="Times New Roman" w:hAnsi="Times New Roman"/>
          <w:sz w:val="28"/>
          <w:szCs w:val="28"/>
        </w:rPr>
        <w:t xml:space="preserve"> проводить сверку платежей, доходов от сдачи номеров, владеет</w:t>
      </w:r>
      <w:r w:rsidRPr="006E7CB1">
        <w:rPr>
          <w:rFonts w:ascii="Times New Roman" w:hAnsi="Times New Roman"/>
          <w:i/>
          <w:sz w:val="28"/>
          <w:szCs w:val="28"/>
        </w:rPr>
        <w:t xml:space="preserve">: </w:t>
      </w:r>
      <w:r w:rsidRPr="006E7CB1">
        <w:rPr>
          <w:rFonts w:ascii="Times New Roman" w:hAnsi="Times New Roman"/>
          <w:sz w:val="28"/>
          <w:szCs w:val="28"/>
        </w:rPr>
        <w:t>навыками работы с современными информационно-расчётными систем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ми</w:t>
      </w: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>ПК-2.6: Контролировать процесс ночного аудита и передачи дел по око</w:t>
      </w:r>
      <w:r w:rsidRPr="006E7CB1">
        <w:rPr>
          <w:rFonts w:ascii="Times New Roman" w:hAnsi="Times New Roman"/>
          <w:sz w:val="28"/>
          <w:szCs w:val="28"/>
        </w:rPr>
        <w:t>н</w:t>
      </w:r>
      <w:r w:rsidRPr="006E7CB1">
        <w:rPr>
          <w:rFonts w:ascii="Times New Roman" w:hAnsi="Times New Roman"/>
          <w:sz w:val="28"/>
          <w:szCs w:val="28"/>
        </w:rPr>
        <w:t>чании смены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знает:</w:t>
      </w:r>
      <w:r w:rsidRPr="006E7CB1">
        <w:rPr>
          <w:rFonts w:ascii="Times New Roman" w:hAnsi="Times New Roman"/>
          <w:sz w:val="28"/>
          <w:szCs w:val="28"/>
        </w:rPr>
        <w:t xml:space="preserve"> основные внутриорганизационные нормативные документы, регл</w:t>
      </w:r>
      <w:r w:rsidRPr="006E7CB1">
        <w:rPr>
          <w:rFonts w:ascii="Times New Roman" w:hAnsi="Times New Roman"/>
          <w:sz w:val="28"/>
          <w:szCs w:val="28"/>
        </w:rPr>
        <w:t>а</w:t>
      </w:r>
      <w:r w:rsidRPr="006E7CB1">
        <w:rPr>
          <w:rFonts w:ascii="Times New Roman" w:hAnsi="Times New Roman"/>
          <w:sz w:val="28"/>
          <w:szCs w:val="28"/>
        </w:rPr>
        <w:t>ментирующие деятельность гостиничных служб, операционный процесс обслуживания гостей;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i/>
          <w:sz w:val="28"/>
          <w:szCs w:val="28"/>
        </w:rPr>
        <w:t>умеет:</w:t>
      </w:r>
      <w:r w:rsidRPr="006E7CB1">
        <w:rPr>
          <w:rFonts w:ascii="Times New Roman" w:hAnsi="Times New Roman"/>
          <w:sz w:val="28"/>
          <w:szCs w:val="28"/>
        </w:rPr>
        <w:t xml:space="preserve"> оценить эффективность работы служб по пр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доставлению услуги размещения, владеет: навыками организации взаимодействия го</w:t>
      </w:r>
      <w:r w:rsidRPr="006E7CB1">
        <w:rPr>
          <w:rFonts w:ascii="Times New Roman" w:hAnsi="Times New Roman"/>
          <w:sz w:val="28"/>
          <w:szCs w:val="28"/>
        </w:rPr>
        <w:t>с</w:t>
      </w:r>
      <w:r w:rsidRPr="006E7CB1">
        <w:rPr>
          <w:rFonts w:ascii="Times New Roman" w:hAnsi="Times New Roman"/>
          <w:sz w:val="28"/>
          <w:szCs w:val="28"/>
        </w:rPr>
        <w:t>тиничных служб</w:t>
      </w:r>
    </w:p>
    <w:p w:rsid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</w:p>
    <w:p w:rsidR="006E7CB1" w:rsidRPr="006E7CB1" w:rsidRDefault="006E7CB1" w:rsidP="006E7CB1">
      <w:pPr>
        <w:spacing w:after="0" w:line="240" w:lineRule="atLeast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E7CB1" w:rsidRPr="006E7CB1" w:rsidRDefault="006E7CB1" w:rsidP="006E7CB1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E7CB1">
        <w:rPr>
          <w:rFonts w:ascii="Times New Roman" w:hAnsi="Times New Roman"/>
          <w:b/>
          <w:sz w:val="28"/>
          <w:szCs w:val="28"/>
        </w:rPr>
        <w:lastRenderedPageBreak/>
        <w:t xml:space="preserve"> Образовательные технологии:</w:t>
      </w:r>
    </w:p>
    <w:p w:rsidR="006E7CB1" w:rsidRPr="006E7CB1" w:rsidRDefault="006E7CB1" w:rsidP="006E7CB1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С целью реализации </w:t>
      </w:r>
      <w:proofErr w:type="spellStart"/>
      <w:r w:rsidRPr="006E7CB1">
        <w:rPr>
          <w:rFonts w:ascii="Times New Roman" w:hAnsi="Times New Roman"/>
          <w:sz w:val="28"/>
          <w:szCs w:val="28"/>
        </w:rPr>
        <w:t>компетентностного</w:t>
      </w:r>
      <w:proofErr w:type="spellEnd"/>
      <w:r w:rsidRPr="006E7CB1">
        <w:rPr>
          <w:rFonts w:ascii="Times New Roman" w:hAnsi="Times New Roman"/>
          <w:sz w:val="28"/>
          <w:szCs w:val="28"/>
        </w:rPr>
        <w:t xml:space="preserve"> подхода в учебном процессе используются проблемно-ориентированные лекции. Практические занятия по дисциплине ориентированы на закрепл</w:t>
      </w:r>
      <w:r w:rsidRPr="006E7CB1">
        <w:rPr>
          <w:rFonts w:ascii="Times New Roman" w:hAnsi="Times New Roman"/>
          <w:sz w:val="28"/>
          <w:szCs w:val="28"/>
        </w:rPr>
        <w:t>е</w:t>
      </w:r>
      <w:r w:rsidRPr="006E7CB1">
        <w:rPr>
          <w:rFonts w:ascii="Times New Roman" w:hAnsi="Times New Roman"/>
          <w:sz w:val="28"/>
          <w:szCs w:val="28"/>
        </w:rPr>
        <w:t>ние теоретического материала, изложенного на лекционных зан</w:t>
      </w:r>
      <w:r w:rsidRPr="006E7CB1">
        <w:rPr>
          <w:rFonts w:ascii="Times New Roman" w:hAnsi="Times New Roman"/>
          <w:sz w:val="28"/>
          <w:szCs w:val="28"/>
        </w:rPr>
        <w:t>я</w:t>
      </w:r>
      <w:r w:rsidRPr="006E7CB1">
        <w:rPr>
          <w:rFonts w:ascii="Times New Roman" w:hAnsi="Times New Roman"/>
          <w:sz w:val="28"/>
          <w:szCs w:val="28"/>
        </w:rPr>
        <w:t>тиях, а также на приобретение дополнительных знаний, умений и практических нав</w:t>
      </w:r>
      <w:r w:rsidRPr="006E7CB1">
        <w:rPr>
          <w:rFonts w:ascii="Times New Roman" w:hAnsi="Times New Roman"/>
          <w:sz w:val="28"/>
          <w:szCs w:val="28"/>
        </w:rPr>
        <w:t>ы</w:t>
      </w:r>
      <w:r w:rsidRPr="006E7CB1">
        <w:rPr>
          <w:rFonts w:ascii="Times New Roman" w:hAnsi="Times New Roman"/>
          <w:sz w:val="28"/>
          <w:szCs w:val="28"/>
        </w:rPr>
        <w:t xml:space="preserve">ков осуществления аналитической деятельности с применением интерактивных форм обучения: </w:t>
      </w:r>
      <w:r w:rsidRPr="006E7CB1">
        <w:rPr>
          <w:rFonts w:ascii="Times New Roman" w:hAnsi="Times New Roman"/>
          <w:bCs/>
          <w:sz w:val="28"/>
          <w:szCs w:val="28"/>
        </w:rPr>
        <w:t>анализ  деловых с</w:t>
      </w:r>
      <w:r w:rsidRPr="006E7CB1">
        <w:rPr>
          <w:rFonts w:ascii="Times New Roman" w:hAnsi="Times New Roman"/>
          <w:bCs/>
          <w:sz w:val="28"/>
          <w:szCs w:val="28"/>
        </w:rPr>
        <w:t>и</w:t>
      </w:r>
      <w:r w:rsidRPr="006E7CB1">
        <w:rPr>
          <w:rFonts w:ascii="Times New Roman" w:hAnsi="Times New Roman"/>
          <w:bCs/>
          <w:sz w:val="28"/>
          <w:szCs w:val="28"/>
        </w:rPr>
        <w:t xml:space="preserve">туаций  на основе </w:t>
      </w:r>
      <w:proofErr w:type="spellStart"/>
      <w:r w:rsidRPr="006E7CB1">
        <w:rPr>
          <w:rFonts w:ascii="Times New Roman" w:hAnsi="Times New Roman"/>
          <w:bCs/>
          <w:sz w:val="28"/>
          <w:szCs w:val="28"/>
        </w:rPr>
        <w:t>миникейсов</w:t>
      </w:r>
      <w:proofErr w:type="spellEnd"/>
      <w:r w:rsidRPr="006E7CB1">
        <w:rPr>
          <w:rFonts w:ascii="Times New Roman" w:hAnsi="Times New Roman"/>
          <w:bCs/>
          <w:sz w:val="28"/>
          <w:szCs w:val="28"/>
        </w:rPr>
        <w:t xml:space="preserve">; </w:t>
      </w:r>
      <w:r w:rsidRPr="006E7CB1">
        <w:rPr>
          <w:rFonts w:ascii="Times New Roman" w:hAnsi="Times New Roman"/>
          <w:sz w:val="28"/>
          <w:szCs w:val="28"/>
        </w:rPr>
        <w:t>коллоквиум; групповая дискуссия.</w:t>
      </w:r>
    </w:p>
    <w:p w:rsidR="006E7CB1" w:rsidRPr="006E7CB1" w:rsidRDefault="006E7CB1" w:rsidP="006E7CB1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E7CB1" w:rsidRPr="006E7CB1" w:rsidRDefault="006E7CB1" w:rsidP="006E7CB1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E7CB1">
        <w:rPr>
          <w:rFonts w:ascii="Times New Roman" w:hAnsi="Times New Roman"/>
          <w:sz w:val="28"/>
          <w:szCs w:val="28"/>
        </w:rPr>
        <w:t xml:space="preserve"> </w:t>
      </w:r>
      <w:r w:rsidRPr="006E7CB1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6E7CB1">
        <w:rPr>
          <w:rFonts w:ascii="Times New Roman" w:hAnsi="Times New Roman"/>
          <w:sz w:val="28"/>
          <w:szCs w:val="28"/>
        </w:rPr>
        <w:t xml:space="preserve">Е.Н. Осипова, канд. </w:t>
      </w:r>
      <w:proofErr w:type="spellStart"/>
      <w:r w:rsidRPr="006E7CB1">
        <w:rPr>
          <w:rFonts w:ascii="Times New Roman" w:hAnsi="Times New Roman"/>
          <w:sz w:val="28"/>
          <w:szCs w:val="28"/>
        </w:rPr>
        <w:t>техн</w:t>
      </w:r>
      <w:proofErr w:type="spellEnd"/>
      <w:r w:rsidRPr="006E7CB1">
        <w:rPr>
          <w:rFonts w:ascii="Times New Roman" w:hAnsi="Times New Roman"/>
          <w:sz w:val="28"/>
          <w:szCs w:val="28"/>
        </w:rPr>
        <w:t>. наук</w:t>
      </w:r>
    </w:p>
    <w:p w:rsidR="006E7CB1" w:rsidRDefault="006E7CB1" w:rsidP="006E7CB1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E7CB1" w:rsidRDefault="006E7CB1" w:rsidP="006E7CB1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6E7CB1" w:rsidRDefault="006E7CB1" w:rsidP="006E7CB1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E7CB1" w:rsidRDefault="006E7CB1" w:rsidP="006E7CB1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E7CB1" w:rsidRDefault="006E7CB1" w:rsidP="006E7CB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6E7CB1" w:rsidRDefault="006E7CB1" w:rsidP="006E7CB1"/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F2171"/>
    <w:rsid w:val="00202AAA"/>
    <w:rsid w:val="003B6F13"/>
    <w:rsid w:val="00552898"/>
    <w:rsid w:val="00564277"/>
    <w:rsid w:val="006E7CB1"/>
    <w:rsid w:val="00A33419"/>
    <w:rsid w:val="00A8791D"/>
    <w:rsid w:val="00DA2A0C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a7">
    <w:name w:val="Hyperlink"/>
    <w:semiHidden/>
    <w:unhideWhenUsed/>
    <w:rsid w:val="006E7CB1"/>
    <w:rPr>
      <w:color w:val="0000FF"/>
      <w:u w:val="single"/>
    </w:rPr>
  </w:style>
  <w:style w:type="paragraph" w:styleId="21">
    <w:name w:val="Body Text 2"/>
    <w:basedOn w:val="a"/>
    <w:link w:val="22"/>
    <w:uiPriority w:val="99"/>
    <w:semiHidden/>
    <w:unhideWhenUsed/>
    <w:rsid w:val="006E7CB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E7CB1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6E7CB1"/>
    <w:pPr>
      <w:ind w:left="720"/>
      <w:contextualSpacing/>
    </w:pPr>
  </w:style>
  <w:style w:type="paragraph" w:customStyle="1" w:styleId="ListParagraph">
    <w:name w:val="List Paragraph"/>
    <w:basedOn w:val="a"/>
    <w:rsid w:val="006E7CB1"/>
    <w:pPr>
      <w:widowControl w:val="0"/>
      <w:adjustRightInd w:val="0"/>
      <w:spacing w:after="0" w:line="360" w:lineRule="atLeast"/>
      <w:ind w:left="720"/>
      <w:contextualSpacing/>
      <w:jc w:val="both"/>
    </w:pPr>
    <w:rPr>
      <w:rFonts w:ascii="Times New Roman" w:hAnsi="Times New Roman"/>
      <w:sz w:val="20"/>
      <w:szCs w:val="20"/>
      <w:lang w:eastAsia="ru-RU"/>
    </w:rPr>
  </w:style>
  <w:style w:type="character" w:styleId="a9">
    <w:name w:val="Strong"/>
    <w:basedOn w:val="a0"/>
    <w:uiPriority w:val="22"/>
    <w:qFormat/>
    <w:rsid w:val="006E7C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6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1493</Words>
  <Characters>8512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8</cp:revision>
  <dcterms:created xsi:type="dcterms:W3CDTF">2016-02-07T13:01:00Z</dcterms:created>
  <dcterms:modified xsi:type="dcterms:W3CDTF">2016-02-07T16:07:00Z</dcterms:modified>
</cp:coreProperties>
</file>