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602B59" w:rsidRPr="00602B59">
        <w:rPr>
          <w:rFonts w:ascii="Times New Roman" w:hAnsi="Times New Roman"/>
          <w:sz w:val="28"/>
          <w:szCs w:val="28"/>
        </w:rPr>
        <w:t>7</w:t>
      </w:r>
      <w:r w:rsidRPr="00CC4AE4">
        <w:rPr>
          <w:rFonts w:ascii="Times New Roman" w:hAnsi="Times New Roman"/>
          <w:sz w:val="28"/>
          <w:szCs w:val="28"/>
        </w:rPr>
        <w:t>.</w:t>
      </w:r>
      <w:r w:rsidR="00602B59">
        <w:rPr>
          <w:rFonts w:ascii="Times New Roman" w:hAnsi="Times New Roman"/>
          <w:sz w:val="28"/>
          <w:szCs w:val="28"/>
        </w:rPr>
        <w:t>01</w:t>
      </w:r>
      <w:r w:rsidR="00E97BE7">
        <w:rPr>
          <w:rFonts w:ascii="Times New Roman" w:hAnsi="Times New Roman"/>
          <w:sz w:val="28"/>
          <w:szCs w:val="28"/>
        </w:rPr>
        <w:t xml:space="preserve"> </w:t>
      </w:r>
      <w:r w:rsidR="00602B59">
        <w:rPr>
          <w:rFonts w:ascii="Times New Roman" w:hAnsi="Times New Roman"/>
          <w:sz w:val="28"/>
          <w:szCs w:val="28"/>
        </w:rPr>
        <w:t>Выполнение работ по профессии «Бармен»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D11C8F">
        <w:rPr>
          <w:rFonts w:ascii="Times New Roman" w:hAnsi="Times New Roman"/>
          <w:sz w:val="28"/>
          <w:szCs w:val="28"/>
        </w:rPr>
        <w:t>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576568">
        <w:rPr>
          <w:rFonts w:ascii="Times New Roman" w:hAnsi="Times New Roman"/>
          <w:sz w:val="28"/>
          <w:szCs w:val="28"/>
        </w:rPr>
        <w:t>150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576568">
        <w:rPr>
          <w:rFonts w:ascii="Times New Roman" w:hAnsi="Times New Roman"/>
          <w:sz w:val="28"/>
          <w:szCs w:val="28"/>
        </w:rPr>
        <w:t>зачет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602B59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МДК.07.01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Выполнение работ по профессии «Бармен»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  <w:r>
        <w:rPr>
          <w:rFonts w:ascii="Times New Roman" w:hAnsi="Times New Roman"/>
          <w:sz w:val="28"/>
          <w:szCs w:val="28"/>
        </w:rPr>
        <w:t>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 дисциплины - формирование у будущих специалистов необходимого в их дальнейшей профессиональной деятельности уровня знаний и умений по приготовлению заготовок и украшений для напитков; приготовлению и оформлению для подачи безалкогольных и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алкогольныхкоктейлей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 и смешанных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напитков</w:t>
      </w: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;с</w:t>
      </w:r>
      <w:proofErr w:type="gram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оставлению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документации</w:t>
      </w:r>
      <w:bookmarkStart w:id="0" w:name="bookmark31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приготовлению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коктейлей</w:t>
      </w:r>
      <w:bookmarkEnd w:id="0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,а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 также дать практические навыки использования полученных знаний при решении профессиональных задач.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В задачи дисциплины входит: </w:t>
      </w:r>
    </w:p>
    <w:p w:rsidR="00602B59" w:rsidRPr="00602B59" w:rsidRDefault="00602B59" w:rsidP="00602B59">
      <w:pPr>
        <w:numPr>
          <w:ilvl w:val="0"/>
          <w:numId w:val="8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средств и предметов труда бармена; </w:t>
      </w:r>
    </w:p>
    <w:p w:rsidR="00602B59" w:rsidRPr="00602B59" w:rsidRDefault="00602B59" w:rsidP="00602B59">
      <w:pPr>
        <w:numPr>
          <w:ilvl w:val="0"/>
          <w:numId w:val="8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технологиибезалкогольных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 и алкогольных коктейлей и смешанных напитков;</w:t>
      </w:r>
    </w:p>
    <w:p w:rsidR="00602B59" w:rsidRDefault="00602B59" w:rsidP="00602B59">
      <w:pPr>
        <w:numPr>
          <w:ilvl w:val="0"/>
          <w:numId w:val="8"/>
        </w:numPr>
        <w:tabs>
          <w:tab w:val="left" w:pos="900"/>
        </w:tabs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изучение законодательно-нормативных документов, регламентирующих деятельность бара.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Предмет, цель, задачи, структура дисциплины «Выполнение работ по профессии «Бармен», содержание, связь с другими дисциплинами.</w:t>
      </w:r>
      <w:proofErr w:type="gramEnd"/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Обязанности бармена: должностная инструкция.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 смешанных напитков по различным признакам. 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Способы приготовления коктейлей и смешанных напитков: </w:t>
      </w: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встряхнуть и налить</w:t>
      </w:r>
      <w:proofErr w:type="gram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, встряхнуть и процедить, взбить и процедить, взбить и налить, составить и др.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барного инвентаря: шейкеры, фильтры, стаканы для смешивания, дозаторы, ключи-открывалки, прочий инвентарь.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Оборудование: блендер, процессор, миксер, холодильник,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льдогенератор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кофемашина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, кофеварка, машина для разлива пива, др. - назначение, характеристика.</w:t>
      </w:r>
      <w:proofErr w:type="gramEnd"/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Основные виды посуды, используемые в баре: посуда для коктейлей и смешанных напитков, посуда для пива, вина, коньяков (бренди), ликеров.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Подготовка фруктов и др. продуктов для приготовления гарниров. </w:t>
      </w: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Техника приготовления стандартных гарниров (спирали, узелки, восьмерки, др. Хранение и использование гарниров.</w:t>
      </w:r>
      <w:proofErr w:type="gramEnd"/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Приготовление льда (кубики, колотый, толченый, декоративный, др.), хранение, использование.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Приготовление сиропо</w:t>
      </w: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в(</w:t>
      </w:r>
      <w:proofErr w:type="gram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основной или густой, смородиновый, малиновый, миндальный, мятный, шоколадный, из роз, др.),виды концентрации сиропов. Хранение и использование.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Приготовление соков из овощей и фруктов. Инвентарь и посуда. Продукты. Способы приготовления. Хранение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Технология фруктово-ягодных и овощных смешанных напитков.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Оборудование и инвентарь для приготовления напитков.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Подготовка продуктов.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Составление технологических карт на фруктово-ягодные и овощные смешанные напитки: фруктово-ягодный коктейль «АВС», овощной, морковный, «Бинго», др.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Приготовление слоистых коктейлей. Особенности составления коктейлей. Продукты. Инвентарь. Посуда.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Особенности приготовления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крастов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. Продукты. Инвентарь. Посуда. Украшения для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крастов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сауэров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Способ приготовления. Инвентарь. Продукты.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Способ приготовления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джусов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Инвентарь. Продукты.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Продукты, используемые для приготовления молочных смешанных напитков. Требования к качеству. Способы приготовления. Посуда и инвентарь.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Айс-кримы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Продукты, используемые для приготовления молочных смешанных напитков. Способы приготовления. Посуда и инвентарь.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Молочные коктейли с яйцом. Продукты, используемые для приготовления коктейлей. Требования к качеству. Способы приготовления. Посуда и инвентарь.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Санди. Продукты, используемые для приготовления молочных смешанных напитков. Способы приготовления. Посуда и инвентарь.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Флоуты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Продукты, используемые для приготовления молочных смешанных напитков. Требования к качеству. Способы приготовления. Посуда и инвентарь.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джулепов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Инвентарь и посуда.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морсов. Способы приготовления. Санитарные требования при приготовлении. Инвентарь и посуда. Оформление и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крюшонов. Приготовление. Инвентарь и посуда. Продукты.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щербетов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Продукты. Инвентарь и посуда.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Характеристика лимонадов. Приготовление. Санитарные требования при приготовлении. Продукты. Инвентарь и посуда.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Характеристика кулеров. Приготовление. Подготовка льда для кулеров.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боулей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хайболлов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gram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баксов</w:t>
      </w:r>
      <w:proofErr w:type="gram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фицев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коблеров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аустеров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физов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флипов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</w:t>
      </w:r>
      <w:proofErr w:type="spellStart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эг-ногов</w:t>
      </w:r>
      <w:proofErr w:type="spellEnd"/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Чай.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Кофе.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Какао. Приготовление. Санитарные требования при приготовлении. Продукты. Инвентарь и посуда. Оформление. Подача.</w:t>
      </w:r>
    </w:p>
    <w:p w:rsidR="00602B59" w:rsidRPr="00602B59" w:rsidRDefault="00602B59" w:rsidP="00602B5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>Шоколад. Приготовление. Санитарные требования при приготовлении. Продукты. Инвентарь и посуда. Оформление. Подача.</w:t>
      </w:r>
    </w:p>
    <w:p w:rsidR="0000335B" w:rsidRPr="00E97BE7" w:rsidRDefault="0000335B" w:rsidP="00E97BE7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FB1370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МДК.07.01</w:t>
      </w:r>
      <w:bookmarkStart w:id="1" w:name="_GoBack"/>
      <w:bookmarkEnd w:id="1"/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" w:name="sub_511"/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 1: </w:t>
      </w:r>
      <w:proofErr w:type="gramStart"/>
      <w:r w:rsidRPr="00602B59">
        <w:rPr>
          <w:rFonts w:ascii="Times New Roman" w:hAnsi="Times New Roman"/>
          <w:sz w:val="28"/>
          <w:szCs w:val="28"/>
        </w:rPr>
        <w:t>Понимать сущность и социальную значимость своей будущей профессии, проявлять к ней устойчивый интерес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-  большую востребованность профессии в обществе, качества, необходимые для овладения профессией, социальную значимость профессии;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 творчески мыслить, развивать в себе тонкие вкусовые ощущения и обоняние, аккуратность, организованность и хорошую память).</w:t>
      </w:r>
      <w:proofErr w:type="gramEnd"/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3" w:name="sub_512"/>
      <w:bookmarkEnd w:id="2"/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> 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- критерии эффективности и качества выполнения профессиональных задач, правильную организацию рабочего места, применение методов и способов решений профессиональных задач в области приготовления кулинарной продукции;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–оценивать методы и способы выполнения профессиональных задач на лабораторных занятиях и при выполнении работ по учебной и производственной практике.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3:</w:t>
      </w:r>
      <w:bookmarkStart w:id="4" w:name="sub_513"/>
      <w:r w:rsidRPr="00602B59">
        <w:rPr>
          <w:rFonts w:ascii="Times New Roman" w:hAnsi="Times New Roman"/>
          <w:sz w:val="28"/>
          <w:szCs w:val="28"/>
        </w:rPr>
        <w:t>Принимать решения в стандартных и нестандартных ситуациях и нести за них ответственность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- осуществление самоанализа и коррекции результатов собственной работы, ответственность за результаты своего труда, </w:t>
      </w:r>
      <w:r w:rsidRPr="00602B59">
        <w:rPr>
          <w:rFonts w:ascii="Times New Roman" w:hAnsi="Times New Roman"/>
          <w:sz w:val="28"/>
          <w:szCs w:val="28"/>
        </w:rPr>
        <w:lastRenderedPageBreak/>
        <w:t xml:space="preserve">решение производственных задач в стандартных и нестандартных ситуациях;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- анализировать рабочую ситуацию, оценку и коррекцию собственной деятельности, нести ответственность за результаты своей работы.)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514"/>
      <w:bookmarkEnd w:id="4"/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 4: </w:t>
      </w:r>
      <w:proofErr w:type="gramStart"/>
      <w:r w:rsidRPr="00602B59">
        <w:rPr>
          <w:rFonts w:ascii="Times New Roman" w:hAnsi="Times New Roman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2B59">
        <w:rPr>
          <w:rFonts w:ascii="Times New Roman" w:hAnsi="Times New Roman"/>
          <w:sz w:val="28"/>
          <w:szCs w:val="28"/>
        </w:rPr>
        <w:t xml:space="preserve">как найти и использовать информацию для эффективного выполнения профессиональных задач, профессионального и личностного развития;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 использовать Сборники рецептур, технологические схемы, технологические и технико-технологические карты, расчеты при калькуляции изделий, акты учета сырья  при поступлении, хранении и реализации готовой продукции и т.п.).</w:t>
      </w:r>
      <w:proofErr w:type="gramEnd"/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6" w:name="sub_515"/>
      <w:bookmarkEnd w:id="3"/>
      <w:bookmarkEnd w:id="5"/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> 5: Использовать информационно-коммуникационные технологии в профессиональной деятельности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02B59">
        <w:rPr>
          <w:rFonts w:ascii="Times New Roman" w:hAnsi="Times New Roman"/>
          <w:sz w:val="28"/>
          <w:szCs w:val="28"/>
        </w:rPr>
        <w:t>-н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авыки работы с компьютером, использование компьютерных программ в профессиональной деятельности;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 использовать компьютерные программы для расчетов рецептур, пищевой и биологической ценности, подбора ассортимента изделий).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7" w:name="sub_516"/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> 6. Работать в коллективе и команде, эффективно общаться с коллегами, руководством, потребителями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– морально-этические нормы поведения при работе с коллегами, руководством и потребителями;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 соблюдать эти нормы в процессе работы, работать в команде, корректно общаться с руководством и потребителями). </w:t>
      </w:r>
    </w:p>
    <w:bookmarkEnd w:id="6"/>
    <w:bookmarkEnd w:id="7"/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> 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– требования на различных этапах освоения профессии и развития личности, приемы самообразования, методы и способы повышения квалификации; 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r w:rsidRPr="00602B59">
        <w:rPr>
          <w:rFonts w:ascii="Times New Roman" w:hAnsi="Times New Roman"/>
          <w:sz w:val="28"/>
          <w:szCs w:val="28"/>
        </w:rPr>
        <w:t>– определять задачи профессионального и личностного развития, заниматься самообразованием, планировать свой карьерный рост).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602B59">
        <w:rPr>
          <w:rFonts w:ascii="Times New Roman" w:hAnsi="Times New Roman"/>
          <w:sz w:val="28"/>
          <w:szCs w:val="28"/>
        </w:rPr>
        <w:t>ОК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 9. </w:t>
      </w:r>
      <w:proofErr w:type="gramStart"/>
      <w:r w:rsidRPr="00602B59">
        <w:rPr>
          <w:rFonts w:ascii="Times New Roman" w:hAnsi="Times New Roman"/>
          <w:sz w:val="28"/>
          <w:szCs w:val="28"/>
        </w:rPr>
        <w:t>Ориентироваться в условиях частой смены технологий в профессиональной деятельности (</w:t>
      </w:r>
      <w:r w:rsidRPr="00602B59">
        <w:rPr>
          <w:rFonts w:ascii="Times New Roman" w:hAnsi="Times New Roman"/>
          <w:i/>
          <w:iCs/>
          <w:sz w:val="28"/>
          <w:szCs w:val="28"/>
        </w:rPr>
        <w:t>знать</w:t>
      </w:r>
      <w:r w:rsidRPr="00602B59">
        <w:rPr>
          <w:rFonts w:ascii="Times New Roman" w:hAnsi="Times New Roman"/>
          <w:sz w:val="28"/>
          <w:szCs w:val="28"/>
        </w:rPr>
        <w:t xml:space="preserve"> – тенденции развития и внедрения новой техники и инвентаря, научные основы и исследования технологических процессов, тенденции в искусстве оформления блюд и придания им вкуса;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– быстро осваивать новую технику и технологии на основе знаний основ технологических процессов, внедрять достижения технологии на производстве</w:t>
      </w:r>
      <w:proofErr w:type="gramEnd"/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02B59">
        <w:rPr>
          <w:rFonts w:ascii="Times New Roman" w:hAnsi="Times New Roman"/>
          <w:sz w:val="28"/>
          <w:szCs w:val="28"/>
        </w:rPr>
        <w:t xml:space="preserve">ПК 2.1. </w:t>
      </w:r>
      <w:proofErr w:type="gramStart"/>
      <w:r w:rsidRPr="00602B59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приготовление канапе, легких и сложных холодных закусок (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602B59">
        <w:rPr>
          <w:rFonts w:ascii="Times New Roman" w:hAnsi="Times New Roman"/>
          <w:sz w:val="28"/>
          <w:szCs w:val="28"/>
        </w:rPr>
        <w:t>- варианты сочетаемости хлебобулочных изделий, изделий из слоеного, заварного, сдобного и пресного теста с другими ингредиентами; правила выбора продуктов и дополнительных ингредиентов,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2B59">
        <w:rPr>
          <w:rFonts w:ascii="Times New Roman" w:hAnsi="Times New Roman"/>
          <w:sz w:val="28"/>
          <w:szCs w:val="28"/>
        </w:rPr>
        <w:t>требования к качеству готовых бутербродов, холодных закусок, холодных блюд из мяса, рыбы и птицы; температурный и санитарный режимы приготовления,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2B59">
        <w:rPr>
          <w:rFonts w:ascii="Times New Roman" w:hAnsi="Times New Roman"/>
          <w:sz w:val="28"/>
          <w:szCs w:val="28"/>
        </w:rPr>
        <w:t>правила выбора вина и других алкогольных напитков для холодных блюд; виды технологического оборудования и производственного инвентаря и его безопасное использование, технологию приготовления,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2B59">
        <w:rPr>
          <w:rFonts w:ascii="Times New Roman" w:hAnsi="Times New Roman"/>
          <w:sz w:val="28"/>
          <w:szCs w:val="28"/>
        </w:rPr>
        <w:t>методы сервировки, способы и температура подачи; варианты оформления;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2B59">
        <w:rPr>
          <w:rFonts w:ascii="Times New Roman" w:hAnsi="Times New Roman"/>
          <w:sz w:val="28"/>
          <w:szCs w:val="28"/>
        </w:rPr>
        <w:t xml:space="preserve">технику приготовления украшений для холодных блюд; варианты гармоничного сочетания украшений с основными продуктами при оформлении; гарниры, заправки и соусы для холодных сложных блюд; 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proofErr w:type="gramStart"/>
      <w:r w:rsidRPr="00602B59">
        <w:rPr>
          <w:rFonts w:ascii="Times New Roman" w:hAnsi="Times New Roman"/>
          <w:i/>
          <w:iCs/>
          <w:sz w:val="28"/>
          <w:szCs w:val="28"/>
        </w:rPr>
        <w:t>-</w:t>
      </w:r>
      <w:r w:rsidRPr="00602B59">
        <w:rPr>
          <w:rFonts w:ascii="Times New Roman" w:hAnsi="Times New Roman"/>
          <w:sz w:val="28"/>
          <w:szCs w:val="28"/>
        </w:rPr>
        <w:t>п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роводить органолептическую оценку  качества продуктов для приготовления холодной кулинарной продукции; использовать различные </w:t>
      </w:r>
      <w:r w:rsidRPr="00602B59">
        <w:rPr>
          <w:rFonts w:ascii="Times New Roman" w:hAnsi="Times New Roman"/>
          <w:sz w:val="28"/>
          <w:szCs w:val="28"/>
        </w:rPr>
        <w:lastRenderedPageBreak/>
        <w:t>технологии приготовления холодных блюд;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блюд; выбирать температурный и временной режим при подаче и хранении холодных блюд).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8" w:name="sub_5222"/>
      <w:r w:rsidRPr="00602B59">
        <w:rPr>
          <w:rFonts w:ascii="Times New Roman" w:hAnsi="Times New Roman"/>
          <w:sz w:val="28"/>
          <w:szCs w:val="28"/>
        </w:rPr>
        <w:t>ПК 2.2. Организовывать и проводить приготовление сложных холодных блюд из рыбы, мяса и сельскохозяйственной (домашней) птицы</w:t>
      </w:r>
      <w:proofErr w:type="gramStart"/>
      <w:r w:rsidRPr="00602B59">
        <w:rPr>
          <w:rFonts w:ascii="Times New Roman" w:hAnsi="Times New Roman"/>
          <w:sz w:val="28"/>
          <w:szCs w:val="28"/>
        </w:rPr>
        <w:t>.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602B59">
        <w:rPr>
          <w:rFonts w:ascii="Times New Roman" w:hAnsi="Times New Roman"/>
          <w:i/>
          <w:iCs/>
          <w:sz w:val="28"/>
          <w:szCs w:val="28"/>
        </w:rPr>
        <w:t>з</w:t>
      </w:r>
      <w:proofErr w:type="gramEnd"/>
      <w:r w:rsidRPr="00602B59">
        <w:rPr>
          <w:rFonts w:ascii="Times New Roman" w:hAnsi="Times New Roman"/>
          <w:i/>
          <w:iCs/>
          <w:sz w:val="28"/>
          <w:szCs w:val="28"/>
        </w:rPr>
        <w:t xml:space="preserve">нать </w:t>
      </w:r>
      <w:r w:rsidRPr="00602B59">
        <w:rPr>
          <w:rFonts w:ascii="Times New Roman" w:hAnsi="Times New Roman"/>
          <w:sz w:val="28"/>
          <w:szCs w:val="28"/>
        </w:rPr>
        <w:t xml:space="preserve">- правила выбора продуктов и дополнительных ингредиентов, требования к качеству готовых холодных блюд из мяса, рыбы и птицы; температурный и санитарный режимы приготовления, правила выбора вина и других алкогольных напитков для холодных блюд; </w:t>
      </w:r>
      <w:proofErr w:type="gramStart"/>
      <w:r w:rsidRPr="00602B59">
        <w:rPr>
          <w:rFonts w:ascii="Times New Roman" w:hAnsi="Times New Roman"/>
          <w:sz w:val="28"/>
          <w:szCs w:val="28"/>
        </w:rPr>
        <w:t xml:space="preserve">виды технологического оборудования и производственного инвентаря и его безопасное использование, технологию приготовления, методы сервировки, способы и температура подачи; варианты оформления; технику приготовления украшений для холодных блюд; варианты гармоничного сочетания украшений с основными продуктами при оформлении; гарниры, заправки и соусы для холодных сложных блюд; 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уметь - </w:t>
      </w:r>
      <w:r w:rsidRPr="00602B59">
        <w:rPr>
          <w:rFonts w:ascii="Times New Roman" w:hAnsi="Times New Roman"/>
          <w:sz w:val="28"/>
          <w:szCs w:val="28"/>
        </w:rPr>
        <w:t>проводить органолептическую оценку  качества продуктов для приготовления холодной кулинарной продукции;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использовать различные технологии приготовления холодных блюд;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блюд; выбирать температурный и временной режим при подаче и хранении холодных блюд).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9" w:name="sub_5223"/>
      <w:bookmarkEnd w:id="8"/>
      <w:r w:rsidRPr="00602B59">
        <w:rPr>
          <w:rFonts w:ascii="Times New Roman" w:hAnsi="Times New Roman"/>
          <w:sz w:val="28"/>
          <w:szCs w:val="28"/>
        </w:rPr>
        <w:t>ПК 2.3. Организовывать и проводить приготовление сложных холодных соусов (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602B59">
        <w:rPr>
          <w:rFonts w:ascii="Times New Roman" w:hAnsi="Times New Roman"/>
          <w:sz w:val="28"/>
          <w:szCs w:val="28"/>
        </w:rPr>
        <w:t xml:space="preserve">- требования к качеству готовых холодных закусок, холодных соусов; температурный и санитарный режимы приготовления, виды технологического оборудования и производственного инвентаря и его безопасное использование, технологию приготовления, способы и температура подачи; варианты оформления, заправки и соусы для холодных сложных блюд; 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proofErr w:type="gramStart"/>
      <w:r w:rsidRPr="00602B59">
        <w:rPr>
          <w:rFonts w:ascii="Times New Roman" w:hAnsi="Times New Roman"/>
          <w:i/>
          <w:iCs/>
          <w:sz w:val="28"/>
          <w:szCs w:val="28"/>
        </w:rPr>
        <w:t>-</w:t>
      </w:r>
      <w:r w:rsidRPr="00602B59">
        <w:rPr>
          <w:rFonts w:ascii="Times New Roman" w:hAnsi="Times New Roman"/>
          <w:sz w:val="28"/>
          <w:szCs w:val="28"/>
        </w:rPr>
        <w:t>п</w:t>
      </w:r>
      <w:proofErr w:type="gramEnd"/>
      <w:r w:rsidRPr="00602B59">
        <w:rPr>
          <w:rFonts w:ascii="Times New Roman" w:hAnsi="Times New Roman"/>
          <w:sz w:val="28"/>
          <w:szCs w:val="28"/>
        </w:rPr>
        <w:t>роводить органолептическую оценку  качества продуктов для приготовления холодных соусов; использовать различные технологии приготовления холодных соусов; безопасно пользоваться производственным инвентарем и технологическим оборудованием; выбирать методы контроля качества и безопасности приготовления холодных соусов; выбирать температурный и временной режим при подаче и хранении холодных соусов).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0" w:name="sub_5231"/>
      <w:bookmarkEnd w:id="9"/>
      <w:r w:rsidRPr="00602B59">
        <w:rPr>
          <w:rFonts w:ascii="Times New Roman" w:hAnsi="Times New Roman"/>
          <w:sz w:val="28"/>
          <w:szCs w:val="28"/>
        </w:rPr>
        <w:t>ПК 3.1. Организовывать и проводить приготовление сложных супов (</w:t>
      </w:r>
      <w:r w:rsidRPr="00602B59">
        <w:rPr>
          <w:rFonts w:ascii="Times New Roman" w:hAnsi="Times New Roman"/>
          <w:i/>
          <w:iCs/>
          <w:sz w:val="28"/>
          <w:szCs w:val="28"/>
        </w:rPr>
        <w:t xml:space="preserve">знать </w:t>
      </w:r>
      <w:r w:rsidRPr="00602B59">
        <w:rPr>
          <w:rFonts w:ascii="Times New Roman" w:hAnsi="Times New Roman"/>
          <w:sz w:val="28"/>
          <w:szCs w:val="28"/>
        </w:rPr>
        <w:t>- ассортимент горячих супов,</w:t>
      </w:r>
      <w:proofErr w:type="gramStart"/>
      <w:r w:rsidRPr="00602B59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организацию производства, температурный, санитарный режим, виды технологического оборудования и производственного инвентаря, органолептические способы определения степени готовности и качества, варианты сервировки, оформления и способы подачи супов, </w:t>
      </w:r>
      <w:r w:rsidRPr="00602B59">
        <w:rPr>
          <w:rFonts w:ascii="Times New Roman" w:hAnsi="Times New Roman"/>
          <w:i/>
          <w:iCs/>
          <w:sz w:val="28"/>
          <w:szCs w:val="28"/>
        </w:rPr>
        <w:t>уметь</w:t>
      </w:r>
      <w:r w:rsidRPr="00602B59">
        <w:rPr>
          <w:rFonts w:ascii="Times New Roman" w:hAnsi="Times New Roman"/>
          <w:sz w:val="28"/>
          <w:szCs w:val="28"/>
        </w:rPr>
        <w:t xml:space="preserve"> - проводить органолептическую оценку продуктов, безопасно пользоваться производственным инвентарем и технологическим оборудованием, выбирать различные способы и приемы приготовления, выбирать температурный режим при подаче и хранении, оценивать качество и безопасность готовой продукции различными способами).</w:t>
      </w:r>
    </w:p>
    <w:bookmarkEnd w:id="10"/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02B59">
        <w:rPr>
          <w:rFonts w:ascii="Times New Roman" w:hAnsi="Times New Roman"/>
          <w:sz w:val="28"/>
          <w:szCs w:val="28"/>
        </w:rPr>
        <w:t xml:space="preserve">- ПК 5.1. </w:t>
      </w:r>
      <w:proofErr w:type="gramStart"/>
      <w:r w:rsidRPr="00602B59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приготовление сложных холодных десертов.</w:t>
      </w:r>
    </w:p>
    <w:p w:rsidR="00602B59" w:rsidRPr="00602B59" w:rsidRDefault="00602B59" w:rsidP="00602B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02B59">
        <w:rPr>
          <w:rFonts w:ascii="Times New Roman" w:hAnsi="Times New Roman"/>
          <w:sz w:val="28"/>
          <w:szCs w:val="28"/>
        </w:rPr>
        <w:lastRenderedPageBreak/>
        <w:t xml:space="preserve">- ПК 5.2. </w:t>
      </w:r>
      <w:proofErr w:type="gramStart"/>
      <w:r w:rsidRPr="00602B59">
        <w:rPr>
          <w:rFonts w:ascii="Times New Roman" w:hAnsi="Times New Roman"/>
          <w:sz w:val="28"/>
          <w:szCs w:val="28"/>
        </w:rPr>
        <w:t>Организовывать и проводить</w:t>
      </w:r>
      <w:proofErr w:type="gramEnd"/>
      <w:r w:rsidRPr="00602B59">
        <w:rPr>
          <w:rFonts w:ascii="Times New Roman" w:hAnsi="Times New Roman"/>
          <w:sz w:val="28"/>
          <w:szCs w:val="28"/>
        </w:rPr>
        <w:t xml:space="preserve"> приготовление сложных горячих десертов.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специализированные лаборатории с необходимым оборудованием и лекционные аудитории, оснащенные мультимедийным оборудованием. 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602B5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proofErr w:type="spellStart"/>
      <w:r w:rsidR="00602B59" w:rsidRPr="00602B59">
        <w:rPr>
          <w:rFonts w:ascii="Times New Roman" w:hAnsi="Times New Roman"/>
          <w:sz w:val="28"/>
          <w:szCs w:val="28"/>
        </w:rPr>
        <w:t>И.П.Клюева</w:t>
      </w:r>
      <w:proofErr w:type="spellEnd"/>
      <w:r w:rsidR="00602B59" w:rsidRPr="00602B59">
        <w:rPr>
          <w:rFonts w:ascii="Times New Roman" w:hAnsi="Times New Roman"/>
          <w:sz w:val="28"/>
          <w:szCs w:val="28"/>
        </w:rPr>
        <w:t xml:space="preserve">, канд. </w:t>
      </w:r>
      <w:proofErr w:type="spellStart"/>
      <w:r w:rsidR="00602B59" w:rsidRPr="00602B59">
        <w:rPr>
          <w:rFonts w:ascii="Times New Roman" w:hAnsi="Times New Roman"/>
          <w:sz w:val="28"/>
          <w:szCs w:val="28"/>
        </w:rPr>
        <w:t>техн</w:t>
      </w:r>
      <w:proofErr w:type="spellEnd"/>
      <w:r w:rsidR="00602B59" w:rsidRPr="00602B59">
        <w:rPr>
          <w:rFonts w:ascii="Times New Roman" w:hAnsi="Times New Roman"/>
          <w:sz w:val="28"/>
          <w:szCs w:val="28"/>
        </w:rPr>
        <w:t>. наук, доцент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3B6F13"/>
    <w:rsid w:val="00564277"/>
    <w:rsid w:val="00576568"/>
    <w:rsid w:val="00602B59"/>
    <w:rsid w:val="00A33419"/>
    <w:rsid w:val="00A8791D"/>
    <w:rsid w:val="00AD3AFC"/>
    <w:rsid w:val="00D11C8F"/>
    <w:rsid w:val="00E97BE7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2069</Words>
  <Characters>11796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14</cp:revision>
  <dcterms:created xsi:type="dcterms:W3CDTF">2016-02-07T13:01:00Z</dcterms:created>
  <dcterms:modified xsi:type="dcterms:W3CDTF">2016-07-25T07:10:00Z</dcterms:modified>
</cp:coreProperties>
</file>