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="00D169A5">
        <w:rPr>
          <w:rFonts w:ascii="Times New Roman" w:hAnsi="Times New Roman"/>
          <w:b/>
          <w:sz w:val="28"/>
          <w:szCs w:val="28"/>
        </w:rPr>
        <w:t>УЧЕБНОЙ ДИСЦИПЛИНЫ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2A030B" w:rsidRPr="00191C41" w:rsidRDefault="0000335B" w:rsidP="00D576D8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CC4AE4">
        <w:rPr>
          <w:rFonts w:ascii="Times New Roman" w:hAnsi="Times New Roman"/>
          <w:sz w:val="28"/>
          <w:szCs w:val="28"/>
        </w:rPr>
        <w:t xml:space="preserve"> </w:t>
      </w:r>
      <w:r w:rsidR="007913F4">
        <w:rPr>
          <w:rFonts w:ascii="Times New Roman" w:hAnsi="Times New Roman"/>
          <w:sz w:val="28"/>
          <w:szCs w:val="28"/>
        </w:rPr>
        <w:t>Управление доступом в информационные системы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7913F4" w:rsidRDefault="0000335B" w:rsidP="007913F4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7913F4">
        <w:rPr>
          <w:rFonts w:ascii="Times New Roman" w:hAnsi="Times New Roman"/>
          <w:b/>
          <w:sz w:val="28"/>
          <w:szCs w:val="28"/>
        </w:rPr>
        <w:t xml:space="preserve">Семестр: </w:t>
      </w:r>
      <w:r w:rsidR="00955389" w:rsidRPr="007913F4">
        <w:rPr>
          <w:rFonts w:ascii="Times New Roman" w:hAnsi="Times New Roman"/>
          <w:sz w:val="28"/>
          <w:szCs w:val="28"/>
        </w:rPr>
        <w:t>7</w:t>
      </w:r>
    </w:p>
    <w:p w:rsidR="0000335B" w:rsidRPr="007913F4" w:rsidRDefault="0000335B" w:rsidP="007913F4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7913F4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F74AA4" w:rsidRPr="007913F4">
        <w:rPr>
          <w:rFonts w:ascii="Times New Roman" w:hAnsi="Times New Roman"/>
          <w:sz w:val="28"/>
          <w:szCs w:val="28"/>
        </w:rPr>
        <w:t>1</w:t>
      </w:r>
      <w:r w:rsidR="007913F4" w:rsidRPr="007913F4">
        <w:rPr>
          <w:rFonts w:ascii="Times New Roman" w:hAnsi="Times New Roman"/>
          <w:sz w:val="28"/>
          <w:szCs w:val="28"/>
        </w:rPr>
        <w:t>60</w:t>
      </w:r>
    </w:p>
    <w:p w:rsidR="0000335B" w:rsidRPr="007913F4" w:rsidRDefault="0000335B" w:rsidP="007913F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7913F4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="001C0E06" w:rsidRPr="007913F4">
        <w:rPr>
          <w:rFonts w:ascii="Times New Roman" w:hAnsi="Times New Roman"/>
          <w:sz w:val="28"/>
          <w:szCs w:val="28"/>
        </w:rPr>
        <w:t xml:space="preserve"> </w:t>
      </w:r>
      <w:r w:rsidR="007913F4" w:rsidRPr="007913F4">
        <w:rPr>
          <w:rFonts w:ascii="Times New Roman" w:hAnsi="Times New Roman"/>
          <w:sz w:val="28"/>
          <w:szCs w:val="28"/>
        </w:rPr>
        <w:t>зачет</w:t>
      </w:r>
    </w:p>
    <w:p w:rsidR="0000335B" w:rsidRPr="007913F4" w:rsidRDefault="0000335B" w:rsidP="007913F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00335B" w:rsidRPr="007913F4" w:rsidRDefault="0000335B" w:rsidP="007913F4">
      <w:pPr>
        <w:pStyle w:val="a5"/>
        <w:tabs>
          <w:tab w:val="left" w:pos="567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7913F4">
        <w:rPr>
          <w:rFonts w:ascii="Times New Roman" w:hAnsi="Times New Roman"/>
          <w:b/>
          <w:sz w:val="28"/>
          <w:szCs w:val="28"/>
        </w:rPr>
        <w:t xml:space="preserve">Место </w:t>
      </w:r>
      <w:r w:rsidR="00D169A5">
        <w:rPr>
          <w:rFonts w:ascii="Times New Roman" w:hAnsi="Times New Roman"/>
          <w:b/>
          <w:sz w:val="28"/>
          <w:szCs w:val="28"/>
        </w:rPr>
        <w:t>дисциплины</w:t>
      </w:r>
      <w:r w:rsidRPr="007913F4">
        <w:rPr>
          <w:rFonts w:ascii="Times New Roman" w:hAnsi="Times New Roman"/>
          <w:b/>
          <w:sz w:val="28"/>
          <w:szCs w:val="28"/>
        </w:rPr>
        <w:t xml:space="preserve"> в структуре ППССЗ: </w:t>
      </w:r>
    </w:p>
    <w:p w:rsidR="0000335B" w:rsidRPr="007913F4" w:rsidRDefault="00D169A5" w:rsidP="007913F4">
      <w:pPr>
        <w:spacing w:after="0" w:line="240" w:lineRule="atLeast"/>
        <w:ind w:right="-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Дисциплина</w:t>
      </w:r>
      <w:r w:rsidR="0000335B" w:rsidRPr="007913F4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7913F4" w:rsidRPr="007913F4">
        <w:rPr>
          <w:rFonts w:ascii="Times New Roman" w:hAnsi="Times New Roman"/>
          <w:sz w:val="28"/>
          <w:szCs w:val="28"/>
        </w:rPr>
        <w:t>Управление доступом в информационные системы</w:t>
      </w:r>
      <w:r w:rsidR="0000335B" w:rsidRPr="007913F4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</w:t>
      </w:r>
      <w:r w:rsidR="00177CA6" w:rsidRPr="007913F4">
        <w:rPr>
          <w:rFonts w:ascii="Times New Roman" w:eastAsia="Times New Roman" w:hAnsi="Times New Roman"/>
          <w:sz w:val="28"/>
          <w:szCs w:val="28"/>
          <w:lang w:eastAsia="ru-RU"/>
        </w:rPr>
        <w:t>вариативную</w:t>
      </w:r>
      <w:r w:rsidR="0000335B" w:rsidRPr="007913F4">
        <w:rPr>
          <w:rFonts w:ascii="Times New Roman" w:eastAsia="Times New Roman" w:hAnsi="Times New Roman"/>
          <w:sz w:val="28"/>
          <w:szCs w:val="28"/>
          <w:lang w:eastAsia="ru-RU"/>
        </w:rPr>
        <w:t xml:space="preserve"> часть комплекса учебного плана по специальности </w:t>
      </w:r>
      <w:r w:rsidR="00F3720F" w:rsidRPr="007913F4">
        <w:rPr>
          <w:rFonts w:ascii="Times New Roman" w:hAnsi="Times New Roman"/>
          <w:sz w:val="28"/>
          <w:szCs w:val="28"/>
        </w:rPr>
        <w:t>09.02.04 Информационные системы (по отраслям).</w:t>
      </w:r>
    </w:p>
    <w:p w:rsidR="0000335B" w:rsidRPr="007913F4" w:rsidRDefault="0000335B" w:rsidP="007913F4">
      <w:pPr>
        <w:spacing w:after="0" w:line="240" w:lineRule="atLeast"/>
        <w:ind w:right="-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7913F4" w:rsidRDefault="0000335B" w:rsidP="007913F4">
      <w:pPr>
        <w:pStyle w:val="a3"/>
        <w:tabs>
          <w:tab w:val="left" w:pos="900"/>
        </w:tabs>
        <w:spacing w:line="240" w:lineRule="atLeast"/>
        <w:ind w:firstLine="539"/>
        <w:jc w:val="both"/>
        <w:rPr>
          <w:b w:val="0"/>
          <w:szCs w:val="28"/>
        </w:rPr>
      </w:pPr>
      <w:r w:rsidRPr="007913F4">
        <w:rPr>
          <w:szCs w:val="28"/>
        </w:rPr>
        <w:t xml:space="preserve">Цель и задачи освоения </w:t>
      </w:r>
      <w:r w:rsidR="00D169A5">
        <w:rPr>
          <w:szCs w:val="28"/>
        </w:rPr>
        <w:t>дисциплины</w:t>
      </w:r>
      <w:r w:rsidRPr="007913F4">
        <w:rPr>
          <w:szCs w:val="28"/>
        </w:rPr>
        <w:t>:</w:t>
      </w:r>
      <w:r w:rsidRPr="007913F4">
        <w:rPr>
          <w:b w:val="0"/>
          <w:szCs w:val="28"/>
        </w:rPr>
        <w:t xml:space="preserve"> </w:t>
      </w:r>
    </w:p>
    <w:p w:rsidR="007913F4" w:rsidRPr="007913F4" w:rsidRDefault="007913F4" w:rsidP="007913F4">
      <w:pPr>
        <w:pStyle w:val="a5"/>
        <w:spacing w:after="0" w:line="240" w:lineRule="atLeast"/>
        <w:ind w:firstLine="539"/>
        <w:jc w:val="both"/>
        <w:rPr>
          <w:rFonts w:ascii="Times New Roman" w:hAnsi="Times New Roman"/>
          <w:bCs/>
          <w:sz w:val="28"/>
          <w:szCs w:val="28"/>
        </w:rPr>
      </w:pPr>
      <w:r w:rsidRPr="007913F4">
        <w:rPr>
          <w:rFonts w:ascii="Times New Roman" w:hAnsi="Times New Roman"/>
          <w:bCs/>
          <w:sz w:val="28"/>
          <w:szCs w:val="28"/>
        </w:rPr>
        <w:t>Целью изучения дисциплины «Управление доступом в информационных системах» в системе среднего профессионального образования является получение теоретических знаний и практических навыков в организации доступа и управления им в автоматизированных информационных системах.</w:t>
      </w:r>
    </w:p>
    <w:p w:rsidR="007913F4" w:rsidRPr="007913F4" w:rsidRDefault="007913F4" w:rsidP="007913F4">
      <w:pPr>
        <w:pStyle w:val="a5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7913F4">
        <w:rPr>
          <w:rFonts w:ascii="Times New Roman" w:hAnsi="Times New Roman"/>
          <w:sz w:val="28"/>
          <w:szCs w:val="28"/>
        </w:rPr>
        <w:t>Для достижения поставленной цели необходимо решить следующие основные задачи:</w:t>
      </w:r>
    </w:p>
    <w:p w:rsidR="007913F4" w:rsidRPr="007913F4" w:rsidRDefault="007913F4" w:rsidP="007913F4">
      <w:pPr>
        <w:pStyle w:val="a8"/>
        <w:numPr>
          <w:ilvl w:val="0"/>
          <w:numId w:val="12"/>
        </w:numPr>
        <w:tabs>
          <w:tab w:val="left" w:pos="1134"/>
        </w:tabs>
        <w:spacing w:after="0" w:line="240" w:lineRule="atLeast"/>
        <w:ind w:left="0" w:firstLine="539"/>
        <w:jc w:val="both"/>
        <w:rPr>
          <w:rFonts w:ascii="Times New Roman" w:hAnsi="Times New Roman"/>
          <w:color w:val="000000"/>
          <w:sz w:val="28"/>
          <w:szCs w:val="28"/>
        </w:rPr>
      </w:pPr>
      <w:r w:rsidRPr="007913F4">
        <w:rPr>
          <w:rFonts w:ascii="Times New Roman" w:hAnsi="Times New Roman"/>
          <w:color w:val="000000"/>
          <w:sz w:val="28"/>
          <w:szCs w:val="28"/>
        </w:rPr>
        <w:t xml:space="preserve">изучить источники возникновения информационных угроз в автоматизированных информационных системах (АИС); </w:t>
      </w:r>
    </w:p>
    <w:p w:rsidR="007913F4" w:rsidRPr="007913F4" w:rsidRDefault="007913F4" w:rsidP="007913F4">
      <w:pPr>
        <w:pStyle w:val="a8"/>
        <w:numPr>
          <w:ilvl w:val="0"/>
          <w:numId w:val="12"/>
        </w:numPr>
        <w:tabs>
          <w:tab w:val="left" w:pos="1134"/>
        </w:tabs>
        <w:spacing w:after="0" w:line="240" w:lineRule="atLeast"/>
        <w:ind w:left="0" w:firstLine="539"/>
        <w:jc w:val="both"/>
        <w:rPr>
          <w:rFonts w:ascii="Times New Roman" w:hAnsi="Times New Roman"/>
          <w:color w:val="000000"/>
          <w:sz w:val="28"/>
          <w:szCs w:val="28"/>
        </w:rPr>
      </w:pPr>
      <w:r w:rsidRPr="007913F4">
        <w:rPr>
          <w:rFonts w:ascii="Times New Roman" w:hAnsi="Times New Roman"/>
          <w:color w:val="000000"/>
          <w:sz w:val="28"/>
          <w:szCs w:val="28"/>
        </w:rPr>
        <w:t>изучить методы и приемы обеспечения информационной безопасности (АИС);</w:t>
      </w:r>
    </w:p>
    <w:p w:rsidR="007913F4" w:rsidRPr="007913F4" w:rsidRDefault="007913F4" w:rsidP="007913F4">
      <w:pPr>
        <w:pStyle w:val="a8"/>
        <w:numPr>
          <w:ilvl w:val="0"/>
          <w:numId w:val="12"/>
        </w:numPr>
        <w:tabs>
          <w:tab w:val="left" w:pos="1134"/>
        </w:tabs>
        <w:spacing w:after="0" w:line="240" w:lineRule="atLeast"/>
        <w:ind w:left="0" w:firstLine="539"/>
        <w:jc w:val="both"/>
        <w:rPr>
          <w:rFonts w:ascii="Times New Roman" w:hAnsi="Times New Roman"/>
          <w:color w:val="000000"/>
          <w:sz w:val="28"/>
          <w:szCs w:val="28"/>
        </w:rPr>
      </w:pPr>
      <w:r w:rsidRPr="007913F4">
        <w:rPr>
          <w:rFonts w:ascii="Times New Roman" w:hAnsi="Times New Roman"/>
          <w:color w:val="000000"/>
          <w:sz w:val="28"/>
          <w:szCs w:val="28"/>
        </w:rPr>
        <w:t xml:space="preserve">приобрести навыки организации </w:t>
      </w:r>
      <w:proofErr w:type="spellStart"/>
      <w:r w:rsidRPr="007913F4">
        <w:rPr>
          <w:rFonts w:ascii="Times New Roman" w:hAnsi="Times New Roman"/>
          <w:color w:val="000000"/>
          <w:sz w:val="28"/>
          <w:szCs w:val="28"/>
        </w:rPr>
        <w:t>разноуровневого</w:t>
      </w:r>
      <w:proofErr w:type="spellEnd"/>
      <w:r w:rsidRPr="007913F4">
        <w:rPr>
          <w:rFonts w:ascii="Times New Roman" w:hAnsi="Times New Roman"/>
          <w:color w:val="000000"/>
          <w:sz w:val="28"/>
          <w:szCs w:val="28"/>
        </w:rPr>
        <w:t xml:space="preserve"> доступа к информационным ресурсам АИС.</w:t>
      </w:r>
    </w:p>
    <w:p w:rsidR="0000335B" w:rsidRPr="007913F4" w:rsidRDefault="0000335B" w:rsidP="007913F4">
      <w:pPr>
        <w:pStyle w:val="a3"/>
        <w:tabs>
          <w:tab w:val="left" w:pos="993"/>
        </w:tabs>
        <w:spacing w:line="240" w:lineRule="atLeast"/>
        <w:ind w:firstLine="539"/>
        <w:jc w:val="both"/>
        <w:rPr>
          <w:szCs w:val="28"/>
        </w:rPr>
      </w:pPr>
    </w:p>
    <w:p w:rsidR="0000335B" w:rsidRPr="007913F4" w:rsidRDefault="0000335B" w:rsidP="007913F4">
      <w:pPr>
        <w:tabs>
          <w:tab w:val="left" w:pos="900"/>
        </w:tabs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913F4">
        <w:rPr>
          <w:rFonts w:ascii="Times New Roman" w:hAnsi="Times New Roman"/>
          <w:b/>
          <w:sz w:val="28"/>
          <w:szCs w:val="28"/>
        </w:rPr>
        <w:t xml:space="preserve">Содержание </w:t>
      </w:r>
      <w:r w:rsidR="00D169A5">
        <w:rPr>
          <w:rFonts w:ascii="Times New Roman" w:hAnsi="Times New Roman"/>
          <w:b/>
          <w:sz w:val="28"/>
          <w:szCs w:val="28"/>
        </w:rPr>
        <w:t>дисциплины</w:t>
      </w:r>
      <w:r w:rsidRPr="007913F4">
        <w:rPr>
          <w:rFonts w:ascii="Times New Roman" w:hAnsi="Times New Roman"/>
          <w:b/>
          <w:sz w:val="28"/>
          <w:szCs w:val="28"/>
        </w:rPr>
        <w:t xml:space="preserve">: 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 xml:space="preserve">Понятие информационной безопасности. Эволюция подходов к обеспечению информационной безопасности. Основные принципы информационной безопасности: целостность, конфиденциальность, доступность. 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>Объекты безопасности. Уровни обеспечения информационной безопасности. Определение требований к уровню обеспечения информационной безопасности. Основные составляющие информационной безопасности.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>Угрозы информационной безопасности: классификация, источники возникновения и пути реализации. Информационные, программно-математические, физические и организационные угрозы.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>Общие методы обеспечения информационной безопасности: правовые, организационно-технические, экономические. Их сущность, назначение и основные составляющие.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 xml:space="preserve">Основные принципы построения подсистемы защиты информации. Основные подходы к созданию защиты АИС. Основные функции подсистемы защиты информационной системы. 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 xml:space="preserve">Идентификация и аутентификация. Разграничение доступа. Контроль целостности. Криптографические механизмы конфиденциальности, целостности и аутентичности информации. 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lastRenderedPageBreak/>
        <w:t xml:space="preserve">Обнаружение и противодействие атакам. Понятие политики безопасности. Этапы реализации политики безопасности. 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>Методы защиты информации в АИС. Организационные, правовые, технические, программно-математические методы и их соотношение.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>Несанкционированный доступ к информации. Источники и пути реализации несанкционированного доступа к информации в АИС. Основные принципы,  средства и механизмы защиты информации от несанкционированного доступа.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 xml:space="preserve">Правила разграничения доступа к элементам защищаемой информации. Способы разграничения доступа к информации. Разграничение доступа по уровням секретности, специальным спискам, матрицам полномочий, мандатам. 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 xml:space="preserve">Принципы организации </w:t>
      </w:r>
      <w:proofErr w:type="spellStart"/>
      <w:r w:rsidRPr="007913F4">
        <w:rPr>
          <w:rFonts w:ascii="Times New Roman" w:hAnsi="Times New Roman"/>
          <w:spacing w:val="-4"/>
          <w:sz w:val="28"/>
          <w:szCs w:val="28"/>
        </w:rPr>
        <w:t>разноуровневого</w:t>
      </w:r>
      <w:proofErr w:type="spellEnd"/>
      <w:r w:rsidRPr="007913F4">
        <w:rPr>
          <w:rFonts w:ascii="Times New Roman" w:hAnsi="Times New Roman"/>
          <w:spacing w:val="-4"/>
          <w:sz w:val="28"/>
          <w:szCs w:val="28"/>
        </w:rPr>
        <w:t xml:space="preserve"> доступа в АИС. Понятия клиента, прав доступа, объекта доступа. Учетные записи пользователей АИС.  Понятие группы и роли. Создание и администрирование групп пользователей. Локальные и глобальные группы пользователей. Понятие политики безопасности в </w:t>
      </w:r>
      <w:proofErr w:type="gramStart"/>
      <w:r w:rsidRPr="007913F4">
        <w:rPr>
          <w:rFonts w:ascii="Times New Roman" w:hAnsi="Times New Roman"/>
          <w:spacing w:val="-4"/>
          <w:sz w:val="28"/>
          <w:szCs w:val="28"/>
        </w:rPr>
        <w:t>современных</w:t>
      </w:r>
      <w:proofErr w:type="gramEnd"/>
      <w:r w:rsidRPr="007913F4">
        <w:rPr>
          <w:rFonts w:ascii="Times New Roman" w:hAnsi="Times New Roman"/>
          <w:spacing w:val="-4"/>
          <w:sz w:val="28"/>
          <w:szCs w:val="28"/>
        </w:rPr>
        <w:t xml:space="preserve"> АИС.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 xml:space="preserve">Реализация политики безопасности в </w:t>
      </w:r>
      <w:proofErr w:type="gramStart"/>
      <w:r w:rsidRPr="007913F4">
        <w:rPr>
          <w:rFonts w:ascii="Times New Roman" w:hAnsi="Times New Roman"/>
          <w:spacing w:val="-4"/>
          <w:sz w:val="28"/>
          <w:szCs w:val="28"/>
        </w:rPr>
        <w:t>современных</w:t>
      </w:r>
      <w:proofErr w:type="gramEnd"/>
      <w:r w:rsidRPr="007913F4">
        <w:rPr>
          <w:rFonts w:ascii="Times New Roman" w:hAnsi="Times New Roman"/>
          <w:spacing w:val="-4"/>
          <w:sz w:val="28"/>
          <w:szCs w:val="28"/>
        </w:rPr>
        <w:t>  АИС.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>Обеспечение безопасности ресурсов с помощью разрешений NTFS. Множественные разрешения и наследование разрешений в NTFS. Планирование, установка и изменение разрешений NTFS. Изменение параметров учетных записей. Управление группами. Настройка политики безопасности учетных записей. Настройка параметров безопасности операционной системы. Настройка параметров безопасности Интернет.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 xml:space="preserve">Понятие компьютерного вируса. Проблема вирусного заражения программ. Классификация компьютерных вирусов по среде обитания, способу заражения, степени воздействия, особенностям алгоритмов. 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>Сущность и проявление компьютерных вирусов. Структура современных вирусных программ. Программные закладки. Основные методы защиты от воздействия вирусов. Профилактика вирусного заражения.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>Методы антивирусной защиты: сигнатурное сканирование, эвристический анализ, контроль целостности, антивирусный мониторинг: достоинства и недостатки. Антивирусное программное обеспечение и его классификация. Современные пакеты антивирусных программ, их характеристика и возможности применения.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>Установка и применение антивирусного программного обеспечения.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>Правовое обеспечение информационной безопасности. Концепция правового обеспечения информационной безопасности Российской Федерации. Законодательная база, стандарты и нормативно-методические документы РФ в области обеспечения информационной безопасности. Ответственность за нарушение законодательства в информационной сфере.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 xml:space="preserve">Зарубежные стандарты и международные соглашения в области информационной безопасности. Международное сотрудничество в области борьбы с компьютерной преступностью. 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 xml:space="preserve">Организационное обеспечение информационной безопасности. Сущность организационной защиты информации и ее место  в системе комплексной защиты информации АИС. 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t xml:space="preserve">Организация работ по обеспечению информационной безопасности. Методы и формы организационной защиты информации. 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  <w:r w:rsidRPr="007913F4">
        <w:rPr>
          <w:rFonts w:ascii="Times New Roman" w:hAnsi="Times New Roman"/>
          <w:spacing w:val="-4"/>
          <w:sz w:val="28"/>
          <w:szCs w:val="28"/>
        </w:rPr>
        <w:lastRenderedPageBreak/>
        <w:t xml:space="preserve">Организационные каналы передачи информации, разглашения и утечки информации и несанкционированного доступа к ней. Возможности перекрытия каналов утечки информации организационно-правовыми и организационно-техническими методами. </w:t>
      </w:r>
    </w:p>
    <w:p w:rsidR="0000335B" w:rsidRPr="007913F4" w:rsidRDefault="0000335B" w:rsidP="007913F4">
      <w:pPr>
        <w:tabs>
          <w:tab w:val="left" w:pos="-142"/>
          <w:tab w:val="num" w:pos="142"/>
        </w:tabs>
        <w:spacing w:after="0" w:line="240" w:lineRule="atLeast"/>
        <w:ind w:right="-5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7913F4" w:rsidRDefault="00D576D8" w:rsidP="007913F4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7913F4">
        <w:rPr>
          <w:rFonts w:ascii="Times New Roman" w:hAnsi="Times New Roman"/>
          <w:b/>
          <w:sz w:val="28"/>
          <w:szCs w:val="28"/>
        </w:rPr>
        <w:t xml:space="preserve">В результате освоения </w:t>
      </w:r>
      <w:r w:rsidR="00D169A5">
        <w:rPr>
          <w:rFonts w:ascii="Times New Roman" w:hAnsi="Times New Roman"/>
          <w:b/>
          <w:sz w:val="28"/>
          <w:szCs w:val="28"/>
        </w:rPr>
        <w:t>дисциплины</w:t>
      </w:r>
      <w:r w:rsidR="0000335B" w:rsidRPr="007913F4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955389" w:rsidRDefault="00D169A5" w:rsidP="00D169A5">
      <w:pPr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169A5">
        <w:rPr>
          <w:rFonts w:ascii="Times New Roman" w:eastAsia="Times New Roman" w:hAnsi="Times New Roman"/>
          <w:sz w:val="28"/>
          <w:szCs w:val="28"/>
          <w:lang w:eastAsia="ru-RU"/>
        </w:rPr>
        <w:t xml:space="preserve">ПК-1.10: обеспечивать организацию доступа пользователей информационной системы в рамках своей компетенции (знать принципы организации </w:t>
      </w:r>
      <w:proofErr w:type="spellStart"/>
      <w:r w:rsidRPr="00D169A5">
        <w:rPr>
          <w:rFonts w:ascii="Times New Roman" w:eastAsia="Times New Roman" w:hAnsi="Times New Roman"/>
          <w:sz w:val="28"/>
          <w:szCs w:val="28"/>
          <w:lang w:eastAsia="ru-RU"/>
        </w:rPr>
        <w:t>разноуровневого</w:t>
      </w:r>
      <w:proofErr w:type="spellEnd"/>
      <w:r w:rsidRPr="00D169A5">
        <w:rPr>
          <w:rFonts w:ascii="Times New Roman" w:eastAsia="Times New Roman" w:hAnsi="Times New Roman"/>
          <w:sz w:val="28"/>
          <w:szCs w:val="28"/>
          <w:lang w:eastAsia="ru-RU"/>
        </w:rPr>
        <w:t xml:space="preserve"> доступа пользователей информационной системы; уметь организовывать доступ пользователей к информационной системы в рамках компет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енции конкретного пользователя).</w:t>
      </w:r>
    </w:p>
    <w:p w:rsidR="00D169A5" w:rsidRPr="007913F4" w:rsidRDefault="00D169A5" w:rsidP="00D169A5">
      <w:pPr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</w:p>
    <w:p w:rsidR="0000335B" w:rsidRPr="007913F4" w:rsidRDefault="0000335B" w:rsidP="007913F4">
      <w:pPr>
        <w:tabs>
          <w:tab w:val="num" w:pos="180"/>
          <w:tab w:val="left" w:pos="36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7913F4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7913F4" w:rsidRPr="007913F4" w:rsidRDefault="007913F4" w:rsidP="007913F4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7913F4">
        <w:rPr>
          <w:rFonts w:ascii="Times New Roman" w:hAnsi="Times New Roman"/>
          <w:sz w:val="28"/>
          <w:szCs w:val="28"/>
        </w:rPr>
        <w:t>Компьютерные классы, лекционные аудитории, оснащенные мультимедийным оборудованием.</w:t>
      </w:r>
    </w:p>
    <w:p w:rsidR="0000335B" w:rsidRPr="007913F4" w:rsidRDefault="0000335B" w:rsidP="007913F4">
      <w:pPr>
        <w:tabs>
          <w:tab w:val="left" w:pos="72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204A76" w:rsidRPr="007913F4" w:rsidRDefault="0000335B" w:rsidP="007913F4">
      <w:pPr>
        <w:shd w:val="clear" w:color="auto" w:fill="FFFFFF"/>
        <w:spacing w:after="0" w:line="240" w:lineRule="atLeast"/>
        <w:ind w:firstLine="539"/>
        <w:jc w:val="both"/>
        <w:rPr>
          <w:rFonts w:ascii="Times New Roman" w:hAnsi="Times New Roman"/>
          <w:bCs/>
          <w:sz w:val="28"/>
          <w:szCs w:val="28"/>
        </w:rPr>
      </w:pPr>
      <w:r w:rsidRPr="007913F4">
        <w:rPr>
          <w:rFonts w:ascii="Times New Roman" w:hAnsi="Times New Roman"/>
          <w:b/>
          <w:sz w:val="28"/>
          <w:szCs w:val="28"/>
        </w:rPr>
        <w:t>Составитель</w:t>
      </w:r>
      <w:r w:rsidR="0096458E" w:rsidRPr="007913F4">
        <w:rPr>
          <w:rFonts w:ascii="Times New Roman" w:hAnsi="Times New Roman"/>
          <w:b/>
          <w:sz w:val="28"/>
          <w:szCs w:val="28"/>
        </w:rPr>
        <w:t>:</w:t>
      </w:r>
      <w:r w:rsidR="0096458E" w:rsidRPr="007913F4">
        <w:rPr>
          <w:rFonts w:ascii="Times New Roman" w:hAnsi="Times New Roman"/>
          <w:sz w:val="28"/>
          <w:szCs w:val="28"/>
        </w:rPr>
        <w:t xml:space="preserve"> </w:t>
      </w:r>
      <w:r w:rsidR="007913F4" w:rsidRPr="007913F4">
        <w:rPr>
          <w:rFonts w:ascii="Times New Roman" w:hAnsi="Times New Roman"/>
          <w:sz w:val="28"/>
          <w:szCs w:val="28"/>
        </w:rPr>
        <w:t>Е.А. Дейнеко, ст</w:t>
      </w:r>
      <w:proofErr w:type="gramStart"/>
      <w:r w:rsidR="007913F4" w:rsidRPr="007913F4">
        <w:rPr>
          <w:rFonts w:ascii="Times New Roman" w:hAnsi="Times New Roman"/>
          <w:sz w:val="28"/>
          <w:szCs w:val="28"/>
        </w:rPr>
        <w:t>.п</w:t>
      </w:r>
      <w:proofErr w:type="gramEnd"/>
      <w:r w:rsidR="007913F4" w:rsidRPr="007913F4">
        <w:rPr>
          <w:rFonts w:ascii="Times New Roman" w:hAnsi="Times New Roman"/>
          <w:sz w:val="28"/>
          <w:szCs w:val="28"/>
        </w:rPr>
        <w:t>реподаватель</w:t>
      </w:r>
    </w:p>
    <w:p w:rsidR="007C4631" w:rsidRPr="007C4631" w:rsidRDefault="007C4631" w:rsidP="00204A76">
      <w:pPr>
        <w:pStyle w:val="2"/>
        <w:spacing w:before="0" w:line="240" w:lineRule="atLeast"/>
        <w:ind w:firstLine="539"/>
        <w:jc w:val="both"/>
        <w:rPr>
          <w:rFonts w:ascii="Times New Roman" w:eastAsia="Times New Roman" w:hAnsi="Times New Roman" w:cs="Times New Roman"/>
          <w:b w:val="0"/>
          <w:color w:val="auto"/>
          <w:sz w:val="28"/>
          <w:szCs w:val="28"/>
        </w:rPr>
      </w:pPr>
    </w:p>
    <w:p w:rsidR="00F3720F" w:rsidRPr="00177CA6" w:rsidRDefault="00F3720F" w:rsidP="00177CA6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00335B" w:rsidRPr="0000335B" w:rsidRDefault="0000335B" w:rsidP="00F372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B7050A" w:rsidRDefault="0000335B" w:rsidP="0000335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B124F"/>
    <w:multiLevelType w:val="hybridMultilevel"/>
    <w:tmpl w:val="0E02D70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3">
    <w:nsid w:val="14F12422"/>
    <w:multiLevelType w:val="hybridMultilevel"/>
    <w:tmpl w:val="C3E84BCA"/>
    <w:lvl w:ilvl="0" w:tplc="B976901C">
      <w:start w:val="1"/>
      <w:numFmt w:val="bullet"/>
      <w:lvlText w:val=""/>
      <w:lvlJc w:val="left"/>
      <w:pPr>
        <w:tabs>
          <w:tab w:val="num" w:pos="1364"/>
        </w:tabs>
        <w:ind w:left="397" w:firstLine="60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4">
    <w:nsid w:val="1DEF0166"/>
    <w:multiLevelType w:val="hybridMultilevel"/>
    <w:tmpl w:val="A33CC740"/>
    <w:lvl w:ilvl="0" w:tplc="90A0CA9C">
      <w:start w:val="1"/>
      <w:numFmt w:val="bullet"/>
      <w:lvlText w:val="-"/>
      <w:lvlJc w:val="left"/>
      <w:pPr>
        <w:tabs>
          <w:tab w:val="num" w:pos="1780"/>
        </w:tabs>
        <w:ind w:left="17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36767B79"/>
    <w:multiLevelType w:val="singleLevel"/>
    <w:tmpl w:val="A4CEE020"/>
    <w:lvl w:ilvl="0">
      <w:start w:val="2"/>
      <w:numFmt w:val="bullet"/>
      <w:lvlText w:val="–"/>
      <w:lvlJc w:val="left"/>
      <w:pPr>
        <w:tabs>
          <w:tab w:val="num" w:pos="825"/>
        </w:tabs>
        <w:ind w:left="825" w:hanging="390"/>
      </w:pPr>
      <w:rPr>
        <w:rFonts w:ascii="Times New Roman" w:hAnsi="Times New Roman" w:hint="default"/>
      </w:rPr>
    </w:lvl>
  </w:abstractNum>
  <w:abstractNum w:abstractNumId="6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8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58D47835"/>
    <w:multiLevelType w:val="hybridMultilevel"/>
    <w:tmpl w:val="A9C68EF4"/>
    <w:lvl w:ilvl="0" w:tplc="04190001">
      <w:start w:val="1"/>
      <w:numFmt w:val="bullet"/>
      <w:lvlText w:val=""/>
      <w:lvlJc w:val="left"/>
      <w:pPr>
        <w:ind w:left="15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abstractNum w:abstractNumId="10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1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7"/>
  </w:num>
  <w:num w:numId="5">
    <w:abstractNumId w:val="11"/>
  </w:num>
  <w:num w:numId="6">
    <w:abstractNumId w:val="4"/>
  </w:num>
  <w:num w:numId="7">
    <w:abstractNumId w:val="1"/>
  </w:num>
  <w:num w:numId="8">
    <w:abstractNumId w:val="5"/>
  </w:num>
  <w:num w:numId="9">
    <w:abstractNumId w:val="10"/>
  </w:num>
  <w:num w:numId="10">
    <w:abstractNumId w:val="3"/>
  </w:num>
  <w:num w:numId="11">
    <w:abstractNumId w:val="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00335B"/>
    <w:rsid w:val="00006B01"/>
    <w:rsid w:val="001637C9"/>
    <w:rsid w:val="00177CA6"/>
    <w:rsid w:val="001860B7"/>
    <w:rsid w:val="001C0E06"/>
    <w:rsid w:val="001F2171"/>
    <w:rsid w:val="00202AAA"/>
    <w:rsid w:val="00204A76"/>
    <w:rsid w:val="00284D81"/>
    <w:rsid w:val="00296C74"/>
    <w:rsid w:val="002A030B"/>
    <w:rsid w:val="003B6F13"/>
    <w:rsid w:val="004232E0"/>
    <w:rsid w:val="00564277"/>
    <w:rsid w:val="006D573B"/>
    <w:rsid w:val="007913F4"/>
    <w:rsid w:val="007C4631"/>
    <w:rsid w:val="00955389"/>
    <w:rsid w:val="0096458E"/>
    <w:rsid w:val="00A11188"/>
    <w:rsid w:val="00A33419"/>
    <w:rsid w:val="00A85FD1"/>
    <w:rsid w:val="00A8791D"/>
    <w:rsid w:val="00BC1AB9"/>
    <w:rsid w:val="00C47772"/>
    <w:rsid w:val="00CA31F4"/>
    <w:rsid w:val="00D126DB"/>
    <w:rsid w:val="00D169A5"/>
    <w:rsid w:val="00D576D8"/>
    <w:rsid w:val="00EC6C5B"/>
    <w:rsid w:val="00ED5C7A"/>
    <w:rsid w:val="00EE0FA7"/>
    <w:rsid w:val="00F3720F"/>
    <w:rsid w:val="00F74AA4"/>
    <w:rsid w:val="00F844C1"/>
    <w:rsid w:val="00FE4B19"/>
    <w:rsid w:val="00FE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C463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7CA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7CA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1">
    <w:name w:val="Body Text Indent 2"/>
    <w:basedOn w:val="a"/>
    <w:link w:val="22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3">
    <w:name w:val="Body Text 2"/>
    <w:basedOn w:val="a"/>
    <w:link w:val="24"/>
    <w:uiPriority w:val="99"/>
    <w:unhideWhenUsed/>
    <w:rsid w:val="0000335B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ab">
    <w:name w:val="Стиль РИ"/>
    <w:basedOn w:val="23"/>
    <w:rsid w:val="002A030B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paragraph" w:styleId="33">
    <w:name w:val="Body Text 3"/>
    <w:basedOn w:val="a"/>
    <w:link w:val="34"/>
    <w:uiPriority w:val="99"/>
    <w:semiHidden/>
    <w:unhideWhenUsed/>
    <w:rsid w:val="00D576D8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D576D8"/>
    <w:rPr>
      <w:rFonts w:ascii="Calibri" w:eastAsia="Calibri" w:hAnsi="Calibri" w:cs="Times New Roman"/>
      <w:sz w:val="16"/>
      <w:szCs w:val="16"/>
    </w:rPr>
  </w:style>
  <w:style w:type="paragraph" w:styleId="ac">
    <w:name w:val="Normal (Web)"/>
    <w:basedOn w:val="a"/>
    <w:rsid w:val="00D576D8"/>
    <w:pPr>
      <w:spacing w:before="100" w:beforeAutospacing="1" w:after="100" w:afterAutospacing="1" w:line="240" w:lineRule="auto"/>
    </w:pPr>
    <w:rPr>
      <w:rFonts w:ascii="Verdana" w:eastAsia="Times New Roman" w:hAnsi="Verdana"/>
      <w:color w:val="000000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177CA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177CA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20">
    <w:name w:val="Заголовок 2 Знак"/>
    <w:basedOn w:val="a0"/>
    <w:link w:val="2"/>
    <w:uiPriority w:val="9"/>
    <w:rsid w:val="007C46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12">
    <w:name w:val="Обычный1"/>
    <w:rsid w:val="007C46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6pt1251">
    <w:name w:val="Стиль Основной текст + 16 pt по ширине Первая строка:  125 см П...1"/>
    <w:basedOn w:val="a5"/>
    <w:rsid w:val="00FE610B"/>
    <w:pPr>
      <w:spacing w:before="100" w:beforeAutospacing="1" w:after="100" w:afterAutospacing="1" w:line="36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855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30</cp:revision>
  <dcterms:created xsi:type="dcterms:W3CDTF">2016-02-07T13:01:00Z</dcterms:created>
  <dcterms:modified xsi:type="dcterms:W3CDTF">2016-03-11T10:41:00Z</dcterms:modified>
</cp:coreProperties>
</file>