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35B" w:rsidRPr="00CC4AE4" w:rsidRDefault="0000335B" w:rsidP="0000335B">
      <w:pPr>
        <w:spacing w:after="0" w:line="240" w:lineRule="atLeast"/>
        <w:ind w:left="360"/>
        <w:jc w:val="center"/>
        <w:rPr>
          <w:rFonts w:ascii="Times New Roman" w:hAnsi="Times New Roman"/>
          <w:b/>
          <w:sz w:val="28"/>
          <w:szCs w:val="28"/>
        </w:rPr>
      </w:pPr>
      <w:r w:rsidRPr="00CC4AE4">
        <w:rPr>
          <w:rFonts w:ascii="Times New Roman" w:hAnsi="Times New Roman"/>
          <w:b/>
          <w:sz w:val="28"/>
          <w:szCs w:val="28"/>
        </w:rPr>
        <w:t xml:space="preserve">АННОТАЦИЯ РАБОЧЕЙ ПРОГРАММЫ </w:t>
      </w:r>
      <w:r w:rsidR="00CC498F">
        <w:rPr>
          <w:rFonts w:ascii="Times New Roman" w:hAnsi="Times New Roman"/>
          <w:b/>
          <w:sz w:val="28"/>
          <w:szCs w:val="28"/>
        </w:rPr>
        <w:t>УЧЕБНОЙ ДИСЦИПЛИНЫ</w:t>
      </w:r>
    </w:p>
    <w:p w:rsidR="0000335B" w:rsidRPr="00CC4AE4" w:rsidRDefault="0000335B" w:rsidP="0000335B">
      <w:pPr>
        <w:spacing w:after="0" w:line="240" w:lineRule="atLeast"/>
        <w:ind w:left="360"/>
        <w:jc w:val="both"/>
        <w:rPr>
          <w:rFonts w:ascii="Times New Roman" w:hAnsi="Times New Roman"/>
          <w:sz w:val="28"/>
          <w:szCs w:val="28"/>
        </w:rPr>
      </w:pPr>
    </w:p>
    <w:p w:rsidR="002A030B" w:rsidRPr="00191C41" w:rsidRDefault="0000335B" w:rsidP="00D576D8">
      <w:pPr>
        <w:spacing w:after="0" w:line="240" w:lineRule="atLeast"/>
        <w:ind w:left="360"/>
        <w:jc w:val="center"/>
        <w:rPr>
          <w:rFonts w:ascii="Times New Roman" w:hAnsi="Times New Roman"/>
          <w:sz w:val="28"/>
          <w:szCs w:val="28"/>
          <w:vertAlign w:val="subscript"/>
        </w:rPr>
      </w:pPr>
      <w:r w:rsidRPr="00CC4AE4">
        <w:rPr>
          <w:rFonts w:ascii="Times New Roman" w:hAnsi="Times New Roman"/>
          <w:sz w:val="28"/>
          <w:szCs w:val="28"/>
        </w:rPr>
        <w:t xml:space="preserve"> </w:t>
      </w:r>
      <w:r w:rsidR="00F74AA4">
        <w:rPr>
          <w:rFonts w:ascii="Times New Roman" w:hAnsi="Times New Roman"/>
          <w:sz w:val="28"/>
          <w:szCs w:val="28"/>
        </w:rPr>
        <w:t>Автоматизированные системы бухгалтерского учета</w:t>
      </w:r>
    </w:p>
    <w:p w:rsidR="0000335B" w:rsidRPr="00CC4AE4" w:rsidRDefault="0000335B" w:rsidP="0000335B">
      <w:pPr>
        <w:spacing w:after="0" w:line="240" w:lineRule="atLeast"/>
        <w:ind w:left="360" w:firstLine="709"/>
        <w:jc w:val="both"/>
        <w:rPr>
          <w:rFonts w:ascii="Times New Roman" w:hAnsi="Times New Roman"/>
          <w:sz w:val="28"/>
          <w:szCs w:val="28"/>
        </w:rPr>
      </w:pPr>
    </w:p>
    <w:p w:rsidR="0000335B" w:rsidRPr="00F74AA4" w:rsidRDefault="0000335B" w:rsidP="00F74AA4">
      <w:pPr>
        <w:spacing w:after="0" w:line="240" w:lineRule="atLeast"/>
        <w:ind w:firstLine="539"/>
        <w:jc w:val="both"/>
        <w:rPr>
          <w:rFonts w:ascii="Times New Roman" w:hAnsi="Times New Roman"/>
          <w:b/>
          <w:sz w:val="28"/>
          <w:szCs w:val="28"/>
        </w:rPr>
      </w:pPr>
      <w:r w:rsidRPr="00F74AA4">
        <w:rPr>
          <w:rFonts w:ascii="Times New Roman" w:hAnsi="Times New Roman"/>
          <w:b/>
          <w:sz w:val="28"/>
          <w:szCs w:val="28"/>
        </w:rPr>
        <w:t xml:space="preserve">Семестр: </w:t>
      </w:r>
      <w:r w:rsidR="00F74AA4" w:rsidRPr="00F74AA4">
        <w:rPr>
          <w:rFonts w:ascii="Times New Roman" w:hAnsi="Times New Roman"/>
          <w:sz w:val="28"/>
          <w:szCs w:val="28"/>
        </w:rPr>
        <w:t>5</w:t>
      </w:r>
    </w:p>
    <w:p w:rsidR="0000335B" w:rsidRPr="00F74AA4" w:rsidRDefault="0000335B" w:rsidP="00F74AA4">
      <w:pPr>
        <w:spacing w:after="0" w:line="240" w:lineRule="atLeast"/>
        <w:ind w:firstLine="539"/>
        <w:jc w:val="both"/>
        <w:rPr>
          <w:rFonts w:ascii="Times New Roman" w:hAnsi="Times New Roman"/>
          <w:b/>
          <w:sz w:val="28"/>
          <w:szCs w:val="28"/>
        </w:rPr>
      </w:pPr>
      <w:r w:rsidRPr="00F74AA4">
        <w:rPr>
          <w:rFonts w:ascii="Times New Roman" w:hAnsi="Times New Roman"/>
          <w:b/>
          <w:sz w:val="28"/>
          <w:szCs w:val="28"/>
        </w:rPr>
        <w:t xml:space="preserve">Количество часов: </w:t>
      </w:r>
      <w:r w:rsidR="00F74AA4" w:rsidRPr="00F74AA4">
        <w:rPr>
          <w:rFonts w:ascii="Times New Roman" w:hAnsi="Times New Roman"/>
          <w:sz w:val="28"/>
          <w:szCs w:val="28"/>
        </w:rPr>
        <w:t>110</w:t>
      </w:r>
    </w:p>
    <w:p w:rsidR="0000335B" w:rsidRPr="00F74AA4" w:rsidRDefault="0000335B" w:rsidP="00F74AA4">
      <w:pPr>
        <w:spacing w:after="0" w:line="240" w:lineRule="atLeast"/>
        <w:ind w:firstLine="539"/>
        <w:jc w:val="both"/>
        <w:rPr>
          <w:rFonts w:ascii="Times New Roman" w:hAnsi="Times New Roman"/>
          <w:sz w:val="28"/>
          <w:szCs w:val="28"/>
        </w:rPr>
      </w:pPr>
      <w:r w:rsidRPr="00F74AA4">
        <w:rPr>
          <w:rFonts w:ascii="Times New Roman" w:hAnsi="Times New Roman"/>
          <w:b/>
          <w:sz w:val="28"/>
          <w:szCs w:val="28"/>
        </w:rPr>
        <w:t>Промежуточная аттестация:</w:t>
      </w:r>
      <w:r w:rsidR="001C0E06" w:rsidRPr="00F74AA4">
        <w:rPr>
          <w:rFonts w:ascii="Times New Roman" w:hAnsi="Times New Roman"/>
          <w:sz w:val="28"/>
          <w:szCs w:val="28"/>
        </w:rPr>
        <w:t xml:space="preserve"> </w:t>
      </w:r>
      <w:r w:rsidR="00F74AA4" w:rsidRPr="00F74AA4">
        <w:rPr>
          <w:rFonts w:ascii="Times New Roman" w:hAnsi="Times New Roman"/>
          <w:sz w:val="28"/>
          <w:szCs w:val="28"/>
        </w:rPr>
        <w:t>зачет</w:t>
      </w:r>
    </w:p>
    <w:p w:rsidR="0000335B" w:rsidRPr="00F74AA4" w:rsidRDefault="0000335B" w:rsidP="00F74AA4">
      <w:pPr>
        <w:spacing w:after="0" w:line="240" w:lineRule="atLeast"/>
        <w:ind w:firstLine="539"/>
        <w:jc w:val="both"/>
        <w:rPr>
          <w:rFonts w:ascii="Times New Roman" w:hAnsi="Times New Roman"/>
          <w:sz w:val="28"/>
          <w:szCs w:val="28"/>
        </w:rPr>
      </w:pPr>
    </w:p>
    <w:p w:rsidR="0000335B" w:rsidRPr="00F74AA4" w:rsidRDefault="0000335B" w:rsidP="00F74AA4">
      <w:pPr>
        <w:pStyle w:val="a5"/>
        <w:tabs>
          <w:tab w:val="left" w:pos="567"/>
        </w:tabs>
        <w:spacing w:after="0" w:line="240" w:lineRule="atLeast"/>
        <w:ind w:firstLine="539"/>
        <w:jc w:val="both"/>
        <w:rPr>
          <w:rFonts w:ascii="Times New Roman" w:hAnsi="Times New Roman"/>
          <w:b/>
          <w:sz w:val="28"/>
          <w:szCs w:val="28"/>
        </w:rPr>
      </w:pPr>
      <w:r w:rsidRPr="00F74AA4">
        <w:rPr>
          <w:rFonts w:ascii="Times New Roman" w:hAnsi="Times New Roman"/>
          <w:b/>
          <w:sz w:val="28"/>
          <w:szCs w:val="28"/>
        </w:rPr>
        <w:t xml:space="preserve">Место </w:t>
      </w:r>
      <w:r w:rsidR="00CC498F">
        <w:rPr>
          <w:rFonts w:ascii="Times New Roman" w:hAnsi="Times New Roman"/>
          <w:b/>
          <w:sz w:val="28"/>
          <w:szCs w:val="28"/>
        </w:rPr>
        <w:t>дисциплины</w:t>
      </w:r>
      <w:r w:rsidRPr="00F74AA4">
        <w:rPr>
          <w:rFonts w:ascii="Times New Roman" w:hAnsi="Times New Roman"/>
          <w:b/>
          <w:sz w:val="28"/>
          <w:szCs w:val="28"/>
        </w:rPr>
        <w:t xml:space="preserve"> в структуре ППССЗ: </w:t>
      </w:r>
    </w:p>
    <w:p w:rsidR="0000335B" w:rsidRPr="00F74AA4" w:rsidRDefault="00CC498F" w:rsidP="00F74AA4">
      <w:pPr>
        <w:spacing w:after="0" w:line="240" w:lineRule="atLeast"/>
        <w:ind w:right="-7" w:firstLine="53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Дисциплина</w:t>
      </w:r>
      <w:r w:rsidR="0000335B" w:rsidRPr="00F74AA4">
        <w:rPr>
          <w:rFonts w:ascii="Times New Roman" w:eastAsia="Times New Roman" w:hAnsi="Times New Roman"/>
          <w:sz w:val="28"/>
          <w:szCs w:val="28"/>
          <w:lang w:eastAsia="ru-RU"/>
        </w:rPr>
        <w:t xml:space="preserve"> «</w:t>
      </w:r>
      <w:r w:rsidR="00F74AA4" w:rsidRPr="00F74AA4">
        <w:rPr>
          <w:rFonts w:ascii="Times New Roman" w:hAnsi="Times New Roman"/>
          <w:sz w:val="28"/>
          <w:szCs w:val="28"/>
        </w:rPr>
        <w:t>Автоматизированные системы бухгалтерского учета</w:t>
      </w:r>
      <w:r w:rsidR="0000335B" w:rsidRPr="00F74AA4">
        <w:rPr>
          <w:rFonts w:ascii="Times New Roman" w:eastAsia="Times New Roman" w:hAnsi="Times New Roman"/>
          <w:sz w:val="28"/>
          <w:szCs w:val="28"/>
          <w:lang w:eastAsia="ru-RU"/>
        </w:rPr>
        <w:t xml:space="preserve">»  включена в </w:t>
      </w:r>
      <w:r w:rsidR="00177CA6" w:rsidRPr="00F74AA4">
        <w:rPr>
          <w:rFonts w:ascii="Times New Roman" w:eastAsia="Times New Roman" w:hAnsi="Times New Roman"/>
          <w:sz w:val="28"/>
          <w:szCs w:val="28"/>
          <w:lang w:eastAsia="ru-RU"/>
        </w:rPr>
        <w:t>вариативную</w:t>
      </w:r>
      <w:r w:rsidR="0000335B" w:rsidRPr="00F74AA4">
        <w:rPr>
          <w:rFonts w:ascii="Times New Roman" w:eastAsia="Times New Roman" w:hAnsi="Times New Roman"/>
          <w:sz w:val="28"/>
          <w:szCs w:val="28"/>
          <w:lang w:eastAsia="ru-RU"/>
        </w:rPr>
        <w:t xml:space="preserve"> часть комплекса учебного плана по специальности </w:t>
      </w:r>
      <w:r w:rsidR="00F3720F" w:rsidRPr="00F74AA4">
        <w:rPr>
          <w:rFonts w:ascii="Times New Roman" w:hAnsi="Times New Roman"/>
          <w:sz w:val="28"/>
          <w:szCs w:val="28"/>
        </w:rPr>
        <w:t>09.02.04 Информационные системы (по отраслям).</w:t>
      </w:r>
    </w:p>
    <w:p w:rsidR="0000335B" w:rsidRPr="00F74AA4" w:rsidRDefault="0000335B" w:rsidP="00F74AA4">
      <w:pPr>
        <w:spacing w:after="0" w:line="240" w:lineRule="atLeast"/>
        <w:ind w:right="-7" w:firstLine="539"/>
        <w:jc w:val="both"/>
        <w:rPr>
          <w:rFonts w:ascii="Times New Roman" w:eastAsia="Times New Roman" w:hAnsi="Times New Roman"/>
          <w:sz w:val="28"/>
          <w:szCs w:val="28"/>
          <w:lang w:eastAsia="ru-RU"/>
        </w:rPr>
      </w:pPr>
    </w:p>
    <w:p w:rsidR="0000335B" w:rsidRPr="00F74AA4" w:rsidRDefault="0000335B" w:rsidP="00F74AA4">
      <w:pPr>
        <w:pStyle w:val="a3"/>
        <w:tabs>
          <w:tab w:val="left" w:pos="900"/>
        </w:tabs>
        <w:spacing w:line="240" w:lineRule="atLeast"/>
        <w:ind w:firstLine="539"/>
        <w:jc w:val="both"/>
        <w:rPr>
          <w:b w:val="0"/>
          <w:szCs w:val="28"/>
        </w:rPr>
      </w:pPr>
      <w:r w:rsidRPr="00F74AA4">
        <w:rPr>
          <w:szCs w:val="28"/>
        </w:rPr>
        <w:t xml:space="preserve">Цель и задачи освоения </w:t>
      </w:r>
      <w:proofErr w:type="spellStart"/>
      <w:r w:rsidR="00CC498F">
        <w:rPr>
          <w:szCs w:val="28"/>
        </w:rPr>
        <w:t>исциплины</w:t>
      </w:r>
      <w:proofErr w:type="spellEnd"/>
      <w:r w:rsidRPr="00F74AA4">
        <w:rPr>
          <w:szCs w:val="28"/>
        </w:rPr>
        <w:t>:</w:t>
      </w:r>
      <w:r w:rsidRPr="00F74AA4">
        <w:rPr>
          <w:b w:val="0"/>
          <w:szCs w:val="28"/>
        </w:rPr>
        <w:t xml:space="preserve"> </w:t>
      </w:r>
    </w:p>
    <w:p w:rsidR="00F74AA4" w:rsidRPr="00F74AA4" w:rsidRDefault="00F74AA4" w:rsidP="00F74AA4">
      <w:pPr>
        <w:spacing w:after="0" w:line="240" w:lineRule="atLeast"/>
        <w:ind w:firstLine="539"/>
        <w:jc w:val="both"/>
        <w:rPr>
          <w:rFonts w:ascii="Times New Roman" w:hAnsi="Times New Roman"/>
          <w:sz w:val="28"/>
          <w:szCs w:val="28"/>
        </w:rPr>
      </w:pPr>
      <w:r w:rsidRPr="00F74AA4">
        <w:rPr>
          <w:rFonts w:ascii="Times New Roman" w:hAnsi="Times New Roman"/>
          <w:i/>
          <w:sz w:val="28"/>
          <w:szCs w:val="28"/>
        </w:rPr>
        <w:t>Целью</w:t>
      </w:r>
      <w:r w:rsidRPr="00F74AA4">
        <w:rPr>
          <w:rFonts w:ascii="Times New Roman" w:hAnsi="Times New Roman"/>
          <w:sz w:val="28"/>
          <w:szCs w:val="28"/>
        </w:rPr>
        <w:t xml:space="preserve"> изучения дисциплины «</w:t>
      </w:r>
      <w:r w:rsidRPr="00F74AA4">
        <w:rPr>
          <w:rFonts w:ascii="Times New Roman" w:hAnsi="Times New Roman"/>
          <w:spacing w:val="-2"/>
          <w:sz w:val="28"/>
          <w:szCs w:val="28"/>
        </w:rPr>
        <w:t>Автоматизированные системы бухгалтерского учета</w:t>
      </w:r>
      <w:r w:rsidRPr="00F74AA4">
        <w:rPr>
          <w:rFonts w:ascii="Times New Roman" w:hAnsi="Times New Roman"/>
          <w:sz w:val="28"/>
          <w:szCs w:val="28"/>
        </w:rPr>
        <w:t xml:space="preserve">» является формирование у студентов системы знаний, умений и навыков в области использования автоматизированных систем в сфере бухгалтерского учета. </w:t>
      </w:r>
    </w:p>
    <w:p w:rsidR="00F74AA4" w:rsidRPr="00F74AA4" w:rsidRDefault="00F74AA4" w:rsidP="00F74AA4">
      <w:pPr>
        <w:spacing w:after="0" w:line="240" w:lineRule="atLeast"/>
        <w:ind w:firstLine="539"/>
        <w:jc w:val="both"/>
        <w:rPr>
          <w:rFonts w:ascii="Times New Roman" w:hAnsi="Times New Roman"/>
          <w:sz w:val="28"/>
          <w:szCs w:val="28"/>
        </w:rPr>
      </w:pPr>
      <w:r w:rsidRPr="00F74AA4">
        <w:rPr>
          <w:rFonts w:ascii="Times New Roman" w:hAnsi="Times New Roman"/>
          <w:sz w:val="28"/>
          <w:szCs w:val="28"/>
        </w:rPr>
        <w:t xml:space="preserve">Исходя из цели, в процессе изучения  дисциплины решаются следующие </w:t>
      </w:r>
      <w:r w:rsidRPr="00F74AA4">
        <w:rPr>
          <w:rFonts w:ascii="Times New Roman" w:hAnsi="Times New Roman"/>
          <w:i/>
          <w:sz w:val="28"/>
          <w:szCs w:val="28"/>
        </w:rPr>
        <w:t>задачи</w:t>
      </w:r>
      <w:r w:rsidRPr="00F74AA4">
        <w:rPr>
          <w:rFonts w:ascii="Times New Roman" w:hAnsi="Times New Roman"/>
          <w:sz w:val="28"/>
          <w:szCs w:val="28"/>
        </w:rPr>
        <w:t>:</w:t>
      </w:r>
    </w:p>
    <w:p w:rsidR="00F74AA4" w:rsidRPr="00F74AA4" w:rsidRDefault="00F74AA4" w:rsidP="00F74AA4">
      <w:pPr>
        <w:numPr>
          <w:ilvl w:val="0"/>
          <w:numId w:val="10"/>
        </w:numPr>
        <w:tabs>
          <w:tab w:val="clear" w:pos="1364"/>
          <w:tab w:val="num" w:pos="900"/>
        </w:tabs>
        <w:spacing w:after="0" w:line="240" w:lineRule="atLeast"/>
        <w:ind w:left="0" w:firstLine="539"/>
        <w:jc w:val="both"/>
        <w:rPr>
          <w:rFonts w:ascii="Times New Roman" w:hAnsi="Times New Roman"/>
          <w:sz w:val="28"/>
          <w:szCs w:val="28"/>
        </w:rPr>
      </w:pPr>
      <w:r w:rsidRPr="00F74AA4">
        <w:rPr>
          <w:rFonts w:ascii="Times New Roman" w:hAnsi="Times New Roman"/>
          <w:sz w:val="28"/>
          <w:szCs w:val="28"/>
        </w:rPr>
        <w:t>получение студентами целостного представления о направлениях и возможностях автоматизации бухгалтерского учета на предприятии;</w:t>
      </w:r>
    </w:p>
    <w:p w:rsidR="00F74AA4" w:rsidRPr="00F74AA4" w:rsidRDefault="00F74AA4" w:rsidP="00F74AA4">
      <w:pPr>
        <w:numPr>
          <w:ilvl w:val="0"/>
          <w:numId w:val="10"/>
        </w:numPr>
        <w:tabs>
          <w:tab w:val="clear" w:pos="1364"/>
          <w:tab w:val="num" w:pos="900"/>
        </w:tabs>
        <w:spacing w:after="0" w:line="240" w:lineRule="atLeast"/>
        <w:ind w:left="0" w:firstLine="539"/>
        <w:jc w:val="both"/>
        <w:rPr>
          <w:rFonts w:ascii="Times New Roman" w:hAnsi="Times New Roman"/>
          <w:sz w:val="28"/>
          <w:szCs w:val="28"/>
        </w:rPr>
      </w:pPr>
      <w:r w:rsidRPr="00F74AA4">
        <w:rPr>
          <w:rFonts w:ascii="Times New Roman" w:hAnsi="Times New Roman"/>
          <w:bCs/>
          <w:sz w:val="28"/>
          <w:szCs w:val="28"/>
        </w:rPr>
        <w:t xml:space="preserve">овладение навыками </w:t>
      </w:r>
      <w:r w:rsidRPr="00F74AA4">
        <w:rPr>
          <w:rFonts w:ascii="Times New Roman" w:hAnsi="Times New Roman"/>
          <w:color w:val="000000"/>
          <w:sz w:val="28"/>
          <w:szCs w:val="28"/>
        </w:rPr>
        <w:t xml:space="preserve">использования </w:t>
      </w:r>
      <w:r w:rsidRPr="00F74AA4">
        <w:rPr>
          <w:rFonts w:ascii="Times New Roman" w:hAnsi="Times New Roman"/>
          <w:sz w:val="28"/>
          <w:szCs w:val="28"/>
        </w:rPr>
        <w:t>информационных технологий в профессиональной деятельности;</w:t>
      </w:r>
    </w:p>
    <w:p w:rsidR="00F74AA4" w:rsidRPr="00F74AA4" w:rsidRDefault="00F74AA4" w:rsidP="00F74AA4">
      <w:pPr>
        <w:numPr>
          <w:ilvl w:val="0"/>
          <w:numId w:val="10"/>
        </w:numPr>
        <w:tabs>
          <w:tab w:val="clear" w:pos="1364"/>
          <w:tab w:val="num" w:pos="900"/>
        </w:tabs>
        <w:spacing w:after="0" w:line="240" w:lineRule="atLeast"/>
        <w:ind w:left="0" w:firstLine="539"/>
        <w:jc w:val="both"/>
        <w:rPr>
          <w:rFonts w:ascii="Times New Roman" w:hAnsi="Times New Roman"/>
          <w:sz w:val="28"/>
          <w:szCs w:val="28"/>
        </w:rPr>
      </w:pPr>
      <w:r w:rsidRPr="00F74AA4">
        <w:rPr>
          <w:rFonts w:ascii="Times New Roman" w:hAnsi="Times New Roman"/>
          <w:sz w:val="28"/>
          <w:szCs w:val="28"/>
        </w:rPr>
        <w:t>получение практических навыков по функционированию и конфигурированию информационных систем бухгалтерского учета.</w:t>
      </w:r>
    </w:p>
    <w:p w:rsidR="0000335B" w:rsidRPr="00F74AA4" w:rsidRDefault="0000335B" w:rsidP="00F74AA4">
      <w:pPr>
        <w:pStyle w:val="a3"/>
        <w:tabs>
          <w:tab w:val="left" w:pos="993"/>
        </w:tabs>
        <w:spacing w:line="240" w:lineRule="atLeast"/>
        <w:ind w:firstLine="539"/>
        <w:jc w:val="both"/>
        <w:rPr>
          <w:szCs w:val="28"/>
        </w:rPr>
      </w:pPr>
    </w:p>
    <w:p w:rsidR="0000335B" w:rsidRPr="00F74AA4" w:rsidRDefault="0000335B" w:rsidP="00F74AA4">
      <w:pPr>
        <w:tabs>
          <w:tab w:val="left" w:pos="900"/>
        </w:tabs>
        <w:spacing w:after="0" w:line="240" w:lineRule="atLeast"/>
        <w:ind w:firstLine="539"/>
        <w:jc w:val="both"/>
        <w:rPr>
          <w:rFonts w:ascii="Times New Roman" w:eastAsia="Times New Roman" w:hAnsi="Times New Roman"/>
          <w:sz w:val="28"/>
          <w:szCs w:val="28"/>
          <w:lang w:eastAsia="ru-RU"/>
        </w:rPr>
      </w:pPr>
      <w:r w:rsidRPr="00F74AA4">
        <w:rPr>
          <w:rFonts w:ascii="Times New Roman" w:hAnsi="Times New Roman"/>
          <w:b/>
          <w:sz w:val="28"/>
          <w:szCs w:val="28"/>
        </w:rPr>
        <w:t xml:space="preserve">Содержание </w:t>
      </w:r>
      <w:r w:rsidR="00CC498F">
        <w:rPr>
          <w:rFonts w:ascii="Times New Roman" w:hAnsi="Times New Roman"/>
          <w:b/>
          <w:sz w:val="28"/>
          <w:szCs w:val="28"/>
        </w:rPr>
        <w:t>дисциплины</w:t>
      </w:r>
      <w:r w:rsidRPr="00F74AA4">
        <w:rPr>
          <w:rFonts w:ascii="Times New Roman" w:hAnsi="Times New Roman"/>
          <w:b/>
          <w:sz w:val="28"/>
          <w:szCs w:val="28"/>
        </w:rPr>
        <w:t xml:space="preserve">: </w:t>
      </w:r>
    </w:p>
    <w:p w:rsidR="00F74AA4" w:rsidRPr="00F74AA4" w:rsidRDefault="00F74AA4" w:rsidP="00F74AA4">
      <w:pPr>
        <w:widowControl w:val="0"/>
        <w:spacing w:after="0" w:line="240" w:lineRule="atLeast"/>
        <w:ind w:firstLine="539"/>
        <w:jc w:val="both"/>
        <w:rPr>
          <w:rFonts w:ascii="Times New Roman" w:hAnsi="Times New Roman"/>
          <w:sz w:val="28"/>
          <w:szCs w:val="28"/>
        </w:rPr>
      </w:pPr>
      <w:r w:rsidRPr="00F74AA4">
        <w:rPr>
          <w:rFonts w:ascii="Times New Roman" w:hAnsi="Times New Roman"/>
          <w:sz w:val="28"/>
          <w:szCs w:val="28"/>
        </w:rPr>
        <w:t>Особенности обработки данных на ПК. Требования к современным системам автоматизации бухгалтерского учета. Рынок САБУ: обзор, возможности, перспективы развития.</w:t>
      </w:r>
    </w:p>
    <w:p w:rsidR="00F74AA4" w:rsidRPr="00F74AA4" w:rsidRDefault="00F74AA4" w:rsidP="00F74AA4">
      <w:pPr>
        <w:widowControl w:val="0"/>
        <w:spacing w:after="0" w:line="240" w:lineRule="atLeast"/>
        <w:ind w:firstLine="539"/>
        <w:jc w:val="both"/>
        <w:rPr>
          <w:rFonts w:ascii="Times New Roman" w:eastAsia="Times New Roman" w:hAnsi="Times New Roman"/>
          <w:b/>
          <w:i/>
          <w:color w:val="4F81BD"/>
          <w:sz w:val="28"/>
          <w:szCs w:val="28"/>
        </w:rPr>
      </w:pPr>
      <w:r w:rsidRPr="00F74AA4">
        <w:rPr>
          <w:rFonts w:ascii="Times New Roman" w:hAnsi="Times New Roman"/>
          <w:sz w:val="28"/>
          <w:szCs w:val="28"/>
        </w:rPr>
        <w:t xml:space="preserve">Информация как специфический ресурс организации. Определение понятия «структура организации». Характер информационных связей в различных структурах управления. Место и роль бухгалтерских информационных систем (БИС) в управления предприятием. </w:t>
      </w:r>
      <w:r w:rsidRPr="00F74AA4">
        <w:rPr>
          <w:rFonts w:ascii="Times New Roman" w:hAnsi="Times New Roman"/>
          <w:bCs/>
          <w:color w:val="000000"/>
          <w:spacing w:val="-3"/>
          <w:sz w:val="28"/>
          <w:szCs w:val="28"/>
        </w:rPr>
        <w:t>Пользователи бухгалтерской информации: внутренние и внешние. Пользователи с прямым финансовым интересом. Пользователи с косвенным финансовым интересом. Пользователям без финансового интереса. Классификационные признаки БИС. Особенности бухгалтерских информационных систем в торговле.</w:t>
      </w:r>
    </w:p>
    <w:p w:rsidR="00F74AA4" w:rsidRPr="00F74AA4" w:rsidRDefault="00F74AA4" w:rsidP="00F74AA4">
      <w:pPr>
        <w:widowControl w:val="0"/>
        <w:spacing w:after="0" w:line="240" w:lineRule="atLeast"/>
        <w:ind w:firstLine="539"/>
        <w:jc w:val="both"/>
        <w:rPr>
          <w:rFonts w:ascii="Times New Roman" w:hAnsi="Times New Roman"/>
          <w:i/>
          <w:spacing w:val="-8"/>
          <w:sz w:val="28"/>
          <w:szCs w:val="28"/>
        </w:rPr>
      </w:pPr>
      <w:r w:rsidRPr="00F74AA4">
        <w:rPr>
          <w:rFonts w:ascii="Times New Roman" w:hAnsi="Times New Roman"/>
          <w:sz w:val="28"/>
          <w:szCs w:val="28"/>
        </w:rPr>
        <w:t xml:space="preserve">Основные правила ведения бухгалтерского учета. Активные счета. Пассивные счета. Активно-пассивные счета. План счетов. Регистры бухгалтерского учета. Синтетический и аналитический учет (многоуровневый учет, многомерный учет, пооперационная аналитика). Организация аналитического учета в системе </w:t>
      </w:r>
      <w:r w:rsidRPr="00F74AA4">
        <w:rPr>
          <w:rFonts w:ascii="Times New Roman" w:hAnsi="Times New Roman"/>
          <w:i/>
          <w:sz w:val="28"/>
          <w:szCs w:val="28"/>
        </w:rPr>
        <w:t>1С: Предприятие 8.1</w:t>
      </w:r>
      <w:r w:rsidRPr="00F74AA4">
        <w:rPr>
          <w:rFonts w:ascii="Times New Roman" w:hAnsi="Times New Roman"/>
          <w:sz w:val="28"/>
          <w:szCs w:val="28"/>
        </w:rPr>
        <w:t>. Регистраторы. Система отчетности.</w:t>
      </w:r>
      <w:bookmarkStart w:id="0" w:name="_Toc11817748"/>
    </w:p>
    <w:bookmarkEnd w:id="0"/>
    <w:p w:rsidR="00F74AA4" w:rsidRPr="00F74AA4" w:rsidRDefault="00F74AA4" w:rsidP="00F74AA4">
      <w:pPr>
        <w:widowControl w:val="0"/>
        <w:spacing w:after="0" w:line="240" w:lineRule="atLeast"/>
        <w:ind w:firstLine="539"/>
        <w:jc w:val="both"/>
        <w:rPr>
          <w:rFonts w:ascii="Times New Roman" w:hAnsi="Times New Roman"/>
          <w:i/>
          <w:sz w:val="28"/>
          <w:szCs w:val="28"/>
        </w:rPr>
      </w:pPr>
      <w:r w:rsidRPr="00F74AA4">
        <w:rPr>
          <w:rFonts w:ascii="Times New Roman" w:hAnsi="Times New Roman"/>
          <w:sz w:val="28"/>
          <w:szCs w:val="28"/>
        </w:rPr>
        <w:t xml:space="preserve">Создание информационной базы. Режим запуска программы. Основные понятия конфигурации. План счетов бухгалтерского учета. План счетов </w:t>
      </w:r>
      <w:r w:rsidRPr="00F74AA4">
        <w:rPr>
          <w:rFonts w:ascii="Times New Roman" w:hAnsi="Times New Roman"/>
          <w:sz w:val="28"/>
          <w:szCs w:val="28"/>
        </w:rPr>
        <w:lastRenderedPageBreak/>
        <w:t xml:space="preserve">налогового учета. Пооперационный аналитический учет. Принятие основных средств к учету. Амортизация основных средств. Перемещение основных средств. Изменение первоначальной стоимости. Выбытие основных средств. Инвентаризация основных средств. Классификация и оценка нематериальных активов (НМА). Учет вложений в НМА. принятие НМА к учету. Амортизация НМА. Списание НМА. Учет поступления материалов. Учет операций отпуска материалов со склада. Инвентаризация материалов. Документооборот движения товаров. Учет поступления и продаж товаров. </w:t>
      </w:r>
    </w:p>
    <w:p w:rsidR="00F74AA4" w:rsidRPr="00F74AA4" w:rsidRDefault="00F74AA4" w:rsidP="00F74AA4">
      <w:pPr>
        <w:widowControl w:val="0"/>
        <w:spacing w:after="0" w:line="240" w:lineRule="atLeast"/>
        <w:ind w:firstLine="539"/>
        <w:jc w:val="both"/>
        <w:rPr>
          <w:rFonts w:ascii="Times New Roman" w:hAnsi="Times New Roman"/>
          <w:i/>
          <w:sz w:val="28"/>
          <w:szCs w:val="28"/>
        </w:rPr>
      </w:pPr>
      <w:r w:rsidRPr="00F74AA4">
        <w:rPr>
          <w:rFonts w:ascii="Times New Roman" w:hAnsi="Times New Roman"/>
          <w:sz w:val="28"/>
          <w:szCs w:val="28"/>
        </w:rPr>
        <w:t>Учет операций на счетах в банках. Учет кассовых операций. Учет расчетов с подотчетными лицами. Кадровый учет. Начисление и выплата заработной платы. Отчисления на социальные нужды. Отражение результатов расчета в учете.</w:t>
      </w:r>
    </w:p>
    <w:p w:rsidR="00F74AA4" w:rsidRPr="00F74AA4" w:rsidRDefault="00F74AA4" w:rsidP="00F74AA4">
      <w:pPr>
        <w:widowControl w:val="0"/>
        <w:spacing w:after="0" w:line="240" w:lineRule="atLeast"/>
        <w:ind w:firstLine="539"/>
        <w:jc w:val="both"/>
        <w:rPr>
          <w:rFonts w:ascii="Times New Roman" w:hAnsi="Times New Roman"/>
          <w:i/>
          <w:color w:val="000000"/>
          <w:spacing w:val="-4"/>
          <w:sz w:val="28"/>
          <w:szCs w:val="28"/>
        </w:rPr>
      </w:pPr>
      <w:r w:rsidRPr="00F74AA4">
        <w:rPr>
          <w:rFonts w:ascii="Times New Roman" w:hAnsi="Times New Roman"/>
          <w:sz w:val="28"/>
          <w:szCs w:val="28"/>
        </w:rPr>
        <w:t xml:space="preserve">Учет вложений в основные средства. Принятие основных средств к учету. Амортизация основных средств. Перемещение основных средств. Изменение первоначальной стоимости. Выбытие основных средств. Инвентаризация основных средств. Классификация и оценка нематериальных активов (НМА). Учет вложений в НМА. Принятие НМА к учету. Амортизация НМА. Списание НМА. Учет поступления материалов. Учет операций отпуска материалов со склада. Инвентаризация материалов. Документооборот движения товаров. Учет поступления и продаж товаров. </w:t>
      </w:r>
    </w:p>
    <w:p w:rsidR="00F74AA4" w:rsidRPr="00F74AA4" w:rsidRDefault="00F74AA4" w:rsidP="00F74AA4">
      <w:pPr>
        <w:widowControl w:val="0"/>
        <w:spacing w:after="0" w:line="240" w:lineRule="atLeast"/>
        <w:ind w:firstLine="539"/>
        <w:jc w:val="both"/>
        <w:rPr>
          <w:rFonts w:ascii="Times New Roman" w:hAnsi="Times New Roman"/>
          <w:i/>
          <w:sz w:val="28"/>
          <w:szCs w:val="28"/>
        </w:rPr>
      </w:pPr>
      <w:r w:rsidRPr="00F74AA4">
        <w:rPr>
          <w:rFonts w:ascii="Times New Roman" w:hAnsi="Times New Roman"/>
          <w:sz w:val="28"/>
          <w:szCs w:val="28"/>
        </w:rPr>
        <w:t xml:space="preserve">Классификация производственных затрат. Система счетов для учета затрат на производство. Аналитический учет затрат. Технология учета затрат на производство. Оценка готовой продукции. Учет готовый продукции на складах. Учет продаж готовый продукции. Учет и распределение расходов на продажу. Инвентаризация </w:t>
      </w:r>
      <w:proofErr w:type="gramStart"/>
      <w:r w:rsidRPr="00F74AA4">
        <w:rPr>
          <w:rFonts w:ascii="Times New Roman" w:hAnsi="Times New Roman"/>
          <w:sz w:val="28"/>
          <w:szCs w:val="28"/>
        </w:rPr>
        <w:t>готовый</w:t>
      </w:r>
      <w:proofErr w:type="gramEnd"/>
      <w:r w:rsidRPr="00F74AA4">
        <w:rPr>
          <w:rFonts w:ascii="Times New Roman" w:hAnsi="Times New Roman"/>
          <w:sz w:val="28"/>
          <w:szCs w:val="28"/>
        </w:rPr>
        <w:t xml:space="preserve"> продукции. Технология учета готовой продукции и её продажа. Учетная номенклатура издержек. Включение расходов в издержки обращения. Списание издержек обращения.</w:t>
      </w:r>
    </w:p>
    <w:p w:rsidR="00F74AA4" w:rsidRPr="00F74AA4" w:rsidRDefault="00F74AA4" w:rsidP="00F74AA4">
      <w:pPr>
        <w:widowControl w:val="0"/>
        <w:spacing w:after="0" w:line="240" w:lineRule="atLeast"/>
        <w:ind w:firstLine="539"/>
        <w:jc w:val="both"/>
        <w:rPr>
          <w:rFonts w:ascii="Times New Roman" w:hAnsi="Times New Roman"/>
          <w:bCs/>
          <w:snapToGrid w:val="0"/>
          <w:sz w:val="28"/>
          <w:szCs w:val="28"/>
        </w:rPr>
      </w:pPr>
      <w:r w:rsidRPr="00F74AA4">
        <w:rPr>
          <w:rFonts w:ascii="Times New Roman" w:hAnsi="Times New Roman"/>
          <w:sz w:val="28"/>
          <w:szCs w:val="28"/>
        </w:rPr>
        <w:t>Документ «Закрытие месяца». Формирование финансовых результатов. Реформация баланса. Место ПБУ 18/02 в системе бухгалтерского учета. Оформление счетов-фактур. Ведение книги продаж. Ведение книги покупок. Классификация отчетов. Стандартные средства обращения данных. Регистры налогового учета (регистры учета хозяйственных операций, регист</w:t>
      </w:r>
      <w:r w:rsidRPr="00F74AA4">
        <w:rPr>
          <w:rFonts w:ascii="Times New Roman" w:hAnsi="Times New Roman"/>
          <w:bCs/>
          <w:snapToGrid w:val="0"/>
          <w:sz w:val="28"/>
          <w:szCs w:val="28"/>
        </w:rPr>
        <w:t>ры промежуточного расчета, регистры учета состояния единицы налогового учета, регистры формирования отчетных данных). Составление регламентированной отчетности.</w:t>
      </w:r>
    </w:p>
    <w:p w:rsidR="0000335B" w:rsidRPr="00F74AA4" w:rsidRDefault="0000335B" w:rsidP="00F74AA4">
      <w:pPr>
        <w:tabs>
          <w:tab w:val="left" w:pos="-142"/>
          <w:tab w:val="num" w:pos="142"/>
        </w:tabs>
        <w:spacing w:after="0" w:line="240" w:lineRule="atLeast"/>
        <w:ind w:right="-57" w:firstLine="539"/>
        <w:jc w:val="both"/>
        <w:rPr>
          <w:rFonts w:ascii="Times New Roman" w:eastAsia="Times New Roman" w:hAnsi="Times New Roman"/>
          <w:sz w:val="28"/>
          <w:szCs w:val="28"/>
          <w:lang w:eastAsia="ru-RU"/>
        </w:rPr>
      </w:pPr>
    </w:p>
    <w:p w:rsidR="0000335B" w:rsidRPr="00F74AA4" w:rsidRDefault="00D576D8" w:rsidP="00F74AA4">
      <w:pPr>
        <w:spacing w:after="0" w:line="240" w:lineRule="atLeast"/>
        <w:ind w:firstLine="539"/>
        <w:jc w:val="both"/>
        <w:rPr>
          <w:rFonts w:ascii="Times New Roman" w:hAnsi="Times New Roman"/>
          <w:sz w:val="28"/>
          <w:szCs w:val="28"/>
        </w:rPr>
      </w:pPr>
      <w:r w:rsidRPr="00F74AA4">
        <w:rPr>
          <w:rFonts w:ascii="Times New Roman" w:hAnsi="Times New Roman"/>
          <w:b/>
          <w:sz w:val="28"/>
          <w:szCs w:val="28"/>
        </w:rPr>
        <w:t xml:space="preserve">В результате освоения </w:t>
      </w:r>
      <w:r w:rsidR="00CC498F">
        <w:rPr>
          <w:rFonts w:ascii="Times New Roman" w:hAnsi="Times New Roman"/>
          <w:b/>
          <w:sz w:val="28"/>
          <w:szCs w:val="28"/>
        </w:rPr>
        <w:t>дисциплины</w:t>
      </w:r>
      <w:bookmarkStart w:id="1" w:name="_GoBack"/>
      <w:bookmarkEnd w:id="1"/>
      <w:r w:rsidR="0000335B" w:rsidRPr="00F74AA4">
        <w:rPr>
          <w:rFonts w:ascii="Times New Roman" w:hAnsi="Times New Roman"/>
          <w:b/>
          <w:sz w:val="28"/>
          <w:szCs w:val="28"/>
        </w:rPr>
        <w:t xml:space="preserve"> формируются компетенции:</w:t>
      </w:r>
    </w:p>
    <w:p w:rsidR="00F74AA4" w:rsidRPr="00F74AA4" w:rsidRDefault="00F74AA4" w:rsidP="00F74AA4">
      <w:pPr>
        <w:spacing w:after="0" w:line="240" w:lineRule="atLeast"/>
        <w:ind w:firstLine="539"/>
        <w:jc w:val="both"/>
        <w:rPr>
          <w:rFonts w:ascii="Times New Roman" w:hAnsi="Times New Roman"/>
          <w:sz w:val="28"/>
          <w:szCs w:val="28"/>
        </w:rPr>
      </w:pPr>
      <w:bookmarkStart w:id="2" w:name="sub_513"/>
      <w:r w:rsidRPr="00F74AA4">
        <w:rPr>
          <w:rFonts w:ascii="Times New Roman" w:hAnsi="Times New Roman"/>
          <w:sz w:val="28"/>
          <w:szCs w:val="28"/>
        </w:rPr>
        <w:t xml:space="preserve">ОК – 2: </w:t>
      </w:r>
      <w:bookmarkStart w:id="3" w:name="sub_1512"/>
      <w:r w:rsidRPr="00F74AA4">
        <w:rPr>
          <w:rFonts w:ascii="Times New Roman" w:hAnsi="Times New Roman"/>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r w:rsidRPr="00F74AA4">
        <w:rPr>
          <w:rFonts w:ascii="Times New Roman" w:hAnsi="Times New Roman"/>
          <w:i/>
          <w:sz w:val="28"/>
          <w:szCs w:val="28"/>
        </w:rPr>
        <w:t>знать</w:t>
      </w:r>
      <w:r w:rsidRPr="00F74AA4">
        <w:rPr>
          <w:rFonts w:ascii="Times New Roman" w:hAnsi="Times New Roman"/>
          <w:sz w:val="28"/>
          <w:szCs w:val="28"/>
        </w:rPr>
        <w:t xml:space="preserve"> цели автоматизации и типовые программы, используемые в бухгалтерском учете; </w:t>
      </w:r>
      <w:r w:rsidRPr="00F74AA4">
        <w:rPr>
          <w:rFonts w:ascii="Times New Roman" w:hAnsi="Times New Roman"/>
          <w:i/>
          <w:sz w:val="28"/>
          <w:szCs w:val="28"/>
        </w:rPr>
        <w:t>уметь</w:t>
      </w:r>
      <w:r w:rsidRPr="00F74AA4">
        <w:rPr>
          <w:rFonts w:ascii="Times New Roman" w:hAnsi="Times New Roman"/>
          <w:sz w:val="28"/>
          <w:szCs w:val="28"/>
        </w:rPr>
        <w:t xml:space="preserve"> оценивать их эффективность и качество);</w:t>
      </w:r>
    </w:p>
    <w:p w:rsidR="00F74AA4" w:rsidRPr="00F74AA4" w:rsidRDefault="00F74AA4" w:rsidP="00F74AA4">
      <w:pPr>
        <w:spacing w:after="0" w:line="240" w:lineRule="atLeast"/>
        <w:ind w:firstLine="539"/>
        <w:jc w:val="both"/>
        <w:rPr>
          <w:rFonts w:ascii="Times New Roman" w:hAnsi="Times New Roman"/>
          <w:sz w:val="28"/>
          <w:szCs w:val="28"/>
        </w:rPr>
      </w:pPr>
      <w:bookmarkStart w:id="4" w:name="sub_1514"/>
      <w:bookmarkEnd w:id="2"/>
      <w:bookmarkEnd w:id="3"/>
      <w:proofErr w:type="gramStart"/>
      <w:r w:rsidRPr="00F74AA4">
        <w:rPr>
          <w:rFonts w:ascii="Times New Roman" w:hAnsi="Times New Roman"/>
          <w:sz w:val="28"/>
          <w:szCs w:val="28"/>
        </w:rPr>
        <w:t>ОК</w:t>
      </w:r>
      <w:proofErr w:type="gramEnd"/>
      <w:r w:rsidRPr="00F74AA4">
        <w:rPr>
          <w:rFonts w:ascii="Times New Roman" w:hAnsi="Times New Roman"/>
          <w:sz w:val="28"/>
          <w:szCs w:val="28"/>
        </w:rPr>
        <w:t xml:space="preserve"> –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r w:rsidRPr="00F74AA4">
        <w:rPr>
          <w:rFonts w:ascii="Times New Roman" w:hAnsi="Times New Roman"/>
          <w:i/>
          <w:sz w:val="28"/>
          <w:szCs w:val="28"/>
        </w:rPr>
        <w:t xml:space="preserve">знать </w:t>
      </w:r>
      <w:r w:rsidRPr="00F74AA4">
        <w:rPr>
          <w:rFonts w:ascii="Times New Roman" w:hAnsi="Times New Roman"/>
          <w:sz w:val="28"/>
          <w:szCs w:val="28"/>
        </w:rPr>
        <w:t xml:space="preserve">программные поисковые сервисы, принципы организации информации, и приёмы её поиска – по ключевым словам, фразам, комбинациям условий поиска, </w:t>
      </w:r>
      <w:r w:rsidRPr="00F74AA4">
        <w:rPr>
          <w:rFonts w:ascii="Times New Roman" w:hAnsi="Times New Roman"/>
          <w:i/>
          <w:sz w:val="28"/>
          <w:szCs w:val="28"/>
        </w:rPr>
        <w:t>уметь</w:t>
      </w:r>
      <w:r w:rsidRPr="00F74AA4">
        <w:rPr>
          <w:rFonts w:ascii="Times New Roman" w:hAnsi="Times New Roman"/>
          <w:sz w:val="28"/>
          <w:szCs w:val="28"/>
        </w:rPr>
        <w:t xml:space="preserve"> искать информацию и информационные </w:t>
      </w:r>
      <w:r w:rsidRPr="00F74AA4">
        <w:rPr>
          <w:rFonts w:ascii="Times New Roman" w:hAnsi="Times New Roman"/>
          <w:sz w:val="28"/>
          <w:szCs w:val="28"/>
        </w:rPr>
        <w:lastRenderedPageBreak/>
        <w:t>объекты в справочно-правовых системах, в тексте, в файловых структурах, в базах данных, в сети Интернет);</w:t>
      </w:r>
    </w:p>
    <w:p w:rsidR="00F74AA4" w:rsidRPr="00F74AA4" w:rsidRDefault="00F74AA4" w:rsidP="00F74AA4">
      <w:pPr>
        <w:spacing w:after="0" w:line="240" w:lineRule="atLeast"/>
        <w:ind w:firstLine="539"/>
        <w:jc w:val="both"/>
        <w:rPr>
          <w:rFonts w:ascii="Times New Roman" w:hAnsi="Times New Roman"/>
          <w:sz w:val="28"/>
          <w:szCs w:val="28"/>
        </w:rPr>
      </w:pPr>
      <w:bookmarkStart w:id="5" w:name="sub_1519"/>
      <w:bookmarkEnd w:id="4"/>
      <w:r w:rsidRPr="00F74AA4">
        <w:rPr>
          <w:rFonts w:ascii="Times New Roman" w:hAnsi="Times New Roman"/>
          <w:sz w:val="28"/>
          <w:szCs w:val="28"/>
        </w:rPr>
        <w:t>ОК – 9: ориентироваться в условиях частой смены технологий в профессиональной деятельности (</w:t>
      </w:r>
      <w:r w:rsidRPr="00F74AA4">
        <w:rPr>
          <w:rFonts w:ascii="Times New Roman" w:hAnsi="Times New Roman"/>
          <w:i/>
          <w:sz w:val="28"/>
          <w:szCs w:val="28"/>
        </w:rPr>
        <w:t>знать</w:t>
      </w:r>
      <w:r w:rsidRPr="00F74AA4">
        <w:rPr>
          <w:rFonts w:ascii="Times New Roman" w:hAnsi="Times New Roman"/>
          <w:sz w:val="28"/>
          <w:szCs w:val="28"/>
        </w:rPr>
        <w:t xml:space="preserve"> возможности новых информационных технологий, применяемых в бухгалтерском учёте; </w:t>
      </w:r>
      <w:r w:rsidRPr="00F74AA4">
        <w:rPr>
          <w:rFonts w:ascii="Times New Roman" w:hAnsi="Times New Roman"/>
          <w:i/>
          <w:sz w:val="28"/>
          <w:szCs w:val="28"/>
        </w:rPr>
        <w:t>уметь</w:t>
      </w:r>
      <w:r w:rsidRPr="00F74AA4">
        <w:rPr>
          <w:rFonts w:ascii="Times New Roman" w:hAnsi="Times New Roman"/>
          <w:sz w:val="28"/>
          <w:szCs w:val="28"/>
        </w:rPr>
        <w:t xml:space="preserve"> оценивать новизну, влияние и возможности эффективного применения новых информационных технологий в профессиональной деятельности);</w:t>
      </w:r>
    </w:p>
    <w:p w:rsidR="00F74AA4" w:rsidRPr="00F74AA4" w:rsidRDefault="00F74AA4" w:rsidP="00F74AA4">
      <w:pPr>
        <w:spacing w:after="0" w:line="240" w:lineRule="atLeast"/>
        <w:ind w:firstLine="539"/>
        <w:jc w:val="both"/>
        <w:rPr>
          <w:rFonts w:ascii="Times New Roman" w:hAnsi="Times New Roman"/>
          <w:sz w:val="28"/>
          <w:szCs w:val="28"/>
        </w:rPr>
      </w:pPr>
      <w:bookmarkStart w:id="6" w:name="sub_15212"/>
      <w:bookmarkEnd w:id="5"/>
      <w:r w:rsidRPr="00F74AA4">
        <w:rPr>
          <w:rFonts w:ascii="Times New Roman" w:hAnsi="Times New Roman"/>
          <w:sz w:val="28"/>
          <w:szCs w:val="28"/>
        </w:rPr>
        <w:t>ПК – 1.2: взаимодействовать со специалистами смежного профиля при разработке методов, средств и технологий применения объектов профессиональной деятельности (</w:t>
      </w:r>
      <w:r w:rsidRPr="00F74AA4">
        <w:rPr>
          <w:rFonts w:ascii="Times New Roman" w:hAnsi="Times New Roman"/>
          <w:i/>
          <w:sz w:val="28"/>
          <w:szCs w:val="28"/>
        </w:rPr>
        <w:t>знать</w:t>
      </w:r>
      <w:r w:rsidRPr="00F74AA4">
        <w:rPr>
          <w:rFonts w:ascii="Times New Roman" w:hAnsi="Times New Roman"/>
          <w:sz w:val="28"/>
          <w:szCs w:val="28"/>
        </w:rPr>
        <w:t xml:space="preserve"> цели автоматизации производства; типы организационных структур; реинжиниринг бизнес-процессов; </w:t>
      </w:r>
      <w:r w:rsidRPr="00F74AA4">
        <w:rPr>
          <w:rFonts w:ascii="Times New Roman" w:hAnsi="Times New Roman"/>
          <w:i/>
          <w:sz w:val="28"/>
          <w:szCs w:val="28"/>
        </w:rPr>
        <w:t>уметь</w:t>
      </w:r>
      <w:r w:rsidRPr="00F74AA4">
        <w:rPr>
          <w:rFonts w:ascii="Times New Roman" w:hAnsi="Times New Roman"/>
          <w:sz w:val="28"/>
          <w:szCs w:val="28"/>
        </w:rPr>
        <w:t xml:space="preserve"> использовать методы и критерии оценивания предметной области и методы </w:t>
      </w:r>
      <w:proofErr w:type="gramStart"/>
      <w:r w:rsidRPr="00F74AA4">
        <w:rPr>
          <w:rFonts w:ascii="Times New Roman" w:hAnsi="Times New Roman"/>
          <w:sz w:val="28"/>
          <w:szCs w:val="28"/>
        </w:rPr>
        <w:t>определения стратегии развития бизнес-процессов организации</w:t>
      </w:r>
      <w:proofErr w:type="gramEnd"/>
      <w:r w:rsidRPr="00F74AA4">
        <w:rPr>
          <w:rFonts w:ascii="Times New Roman" w:hAnsi="Times New Roman"/>
          <w:sz w:val="28"/>
          <w:szCs w:val="28"/>
        </w:rPr>
        <w:t>;</w:t>
      </w:r>
    </w:p>
    <w:p w:rsidR="00F74AA4" w:rsidRPr="00F74AA4" w:rsidRDefault="00F74AA4" w:rsidP="00F74AA4">
      <w:pPr>
        <w:spacing w:after="0" w:line="240" w:lineRule="atLeast"/>
        <w:ind w:firstLine="539"/>
        <w:jc w:val="both"/>
        <w:rPr>
          <w:rFonts w:ascii="Times New Roman" w:hAnsi="Times New Roman"/>
          <w:sz w:val="28"/>
          <w:szCs w:val="28"/>
        </w:rPr>
      </w:pPr>
      <w:bookmarkStart w:id="7" w:name="sub_15213"/>
      <w:bookmarkEnd w:id="6"/>
      <w:r w:rsidRPr="00F74AA4">
        <w:rPr>
          <w:rFonts w:ascii="Times New Roman" w:hAnsi="Times New Roman"/>
          <w:sz w:val="28"/>
          <w:szCs w:val="28"/>
        </w:rPr>
        <w:t>ПК – 1.3: производить модификацию отдельных модулей информационной системы в соответствии с рабочим заданием, документировать произведенные изменения</w:t>
      </w:r>
      <w:r w:rsidRPr="00F74AA4">
        <w:rPr>
          <w:rFonts w:ascii="Times New Roman" w:hAnsi="Times New Roman"/>
          <w:i/>
          <w:sz w:val="28"/>
          <w:szCs w:val="28"/>
        </w:rPr>
        <w:t xml:space="preserve"> (знать</w:t>
      </w:r>
      <w:r w:rsidRPr="00F74AA4">
        <w:rPr>
          <w:rFonts w:ascii="Times New Roman" w:hAnsi="Times New Roman"/>
          <w:sz w:val="28"/>
          <w:szCs w:val="28"/>
        </w:rPr>
        <w:t xml:space="preserve"> классификацию информационных систем, структуру информационной системы, </w:t>
      </w:r>
      <w:r w:rsidRPr="00F74AA4">
        <w:rPr>
          <w:rFonts w:ascii="Times New Roman" w:hAnsi="Times New Roman"/>
          <w:i/>
          <w:sz w:val="28"/>
          <w:szCs w:val="28"/>
        </w:rPr>
        <w:t>уметь</w:t>
      </w:r>
      <w:r w:rsidRPr="00F74AA4">
        <w:rPr>
          <w:rFonts w:ascii="Times New Roman" w:hAnsi="Times New Roman"/>
          <w:sz w:val="28"/>
          <w:szCs w:val="28"/>
        </w:rPr>
        <w:t xml:space="preserve"> документировать модификацию отдельных модулей информационной системы);</w:t>
      </w:r>
    </w:p>
    <w:p w:rsidR="00F74AA4" w:rsidRPr="00F74AA4" w:rsidRDefault="00F74AA4" w:rsidP="00F74AA4">
      <w:pPr>
        <w:spacing w:after="0" w:line="240" w:lineRule="atLeast"/>
        <w:ind w:firstLine="539"/>
        <w:jc w:val="both"/>
        <w:rPr>
          <w:rFonts w:ascii="Times New Roman" w:hAnsi="Times New Roman"/>
          <w:sz w:val="28"/>
          <w:szCs w:val="28"/>
        </w:rPr>
      </w:pPr>
      <w:bookmarkStart w:id="8" w:name="sub_15215"/>
      <w:bookmarkEnd w:id="7"/>
      <w:r w:rsidRPr="00F74AA4">
        <w:rPr>
          <w:rFonts w:ascii="Times New Roman" w:hAnsi="Times New Roman"/>
          <w:sz w:val="28"/>
          <w:szCs w:val="28"/>
        </w:rPr>
        <w:t>ПК – 1.5: разрабатывать фрагменты документации по эксплуатации информационной системы</w:t>
      </w:r>
      <w:r w:rsidRPr="00F74AA4">
        <w:rPr>
          <w:rFonts w:ascii="Times New Roman" w:hAnsi="Times New Roman"/>
          <w:i/>
          <w:sz w:val="28"/>
          <w:szCs w:val="28"/>
        </w:rPr>
        <w:t xml:space="preserve"> (знать </w:t>
      </w:r>
      <w:r w:rsidRPr="00F74AA4">
        <w:rPr>
          <w:rFonts w:ascii="Times New Roman" w:hAnsi="Times New Roman"/>
          <w:sz w:val="28"/>
          <w:szCs w:val="28"/>
        </w:rPr>
        <w:t xml:space="preserve">стандарты по оформлении программной документации по эксплуатации информационной системы; </w:t>
      </w:r>
      <w:r w:rsidRPr="00F74AA4">
        <w:rPr>
          <w:rFonts w:ascii="Times New Roman" w:hAnsi="Times New Roman"/>
          <w:i/>
          <w:sz w:val="28"/>
          <w:szCs w:val="28"/>
        </w:rPr>
        <w:t xml:space="preserve">уметь </w:t>
      </w:r>
      <w:r w:rsidRPr="00F74AA4">
        <w:rPr>
          <w:rFonts w:ascii="Times New Roman" w:hAnsi="Times New Roman"/>
          <w:sz w:val="28"/>
          <w:szCs w:val="28"/>
        </w:rPr>
        <w:t>разрабатывать фрагменты документации по эксплуатации информационной системы);</w:t>
      </w:r>
    </w:p>
    <w:p w:rsidR="00F74AA4" w:rsidRPr="00F74AA4" w:rsidRDefault="00F74AA4" w:rsidP="00F74AA4">
      <w:pPr>
        <w:spacing w:after="0" w:line="240" w:lineRule="atLeast"/>
        <w:ind w:firstLine="539"/>
        <w:jc w:val="both"/>
        <w:rPr>
          <w:rFonts w:ascii="Times New Roman" w:hAnsi="Times New Roman"/>
          <w:sz w:val="28"/>
          <w:szCs w:val="28"/>
        </w:rPr>
      </w:pPr>
      <w:bookmarkStart w:id="9" w:name="sub_15218"/>
      <w:bookmarkEnd w:id="8"/>
      <w:r w:rsidRPr="00F74AA4">
        <w:rPr>
          <w:rFonts w:ascii="Times New Roman" w:hAnsi="Times New Roman"/>
          <w:sz w:val="28"/>
          <w:szCs w:val="28"/>
        </w:rPr>
        <w:t>ПК – 1.8: консультировать пользователей информационной системы и разрабатывать фрагменты методики обучения пользователей информационной системы (</w:t>
      </w:r>
      <w:r w:rsidRPr="00F74AA4">
        <w:rPr>
          <w:rFonts w:ascii="Times New Roman" w:hAnsi="Times New Roman"/>
          <w:i/>
          <w:sz w:val="28"/>
          <w:szCs w:val="28"/>
        </w:rPr>
        <w:t>знать</w:t>
      </w:r>
      <w:r w:rsidRPr="00F74AA4">
        <w:rPr>
          <w:rFonts w:ascii="Times New Roman" w:hAnsi="Times New Roman"/>
          <w:sz w:val="28"/>
          <w:szCs w:val="28"/>
        </w:rPr>
        <w:t xml:space="preserve"> предметную область и организацию труда пользователей информационной системы; </w:t>
      </w:r>
      <w:r w:rsidRPr="00F74AA4">
        <w:rPr>
          <w:rFonts w:ascii="Times New Roman" w:hAnsi="Times New Roman"/>
          <w:i/>
          <w:sz w:val="28"/>
          <w:szCs w:val="28"/>
        </w:rPr>
        <w:t xml:space="preserve">уметь </w:t>
      </w:r>
      <w:r w:rsidRPr="00F74AA4">
        <w:rPr>
          <w:rFonts w:ascii="Times New Roman" w:hAnsi="Times New Roman"/>
          <w:sz w:val="28"/>
          <w:szCs w:val="28"/>
        </w:rPr>
        <w:t>разрабатывать фрагменты методики обучения пользователей);</w:t>
      </w:r>
    </w:p>
    <w:p w:rsidR="00F74AA4" w:rsidRPr="00F74AA4" w:rsidRDefault="00F74AA4" w:rsidP="00F74AA4">
      <w:pPr>
        <w:spacing w:after="0" w:line="240" w:lineRule="atLeast"/>
        <w:ind w:firstLine="539"/>
        <w:jc w:val="both"/>
        <w:rPr>
          <w:rFonts w:ascii="Times New Roman" w:hAnsi="Times New Roman"/>
          <w:sz w:val="28"/>
          <w:szCs w:val="28"/>
        </w:rPr>
      </w:pPr>
      <w:bookmarkStart w:id="10" w:name="sub_152110"/>
      <w:bookmarkEnd w:id="9"/>
      <w:r w:rsidRPr="00F74AA4">
        <w:rPr>
          <w:rFonts w:ascii="Times New Roman" w:hAnsi="Times New Roman"/>
          <w:sz w:val="28"/>
          <w:szCs w:val="28"/>
        </w:rPr>
        <w:t>ПК – 1.10: обеспечивать организацию доступа пользователей информационной системы в рамках своей компетенции</w:t>
      </w:r>
      <w:r w:rsidRPr="00F74AA4">
        <w:rPr>
          <w:rFonts w:ascii="Times New Roman" w:hAnsi="Times New Roman"/>
          <w:i/>
          <w:sz w:val="28"/>
          <w:szCs w:val="28"/>
        </w:rPr>
        <w:t xml:space="preserve"> (знать</w:t>
      </w:r>
      <w:r w:rsidRPr="00F74AA4">
        <w:rPr>
          <w:rFonts w:ascii="Times New Roman" w:hAnsi="Times New Roman"/>
          <w:sz w:val="28"/>
          <w:szCs w:val="28"/>
        </w:rPr>
        <w:t xml:space="preserve"> принципы организации </w:t>
      </w:r>
      <w:proofErr w:type="spellStart"/>
      <w:r w:rsidRPr="00F74AA4">
        <w:rPr>
          <w:rFonts w:ascii="Times New Roman" w:hAnsi="Times New Roman"/>
          <w:sz w:val="28"/>
          <w:szCs w:val="28"/>
        </w:rPr>
        <w:t>разноуровневого</w:t>
      </w:r>
      <w:proofErr w:type="spellEnd"/>
      <w:r w:rsidRPr="00F74AA4">
        <w:rPr>
          <w:rFonts w:ascii="Times New Roman" w:hAnsi="Times New Roman"/>
          <w:sz w:val="28"/>
          <w:szCs w:val="28"/>
        </w:rPr>
        <w:t xml:space="preserve"> доступа пользователей информационной системы; </w:t>
      </w:r>
      <w:r w:rsidRPr="00F74AA4">
        <w:rPr>
          <w:rFonts w:ascii="Times New Roman" w:hAnsi="Times New Roman"/>
          <w:i/>
          <w:sz w:val="28"/>
          <w:szCs w:val="28"/>
        </w:rPr>
        <w:t>уметь</w:t>
      </w:r>
      <w:r w:rsidRPr="00F74AA4">
        <w:rPr>
          <w:rFonts w:ascii="Times New Roman" w:hAnsi="Times New Roman"/>
          <w:sz w:val="28"/>
          <w:szCs w:val="28"/>
        </w:rPr>
        <w:t xml:space="preserve"> организовывать </w:t>
      </w:r>
      <w:proofErr w:type="spellStart"/>
      <w:r w:rsidRPr="00F74AA4">
        <w:rPr>
          <w:rFonts w:ascii="Times New Roman" w:hAnsi="Times New Roman"/>
          <w:sz w:val="28"/>
          <w:szCs w:val="28"/>
        </w:rPr>
        <w:t>разноуровневый</w:t>
      </w:r>
      <w:proofErr w:type="spellEnd"/>
      <w:r w:rsidRPr="00F74AA4">
        <w:rPr>
          <w:rFonts w:ascii="Times New Roman" w:hAnsi="Times New Roman"/>
          <w:sz w:val="28"/>
          <w:szCs w:val="28"/>
        </w:rPr>
        <w:t xml:space="preserve"> доступ пользователей к информационной системы в рамках компетенции конкретного пользователя);</w:t>
      </w:r>
    </w:p>
    <w:p w:rsidR="00F74AA4" w:rsidRPr="00F74AA4" w:rsidRDefault="00F74AA4" w:rsidP="00F74AA4">
      <w:pPr>
        <w:spacing w:after="0" w:line="240" w:lineRule="atLeast"/>
        <w:ind w:firstLine="539"/>
        <w:jc w:val="both"/>
        <w:rPr>
          <w:rFonts w:ascii="Times New Roman" w:hAnsi="Times New Roman"/>
          <w:sz w:val="28"/>
          <w:szCs w:val="28"/>
        </w:rPr>
      </w:pPr>
      <w:bookmarkStart w:id="11" w:name="sub_15224"/>
      <w:bookmarkEnd w:id="10"/>
      <w:r w:rsidRPr="00F74AA4">
        <w:rPr>
          <w:rFonts w:ascii="Times New Roman" w:hAnsi="Times New Roman"/>
          <w:sz w:val="28"/>
          <w:szCs w:val="28"/>
        </w:rPr>
        <w:t>ПК – 2.4: формировать отчетную документацию по результатам работ (</w:t>
      </w:r>
      <w:r w:rsidRPr="00F74AA4">
        <w:rPr>
          <w:rFonts w:ascii="Times New Roman" w:hAnsi="Times New Roman"/>
          <w:i/>
          <w:sz w:val="28"/>
          <w:szCs w:val="28"/>
        </w:rPr>
        <w:t>знать</w:t>
      </w:r>
      <w:r w:rsidRPr="00F74AA4">
        <w:rPr>
          <w:rFonts w:ascii="Times New Roman" w:hAnsi="Times New Roman"/>
          <w:sz w:val="28"/>
          <w:szCs w:val="28"/>
        </w:rPr>
        <w:t xml:space="preserve">  инструменты формирования отчетной документации по результатам работ; </w:t>
      </w:r>
      <w:r w:rsidRPr="00F74AA4">
        <w:rPr>
          <w:rFonts w:ascii="Times New Roman" w:hAnsi="Times New Roman"/>
          <w:i/>
          <w:sz w:val="28"/>
          <w:szCs w:val="28"/>
        </w:rPr>
        <w:t xml:space="preserve">уметь </w:t>
      </w:r>
      <w:r w:rsidRPr="00F74AA4">
        <w:rPr>
          <w:rFonts w:ascii="Times New Roman" w:hAnsi="Times New Roman"/>
          <w:sz w:val="28"/>
          <w:szCs w:val="28"/>
        </w:rPr>
        <w:t>формировать отчетную документацию по результатам работ).</w:t>
      </w:r>
    </w:p>
    <w:bookmarkEnd w:id="11"/>
    <w:p w:rsidR="0000335B" w:rsidRPr="00F74AA4" w:rsidRDefault="0000335B" w:rsidP="00F74AA4">
      <w:pPr>
        <w:spacing w:after="0" w:line="240" w:lineRule="atLeast"/>
        <w:ind w:firstLine="539"/>
        <w:jc w:val="both"/>
        <w:rPr>
          <w:rFonts w:ascii="Times New Roman" w:eastAsia="Times New Roman" w:hAnsi="Times New Roman"/>
          <w:sz w:val="28"/>
          <w:szCs w:val="28"/>
          <w:lang w:eastAsia="ru-RU"/>
        </w:rPr>
      </w:pPr>
    </w:p>
    <w:p w:rsidR="0000335B" w:rsidRPr="00F74AA4" w:rsidRDefault="0000335B" w:rsidP="00F74AA4">
      <w:pPr>
        <w:tabs>
          <w:tab w:val="num" w:pos="180"/>
          <w:tab w:val="left" w:pos="360"/>
        </w:tabs>
        <w:spacing w:after="0" w:line="240" w:lineRule="atLeast"/>
        <w:ind w:firstLine="539"/>
        <w:jc w:val="both"/>
        <w:rPr>
          <w:rFonts w:ascii="Times New Roman" w:hAnsi="Times New Roman"/>
          <w:b/>
          <w:sz w:val="28"/>
          <w:szCs w:val="28"/>
        </w:rPr>
      </w:pPr>
      <w:r w:rsidRPr="00F74AA4">
        <w:rPr>
          <w:rFonts w:ascii="Times New Roman" w:hAnsi="Times New Roman"/>
          <w:b/>
          <w:sz w:val="28"/>
          <w:szCs w:val="28"/>
        </w:rPr>
        <w:t>Образовательные технологии:</w:t>
      </w:r>
    </w:p>
    <w:p w:rsidR="00F74AA4" w:rsidRPr="00F74AA4" w:rsidRDefault="00F74AA4" w:rsidP="00F74AA4">
      <w:pPr>
        <w:spacing w:after="0" w:line="240" w:lineRule="atLeast"/>
        <w:ind w:firstLine="539"/>
        <w:jc w:val="both"/>
        <w:rPr>
          <w:rFonts w:ascii="Times New Roman" w:hAnsi="Times New Roman"/>
          <w:sz w:val="28"/>
          <w:szCs w:val="28"/>
        </w:rPr>
      </w:pPr>
      <w:r w:rsidRPr="00F74AA4">
        <w:rPr>
          <w:rFonts w:ascii="Times New Roman" w:hAnsi="Times New Roman"/>
          <w:sz w:val="28"/>
          <w:szCs w:val="28"/>
        </w:rPr>
        <w:t>Компьютерные классы, лекционные аудитории, оснащенные мультимедийным оборудованием.</w:t>
      </w:r>
    </w:p>
    <w:p w:rsidR="0000335B" w:rsidRPr="00F74AA4" w:rsidRDefault="0000335B" w:rsidP="00F74AA4">
      <w:pPr>
        <w:tabs>
          <w:tab w:val="left" w:pos="720"/>
          <w:tab w:val="left" w:pos="900"/>
        </w:tabs>
        <w:spacing w:after="0" w:line="240" w:lineRule="atLeast"/>
        <w:ind w:firstLine="539"/>
        <w:jc w:val="both"/>
        <w:rPr>
          <w:rFonts w:ascii="Times New Roman" w:hAnsi="Times New Roman"/>
          <w:sz w:val="28"/>
          <w:szCs w:val="28"/>
        </w:rPr>
      </w:pPr>
    </w:p>
    <w:p w:rsidR="00204A76" w:rsidRPr="00F74AA4" w:rsidRDefault="0000335B" w:rsidP="00F74AA4">
      <w:pPr>
        <w:shd w:val="clear" w:color="auto" w:fill="FFFFFF"/>
        <w:spacing w:after="0" w:line="240" w:lineRule="atLeast"/>
        <w:ind w:firstLine="539"/>
        <w:jc w:val="both"/>
        <w:rPr>
          <w:rFonts w:ascii="Times New Roman" w:hAnsi="Times New Roman"/>
          <w:b/>
          <w:bCs/>
          <w:sz w:val="28"/>
          <w:szCs w:val="28"/>
        </w:rPr>
      </w:pPr>
      <w:r w:rsidRPr="00F74AA4">
        <w:rPr>
          <w:rFonts w:ascii="Times New Roman" w:hAnsi="Times New Roman"/>
          <w:b/>
          <w:sz w:val="28"/>
          <w:szCs w:val="28"/>
        </w:rPr>
        <w:t>Составитель</w:t>
      </w:r>
      <w:r w:rsidR="0096458E" w:rsidRPr="00F74AA4">
        <w:rPr>
          <w:rFonts w:ascii="Times New Roman" w:hAnsi="Times New Roman"/>
          <w:b/>
          <w:sz w:val="28"/>
          <w:szCs w:val="28"/>
        </w:rPr>
        <w:t>:</w:t>
      </w:r>
      <w:r w:rsidR="0096458E" w:rsidRPr="00F74AA4">
        <w:rPr>
          <w:rFonts w:ascii="Times New Roman" w:hAnsi="Times New Roman"/>
          <w:sz w:val="28"/>
          <w:szCs w:val="28"/>
        </w:rPr>
        <w:t xml:space="preserve"> </w:t>
      </w:r>
      <w:r w:rsidR="00F74AA4" w:rsidRPr="00F74AA4">
        <w:rPr>
          <w:rFonts w:ascii="Times New Roman" w:hAnsi="Times New Roman"/>
          <w:bCs/>
          <w:sz w:val="28"/>
          <w:szCs w:val="28"/>
        </w:rPr>
        <w:t>Т</w:t>
      </w:r>
      <w:r w:rsidR="00F74AA4" w:rsidRPr="00F74AA4">
        <w:rPr>
          <w:rFonts w:ascii="Times New Roman" w:hAnsi="Times New Roman"/>
          <w:b/>
          <w:bCs/>
          <w:sz w:val="28"/>
          <w:szCs w:val="28"/>
        </w:rPr>
        <w:t>.</w:t>
      </w:r>
      <w:r w:rsidR="00F74AA4" w:rsidRPr="00F74AA4">
        <w:rPr>
          <w:rFonts w:ascii="Times New Roman" w:hAnsi="Times New Roman"/>
          <w:sz w:val="28"/>
          <w:szCs w:val="28"/>
        </w:rPr>
        <w:t>А. Кондратьева,</w:t>
      </w:r>
      <w:r w:rsidR="00F74AA4" w:rsidRPr="00F74AA4">
        <w:rPr>
          <w:rFonts w:ascii="Times New Roman" w:hAnsi="Times New Roman"/>
          <w:bCs/>
          <w:sz w:val="28"/>
          <w:szCs w:val="28"/>
        </w:rPr>
        <w:t xml:space="preserve"> канд. </w:t>
      </w:r>
      <w:proofErr w:type="spellStart"/>
      <w:r w:rsidR="00F74AA4" w:rsidRPr="00F74AA4">
        <w:rPr>
          <w:rFonts w:ascii="Times New Roman" w:hAnsi="Times New Roman"/>
          <w:bCs/>
          <w:sz w:val="28"/>
          <w:szCs w:val="28"/>
        </w:rPr>
        <w:t>техн</w:t>
      </w:r>
      <w:proofErr w:type="spellEnd"/>
      <w:r w:rsidR="00F74AA4" w:rsidRPr="00F74AA4">
        <w:rPr>
          <w:rFonts w:ascii="Times New Roman" w:hAnsi="Times New Roman"/>
          <w:bCs/>
          <w:sz w:val="28"/>
          <w:szCs w:val="28"/>
        </w:rPr>
        <w:t>. наук, доцент</w:t>
      </w:r>
    </w:p>
    <w:p w:rsidR="007C4631" w:rsidRPr="007C4631" w:rsidRDefault="007C4631" w:rsidP="00204A76">
      <w:pPr>
        <w:pStyle w:val="2"/>
        <w:spacing w:before="0" w:line="240" w:lineRule="atLeast"/>
        <w:ind w:firstLine="539"/>
        <w:jc w:val="both"/>
        <w:rPr>
          <w:rFonts w:ascii="Times New Roman" w:eastAsia="Times New Roman" w:hAnsi="Times New Roman" w:cs="Times New Roman"/>
          <w:b w:val="0"/>
          <w:color w:val="auto"/>
          <w:sz w:val="28"/>
          <w:szCs w:val="28"/>
        </w:rPr>
      </w:pPr>
    </w:p>
    <w:p w:rsidR="00F3720F" w:rsidRPr="00177CA6" w:rsidRDefault="00F3720F" w:rsidP="00177CA6">
      <w:pPr>
        <w:shd w:val="clear" w:color="auto" w:fill="FFFFFF"/>
        <w:spacing w:after="0" w:line="240" w:lineRule="atLeast"/>
        <w:ind w:firstLine="540"/>
        <w:jc w:val="both"/>
        <w:rPr>
          <w:rFonts w:ascii="Times New Roman" w:hAnsi="Times New Roman"/>
          <w:b/>
          <w:bCs/>
          <w:sz w:val="28"/>
          <w:szCs w:val="28"/>
        </w:rPr>
      </w:pPr>
    </w:p>
    <w:p w:rsidR="0000335B" w:rsidRPr="0000335B" w:rsidRDefault="0000335B" w:rsidP="00F3720F">
      <w:pPr>
        <w:spacing w:after="0" w:line="240" w:lineRule="atLeast"/>
        <w:ind w:firstLine="540"/>
        <w:jc w:val="both"/>
        <w:rPr>
          <w:rFonts w:ascii="Times New Roman" w:hAnsi="Times New Roman"/>
          <w:sz w:val="28"/>
          <w:szCs w:val="28"/>
        </w:rPr>
      </w:pPr>
    </w:p>
    <w:p w:rsidR="0000335B" w:rsidRPr="00B7050A" w:rsidRDefault="0000335B" w:rsidP="0000335B">
      <w:pPr>
        <w:spacing w:after="0" w:line="240" w:lineRule="atLeast"/>
        <w:ind w:firstLine="540"/>
        <w:jc w:val="both"/>
        <w:rPr>
          <w:rFonts w:ascii="Times New Roman" w:eastAsia="Times New Roman" w:hAnsi="Times New Roman"/>
          <w:sz w:val="28"/>
          <w:szCs w:val="28"/>
          <w:lang w:eastAsia="ru-RU"/>
        </w:rPr>
      </w:pPr>
    </w:p>
    <w:p w:rsidR="00FE4B19" w:rsidRDefault="00FE4B19"/>
    <w:sectPr w:rsidR="00FE4B19" w:rsidSect="00C969F5">
      <w:pgSz w:w="11906" w:h="16838"/>
      <w:pgMar w:top="902"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2446D"/>
    <w:multiLevelType w:val="hybridMultilevel"/>
    <w:tmpl w:val="A09E5A82"/>
    <w:lvl w:ilvl="0" w:tplc="5D528DA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E7C624F"/>
    <w:multiLevelType w:val="singleLevel"/>
    <w:tmpl w:val="6838A50E"/>
    <w:lvl w:ilvl="0">
      <w:start w:val="1"/>
      <w:numFmt w:val="bullet"/>
      <w:lvlText w:val="–"/>
      <w:lvlJc w:val="left"/>
      <w:pPr>
        <w:tabs>
          <w:tab w:val="num" w:pos="1069"/>
        </w:tabs>
        <w:ind w:left="0" w:firstLine="709"/>
      </w:pPr>
      <w:rPr>
        <w:rFonts w:hint="default"/>
      </w:rPr>
    </w:lvl>
  </w:abstractNum>
  <w:abstractNum w:abstractNumId="2">
    <w:nsid w:val="14F12422"/>
    <w:multiLevelType w:val="hybridMultilevel"/>
    <w:tmpl w:val="C3E84BCA"/>
    <w:lvl w:ilvl="0" w:tplc="B976901C">
      <w:start w:val="1"/>
      <w:numFmt w:val="bullet"/>
      <w:lvlText w:val=""/>
      <w:lvlJc w:val="left"/>
      <w:pPr>
        <w:tabs>
          <w:tab w:val="num" w:pos="1364"/>
        </w:tabs>
        <w:ind w:left="397" w:firstLine="607"/>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3">
    <w:nsid w:val="1DEF0166"/>
    <w:multiLevelType w:val="hybridMultilevel"/>
    <w:tmpl w:val="A33CC740"/>
    <w:lvl w:ilvl="0" w:tplc="90A0CA9C">
      <w:start w:val="1"/>
      <w:numFmt w:val="bullet"/>
      <w:lvlText w:val="-"/>
      <w:lvlJc w:val="left"/>
      <w:pPr>
        <w:tabs>
          <w:tab w:val="num" w:pos="1780"/>
        </w:tabs>
        <w:ind w:left="1780" w:hanging="360"/>
      </w:pPr>
      <w:rPr>
        <w:rFonts w:ascii="Times New Roman" w:hAnsi="Times New Roman" w:cs="Times New Roman"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36767B79"/>
    <w:multiLevelType w:val="singleLevel"/>
    <w:tmpl w:val="A4CEE020"/>
    <w:lvl w:ilvl="0">
      <w:start w:val="2"/>
      <w:numFmt w:val="bullet"/>
      <w:lvlText w:val="–"/>
      <w:lvlJc w:val="left"/>
      <w:pPr>
        <w:tabs>
          <w:tab w:val="num" w:pos="825"/>
        </w:tabs>
        <w:ind w:left="825" w:hanging="390"/>
      </w:pPr>
      <w:rPr>
        <w:rFonts w:ascii="Times New Roman" w:hAnsi="Times New Roman" w:hint="default"/>
      </w:rPr>
    </w:lvl>
  </w:abstractNum>
  <w:abstractNum w:abstractNumId="5">
    <w:nsid w:val="36A802B9"/>
    <w:multiLevelType w:val="hybridMultilevel"/>
    <w:tmpl w:val="36B29F8A"/>
    <w:lvl w:ilvl="0" w:tplc="C284E186">
      <w:start w:val="1"/>
      <w:numFmt w:val="bullet"/>
      <w:lvlText w:val="–"/>
      <w:lvlJc w:val="left"/>
      <w:pPr>
        <w:tabs>
          <w:tab w:val="num" w:pos="1080"/>
        </w:tabs>
        <w:ind w:left="0" w:firstLine="72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96A5D54"/>
    <w:multiLevelType w:val="hybridMultilevel"/>
    <w:tmpl w:val="409E4940"/>
    <w:lvl w:ilvl="0" w:tplc="893C36AE">
      <w:numFmt w:val="bullet"/>
      <w:lvlText w:val="−"/>
      <w:lvlJc w:val="left"/>
      <w:pPr>
        <w:tabs>
          <w:tab w:val="num" w:pos="3927"/>
        </w:tabs>
        <w:ind w:left="3567" w:firstLine="0"/>
      </w:pPr>
      <w:rPr>
        <w:rFonts w:ascii="Times New Roman" w:hAnsi="Times New Roman" w:cs="Times New Roman"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51630A58"/>
    <w:multiLevelType w:val="hybridMultilevel"/>
    <w:tmpl w:val="5B1CDEAE"/>
    <w:lvl w:ilvl="0" w:tplc="CBAC24A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5A2D351A"/>
    <w:multiLevelType w:val="singleLevel"/>
    <w:tmpl w:val="AF30489A"/>
    <w:lvl w:ilvl="0">
      <w:start w:val="1"/>
      <w:numFmt w:val="bullet"/>
      <w:lvlText w:val="-"/>
      <w:lvlJc w:val="left"/>
      <w:pPr>
        <w:tabs>
          <w:tab w:val="num" w:pos="927"/>
        </w:tabs>
        <w:ind w:left="927" w:hanging="360"/>
      </w:pPr>
      <w:rPr>
        <w:rFonts w:hint="default"/>
      </w:rPr>
    </w:lvl>
  </w:abstractNum>
  <w:abstractNum w:abstractNumId="9">
    <w:nsid w:val="76AE5270"/>
    <w:multiLevelType w:val="hybridMultilevel"/>
    <w:tmpl w:val="CAC6A24C"/>
    <w:lvl w:ilvl="0" w:tplc="4E3A5BA8">
      <w:start w:val="1"/>
      <w:numFmt w:val="bullet"/>
      <w:lvlText w:val=""/>
      <w:lvlJc w:val="left"/>
      <w:pPr>
        <w:ind w:left="149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
  </w:num>
  <w:num w:numId="4">
    <w:abstractNumId w:val="6"/>
  </w:num>
  <w:num w:numId="5">
    <w:abstractNumId w:val="9"/>
  </w:num>
  <w:num w:numId="6">
    <w:abstractNumId w:val="3"/>
  </w:num>
  <w:num w:numId="7">
    <w:abstractNumId w:val="0"/>
  </w:num>
  <w:num w:numId="8">
    <w:abstractNumId w:val="4"/>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A8791D"/>
    <w:rsid w:val="0000335B"/>
    <w:rsid w:val="00006B01"/>
    <w:rsid w:val="001637C9"/>
    <w:rsid w:val="00177CA6"/>
    <w:rsid w:val="001860B7"/>
    <w:rsid w:val="001C0E06"/>
    <w:rsid w:val="001F2171"/>
    <w:rsid w:val="00202AAA"/>
    <w:rsid w:val="00204A76"/>
    <w:rsid w:val="00284D81"/>
    <w:rsid w:val="00296C74"/>
    <w:rsid w:val="002A030B"/>
    <w:rsid w:val="003B6F13"/>
    <w:rsid w:val="00564277"/>
    <w:rsid w:val="006D573B"/>
    <w:rsid w:val="007C4631"/>
    <w:rsid w:val="0096458E"/>
    <w:rsid w:val="00A11188"/>
    <w:rsid w:val="00A33419"/>
    <w:rsid w:val="00A85FD1"/>
    <w:rsid w:val="00A8791D"/>
    <w:rsid w:val="00C47772"/>
    <w:rsid w:val="00CA31F4"/>
    <w:rsid w:val="00CC498F"/>
    <w:rsid w:val="00D126DB"/>
    <w:rsid w:val="00D576D8"/>
    <w:rsid w:val="00EC6C5B"/>
    <w:rsid w:val="00ED5C7A"/>
    <w:rsid w:val="00EE0FA7"/>
    <w:rsid w:val="00F3720F"/>
    <w:rsid w:val="00F74AA4"/>
    <w:rsid w:val="00F844C1"/>
    <w:rsid w:val="00FE4B19"/>
    <w:rsid w:val="00FE61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91D"/>
    <w:rPr>
      <w:rFonts w:ascii="Calibri" w:eastAsia="Calibri" w:hAnsi="Calibri" w:cs="Times New Roman"/>
    </w:rPr>
  </w:style>
  <w:style w:type="paragraph" w:styleId="1">
    <w:name w:val="heading 1"/>
    <w:basedOn w:val="a"/>
    <w:next w:val="a"/>
    <w:link w:val="10"/>
    <w:uiPriority w:val="9"/>
    <w:qFormat/>
    <w:rsid w:val="00A8791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uiPriority w:val="9"/>
    <w:unhideWhenUsed/>
    <w:qFormat/>
    <w:rsid w:val="007C463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1F217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00335B"/>
    <w:pPr>
      <w:keepNext/>
      <w:spacing w:before="240" w:after="60" w:line="240" w:lineRule="auto"/>
      <w:outlineLvl w:val="3"/>
    </w:pPr>
    <w:rPr>
      <w:rFonts w:ascii="Times New Roman" w:eastAsia="Times New Roman" w:hAnsi="Times New Roman"/>
      <w:b/>
      <w:bCs/>
      <w:sz w:val="28"/>
      <w:szCs w:val="28"/>
      <w:lang w:eastAsia="ru-RU"/>
    </w:rPr>
  </w:style>
  <w:style w:type="paragraph" w:styleId="5">
    <w:name w:val="heading 5"/>
    <w:basedOn w:val="a"/>
    <w:next w:val="a"/>
    <w:link w:val="50"/>
    <w:uiPriority w:val="9"/>
    <w:semiHidden/>
    <w:unhideWhenUsed/>
    <w:qFormat/>
    <w:rsid w:val="00177CA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177CA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1F2171"/>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8791D"/>
    <w:rPr>
      <w:rFonts w:ascii="Cambria" w:eastAsia="Times New Roman" w:hAnsi="Cambria" w:cs="Times New Roman"/>
      <w:b/>
      <w:bCs/>
      <w:kern w:val="32"/>
      <w:sz w:val="32"/>
      <w:szCs w:val="32"/>
    </w:rPr>
  </w:style>
  <w:style w:type="paragraph" w:styleId="a3">
    <w:name w:val="Body Text Indent"/>
    <w:basedOn w:val="a"/>
    <w:link w:val="a4"/>
    <w:rsid w:val="00A8791D"/>
    <w:pPr>
      <w:overflowPunct w:val="0"/>
      <w:autoSpaceDE w:val="0"/>
      <w:autoSpaceDN w:val="0"/>
      <w:adjustRightInd w:val="0"/>
      <w:spacing w:after="0" w:line="240" w:lineRule="auto"/>
      <w:ind w:firstLine="709"/>
      <w:jc w:val="right"/>
      <w:textAlignment w:val="baseline"/>
    </w:pPr>
    <w:rPr>
      <w:rFonts w:ascii="Times New Roman" w:eastAsia="Times New Roman" w:hAnsi="Times New Roman"/>
      <w:b/>
      <w:sz w:val="28"/>
      <w:szCs w:val="20"/>
      <w:lang w:eastAsia="ru-RU"/>
    </w:rPr>
  </w:style>
  <w:style w:type="character" w:customStyle="1" w:styleId="a4">
    <w:name w:val="Основной текст с отступом Знак"/>
    <w:basedOn w:val="a0"/>
    <w:link w:val="a3"/>
    <w:rsid w:val="00A8791D"/>
    <w:rPr>
      <w:rFonts w:ascii="Times New Roman" w:eastAsia="Times New Roman" w:hAnsi="Times New Roman" w:cs="Times New Roman"/>
      <w:b/>
      <w:sz w:val="28"/>
      <w:szCs w:val="20"/>
      <w:lang w:eastAsia="ru-RU"/>
    </w:rPr>
  </w:style>
  <w:style w:type="paragraph" w:styleId="a5">
    <w:name w:val="Body Text"/>
    <w:basedOn w:val="a"/>
    <w:link w:val="a6"/>
    <w:uiPriority w:val="99"/>
    <w:unhideWhenUsed/>
    <w:rsid w:val="00A8791D"/>
    <w:pPr>
      <w:spacing w:after="120"/>
    </w:pPr>
  </w:style>
  <w:style w:type="character" w:customStyle="1" w:styleId="a6">
    <w:name w:val="Основной текст Знак"/>
    <w:basedOn w:val="a0"/>
    <w:link w:val="a5"/>
    <w:uiPriority w:val="99"/>
    <w:rsid w:val="00A8791D"/>
    <w:rPr>
      <w:rFonts w:ascii="Calibri" w:eastAsia="Calibri" w:hAnsi="Calibri" w:cs="Times New Roman"/>
    </w:rPr>
  </w:style>
  <w:style w:type="paragraph" w:styleId="21">
    <w:name w:val="Body Text Indent 2"/>
    <w:basedOn w:val="a"/>
    <w:link w:val="22"/>
    <w:rsid w:val="00A8791D"/>
    <w:pPr>
      <w:spacing w:after="120" w:line="480" w:lineRule="auto"/>
      <w:ind w:left="283"/>
    </w:pPr>
    <w:rPr>
      <w:rFonts w:ascii="Times New Roman" w:eastAsia="Times New Roman" w:hAnsi="Times New Roman"/>
      <w:sz w:val="20"/>
      <w:szCs w:val="20"/>
      <w:lang w:eastAsia="ru-RU"/>
    </w:rPr>
  </w:style>
  <w:style w:type="character" w:customStyle="1" w:styleId="22">
    <w:name w:val="Основной текст с отступом 2 Знак"/>
    <w:basedOn w:val="a0"/>
    <w:link w:val="21"/>
    <w:rsid w:val="00A8791D"/>
    <w:rPr>
      <w:rFonts w:ascii="Times New Roman" w:eastAsia="Times New Roman" w:hAnsi="Times New Roman" w:cs="Times New Roman"/>
      <w:sz w:val="20"/>
      <w:szCs w:val="20"/>
      <w:lang w:eastAsia="ru-RU"/>
    </w:rPr>
  </w:style>
  <w:style w:type="paragraph" w:styleId="31">
    <w:name w:val="Body Text Indent 3"/>
    <w:basedOn w:val="a"/>
    <w:link w:val="32"/>
    <w:uiPriority w:val="99"/>
    <w:unhideWhenUsed/>
    <w:rsid w:val="00A8791D"/>
    <w:pPr>
      <w:spacing w:after="120"/>
      <w:ind w:left="283"/>
    </w:pPr>
    <w:rPr>
      <w:sz w:val="16"/>
      <w:szCs w:val="16"/>
    </w:rPr>
  </w:style>
  <w:style w:type="character" w:customStyle="1" w:styleId="32">
    <w:name w:val="Основной текст с отступом 3 Знак"/>
    <w:basedOn w:val="a0"/>
    <w:link w:val="31"/>
    <w:uiPriority w:val="99"/>
    <w:rsid w:val="00A8791D"/>
    <w:rPr>
      <w:rFonts w:ascii="Calibri" w:eastAsia="Calibri" w:hAnsi="Calibri" w:cs="Times New Roman"/>
      <w:sz w:val="16"/>
      <w:szCs w:val="16"/>
    </w:rPr>
  </w:style>
  <w:style w:type="character" w:customStyle="1" w:styleId="30">
    <w:name w:val="Заголовок 3 Знак"/>
    <w:basedOn w:val="a0"/>
    <w:link w:val="3"/>
    <w:uiPriority w:val="9"/>
    <w:semiHidden/>
    <w:rsid w:val="001F2171"/>
    <w:rPr>
      <w:rFonts w:asciiTheme="majorHAnsi" w:eastAsiaTheme="majorEastAsia" w:hAnsiTheme="majorHAnsi" w:cstheme="majorBidi"/>
      <w:b/>
      <w:bCs/>
      <w:color w:val="4F81BD" w:themeColor="accent1"/>
    </w:rPr>
  </w:style>
  <w:style w:type="character" w:customStyle="1" w:styleId="70">
    <w:name w:val="Заголовок 7 Знак"/>
    <w:basedOn w:val="a0"/>
    <w:link w:val="7"/>
    <w:uiPriority w:val="9"/>
    <w:semiHidden/>
    <w:rsid w:val="001F2171"/>
    <w:rPr>
      <w:rFonts w:asciiTheme="majorHAnsi" w:eastAsiaTheme="majorEastAsia" w:hAnsiTheme="majorHAnsi" w:cstheme="majorBidi"/>
      <w:i/>
      <w:iCs/>
      <w:color w:val="404040" w:themeColor="text1" w:themeTint="BF"/>
    </w:rPr>
  </w:style>
  <w:style w:type="paragraph" w:styleId="23">
    <w:name w:val="Body Text 2"/>
    <w:basedOn w:val="a"/>
    <w:link w:val="24"/>
    <w:uiPriority w:val="99"/>
    <w:unhideWhenUsed/>
    <w:rsid w:val="0000335B"/>
    <w:pPr>
      <w:spacing w:after="120" w:line="480" w:lineRule="auto"/>
    </w:pPr>
  </w:style>
  <w:style w:type="character" w:customStyle="1" w:styleId="24">
    <w:name w:val="Основной текст 2 Знак"/>
    <w:basedOn w:val="a0"/>
    <w:link w:val="23"/>
    <w:uiPriority w:val="99"/>
    <w:rsid w:val="0000335B"/>
    <w:rPr>
      <w:rFonts w:ascii="Calibri" w:eastAsia="Calibri" w:hAnsi="Calibri" w:cs="Times New Roman"/>
    </w:rPr>
  </w:style>
  <w:style w:type="character" w:styleId="a7">
    <w:name w:val="Hyperlink"/>
    <w:rsid w:val="0000335B"/>
    <w:rPr>
      <w:color w:val="0000FF"/>
      <w:u w:val="single"/>
    </w:rPr>
  </w:style>
  <w:style w:type="paragraph" w:customStyle="1" w:styleId="11">
    <w:name w:val="Абзац списка1"/>
    <w:basedOn w:val="a"/>
    <w:rsid w:val="0000335B"/>
    <w:pPr>
      <w:widowControl w:val="0"/>
      <w:adjustRightInd w:val="0"/>
      <w:spacing w:after="0" w:line="360" w:lineRule="atLeast"/>
      <w:ind w:left="720"/>
      <w:contextualSpacing/>
      <w:jc w:val="both"/>
      <w:textAlignment w:val="baseline"/>
    </w:pPr>
    <w:rPr>
      <w:rFonts w:ascii="Times New Roman" w:hAnsi="Times New Roman"/>
      <w:sz w:val="20"/>
      <w:szCs w:val="20"/>
      <w:lang w:eastAsia="ru-RU"/>
    </w:rPr>
  </w:style>
  <w:style w:type="paragraph" w:styleId="a8">
    <w:name w:val="List Paragraph"/>
    <w:basedOn w:val="a"/>
    <w:uiPriority w:val="34"/>
    <w:qFormat/>
    <w:rsid w:val="0000335B"/>
    <w:pPr>
      <w:ind w:left="720"/>
      <w:contextualSpacing/>
    </w:pPr>
  </w:style>
  <w:style w:type="character" w:styleId="a9">
    <w:name w:val="Strong"/>
    <w:uiPriority w:val="22"/>
    <w:qFormat/>
    <w:rsid w:val="0000335B"/>
    <w:rPr>
      <w:b/>
      <w:bCs/>
    </w:rPr>
  </w:style>
  <w:style w:type="character" w:customStyle="1" w:styleId="40">
    <w:name w:val="Заголовок 4 Знак"/>
    <w:basedOn w:val="a0"/>
    <w:link w:val="4"/>
    <w:rsid w:val="0000335B"/>
    <w:rPr>
      <w:rFonts w:ascii="Times New Roman" w:eastAsia="Times New Roman" w:hAnsi="Times New Roman" w:cs="Times New Roman"/>
      <w:b/>
      <w:bCs/>
      <w:sz w:val="28"/>
      <w:szCs w:val="28"/>
      <w:lang w:eastAsia="ru-RU"/>
    </w:rPr>
  </w:style>
  <w:style w:type="paragraph" w:customStyle="1" w:styleId="aa">
    <w:name w:val="Прижатый влево"/>
    <w:basedOn w:val="a"/>
    <w:next w:val="a"/>
    <w:rsid w:val="00F3720F"/>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onsPlusNormal">
    <w:name w:val="ConsPlusNormal"/>
    <w:rsid w:val="00F3720F"/>
    <w:pPr>
      <w:widowControl w:val="0"/>
      <w:autoSpaceDE w:val="0"/>
      <w:autoSpaceDN w:val="0"/>
      <w:adjustRightInd w:val="0"/>
      <w:spacing w:after="0" w:line="240" w:lineRule="auto"/>
      <w:ind w:firstLine="720"/>
    </w:pPr>
    <w:rPr>
      <w:rFonts w:ascii="Arial" w:eastAsia="Times New Roman" w:hAnsi="Arial" w:cs="Arial"/>
      <w:sz w:val="18"/>
      <w:szCs w:val="18"/>
      <w:lang w:eastAsia="ru-RU"/>
    </w:rPr>
  </w:style>
  <w:style w:type="paragraph" w:customStyle="1" w:styleId="ab">
    <w:name w:val="Стиль РИ"/>
    <w:basedOn w:val="23"/>
    <w:rsid w:val="002A030B"/>
    <w:pPr>
      <w:spacing w:after="0" w:line="240" w:lineRule="auto"/>
      <w:ind w:firstLine="709"/>
      <w:jc w:val="both"/>
    </w:pPr>
    <w:rPr>
      <w:rFonts w:ascii="Times New Roman" w:eastAsia="Times New Roman" w:hAnsi="Times New Roman"/>
      <w:sz w:val="32"/>
      <w:szCs w:val="20"/>
      <w:lang w:eastAsia="ru-RU"/>
    </w:rPr>
  </w:style>
  <w:style w:type="paragraph" w:styleId="33">
    <w:name w:val="Body Text 3"/>
    <w:basedOn w:val="a"/>
    <w:link w:val="34"/>
    <w:uiPriority w:val="99"/>
    <w:semiHidden/>
    <w:unhideWhenUsed/>
    <w:rsid w:val="00D576D8"/>
    <w:pPr>
      <w:spacing w:after="120"/>
    </w:pPr>
    <w:rPr>
      <w:sz w:val="16"/>
      <w:szCs w:val="16"/>
    </w:rPr>
  </w:style>
  <w:style w:type="character" w:customStyle="1" w:styleId="34">
    <w:name w:val="Основной текст 3 Знак"/>
    <w:basedOn w:val="a0"/>
    <w:link w:val="33"/>
    <w:uiPriority w:val="99"/>
    <w:semiHidden/>
    <w:rsid w:val="00D576D8"/>
    <w:rPr>
      <w:rFonts w:ascii="Calibri" w:eastAsia="Calibri" w:hAnsi="Calibri" w:cs="Times New Roman"/>
      <w:sz w:val="16"/>
      <w:szCs w:val="16"/>
    </w:rPr>
  </w:style>
  <w:style w:type="paragraph" w:styleId="ac">
    <w:name w:val="Normal (Web)"/>
    <w:basedOn w:val="a"/>
    <w:rsid w:val="00D576D8"/>
    <w:pPr>
      <w:spacing w:before="100" w:beforeAutospacing="1" w:after="100" w:afterAutospacing="1" w:line="240" w:lineRule="auto"/>
    </w:pPr>
    <w:rPr>
      <w:rFonts w:ascii="Verdana" w:eastAsia="Times New Roman" w:hAnsi="Verdana"/>
      <w:color w:val="000000"/>
      <w:sz w:val="20"/>
      <w:szCs w:val="20"/>
      <w:lang w:eastAsia="ru-RU"/>
    </w:rPr>
  </w:style>
  <w:style w:type="character" w:customStyle="1" w:styleId="50">
    <w:name w:val="Заголовок 5 Знак"/>
    <w:basedOn w:val="a0"/>
    <w:link w:val="5"/>
    <w:uiPriority w:val="9"/>
    <w:semiHidden/>
    <w:rsid w:val="00177CA6"/>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177CA6"/>
    <w:rPr>
      <w:rFonts w:asciiTheme="majorHAnsi" w:eastAsiaTheme="majorEastAsia" w:hAnsiTheme="majorHAnsi" w:cstheme="majorBidi"/>
      <w:i/>
      <w:iCs/>
      <w:color w:val="243F60" w:themeColor="accent1" w:themeShade="7F"/>
    </w:rPr>
  </w:style>
  <w:style w:type="character" w:customStyle="1" w:styleId="20">
    <w:name w:val="Заголовок 2 Знак"/>
    <w:basedOn w:val="a0"/>
    <w:link w:val="2"/>
    <w:uiPriority w:val="9"/>
    <w:rsid w:val="007C4631"/>
    <w:rPr>
      <w:rFonts w:asciiTheme="majorHAnsi" w:eastAsiaTheme="majorEastAsia" w:hAnsiTheme="majorHAnsi" w:cstheme="majorBidi"/>
      <w:b/>
      <w:bCs/>
      <w:color w:val="4F81BD" w:themeColor="accent1"/>
      <w:sz w:val="26"/>
      <w:szCs w:val="26"/>
    </w:rPr>
  </w:style>
  <w:style w:type="paragraph" w:customStyle="1" w:styleId="12">
    <w:name w:val="Обычный1"/>
    <w:rsid w:val="007C4631"/>
    <w:pPr>
      <w:spacing w:after="0" w:line="240" w:lineRule="auto"/>
    </w:pPr>
    <w:rPr>
      <w:rFonts w:ascii="Times New Roman" w:eastAsia="Times New Roman" w:hAnsi="Times New Roman" w:cs="Times New Roman"/>
      <w:sz w:val="20"/>
      <w:szCs w:val="20"/>
      <w:lang w:eastAsia="ru-RU"/>
    </w:rPr>
  </w:style>
  <w:style w:type="paragraph" w:customStyle="1" w:styleId="16pt1251">
    <w:name w:val="Стиль Основной текст + 16 pt по ширине Первая строка:  125 см П...1"/>
    <w:basedOn w:val="a5"/>
    <w:rsid w:val="00FE610B"/>
    <w:pPr>
      <w:spacing w:before="100" w:beforeAutospacing="1" w:after="100" w:afterAutospacing="1" w:line="360" w:lineRule="auto"/>
      <w:ind w:firstLine="709"/>
      <w:jc w:val="both"/>
    </w:pPr>
    <w:rPr>
      <w:rFonts w:ascii="Times New Roman" w:eastAsia="Times New Roman" w:hAnsi="Times New Roman"/>
      <w:sz w:val="32"/>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1130</Words>
  <Characters>6447</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Тик-Так</dc:creator>
  <cp:keywords/>
  <dc:description/>
  <cp:lastModifiedBy>Egor</cp:lastModifiedBy>
  <cp:revision>26</cp:revision>
  <dcterms:created xsi:type="dcterms:W3CDTF">2016-02-07T13:01:00Z</dcterms:created>
  <dcterms:modified xsi:type="dcterms:W3CDTF">2016-03-11T10:38:00Z</dcterms:modified>
</cp:coreProperties>
</file>