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0E7DCE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C73538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D2039F">
        <w:rPr>
          <w:rFonts w:ascii="Times New Roman" w:hAnsi="Times New Roman" w:cs="Times New Roman"/>
          <w:b/>
          <w:sz w:val="24"/>
          <w:szCs w:val="24"/>
        </w:rPr>
        <w:t>2</w:t>
      </w:r>
      <w:r w:rsidR="00A3302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8C7E82" w:rsidRPr="00D2039F">
        <w:rPr>
          <w:rFonts w:ascii="Times New Roman" w:hAnsi="Times New Roman" w:cs="Times New Roman"/>
          <w:b/>
          <w:sz w:val="24"/>
          <w:szCs w:val="24"/>
        </w:rPr>
        <w:t>ОСНОВЫ ПРОДАЖИ ГОСТИНИЧНОГО ПРОДУКТА</w:t>
      </w:r>
    </w:p>
    <w:bookmarkEnd w:id="0"/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43.02.1</w:t>
      </w:r>
      <w:r w:rsidR="00272A8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Гостиничн</w:t>
      </w:r>
      <w:r w:rsidR="00272A82">
        <w:rPr>
          <w:rFonts w:ascii="Times New Roman" w:hAnsi="Times New Roman" w:cs="Times New Roman"/>
          <w:b/>
          <w:sz w:val="24"/>
          <w:szCs w:val="24"/>
        </w:rPr>
        <w:t>ое дело</w:t>
      </w:r>
    </w:p>
    <w:p w:rsidR="00272A82" w:rsidRDefault="00272A82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</w:rPr>
      </w:pPr>
    </w:p>
    <w:p w:rsidR="00E97B24" w:rsidRPr="00C3264C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4C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="00E839E0" w:rsidRPr="00C3264C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 w:rsidRPr="00C3264C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C3264C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  </w:t>
      </w:r>
    </w:p>
    <w:p w:rsidR="00B918CD" w:rsidRPr="00C3264C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r w:rsidR="00C73538" w:rsidRPr="00C3264C">
        <w:rPr>
          <w:rFonts w:ascii="Times New Roman" w:hAnsi="Times New Roman" w:cs="Times New Roman"/>
          <w:sz w:val="24"/>
          <w:szCs w:val="24"/>
        </w:rPr>
        <w:t>1</w:t>
      </w:r>
      <w:r w:rsidR="005110C7" w:rsidRPr="00C3264C">
        <w:rPr>
          <w:rFonts w:ascii="Times New Roman" w:hAnsi="Times New Roman" w:cs="Times New Roman"/>
          <w:sz w:val="24"/>
          <w:szCs w:val="24"/>
        </w:rPr>
        <w:t>32</w:t>
      </w:r>
      <w:r w:rsidRPr="00C3264C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B918CD" w:rsidRPr="00C3264C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C326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3264C">
        <w:rPr>
          <w:rFonts w:ascii="Times New Roman" w:hAnsi="Times New Roman" w:cs="Times New Roman"/>
          <w:sz w:val="24"/>
          <w:szCs w:val="24"/>
        </w:rPr>
        <w:t xml:space="preserve"> </w:t>
      </w:r>
      <w:r w:rsidR="005110C7" w:rsidRPr="00C3264C">
        <w:rPr>
          <w:rFonts w:ascii="Times New Roman" w:hAnsi="Times New Roman" w:cs="Times New Roman"/>
          <w:sz w:val="24"/>
          <w:szCs w:val="24"/>
        </w:rPr>
        <w:t>116</w:t>
      </w:r>
      <w:r w:rsidRPr="00C3264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C3264C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C3264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3264C">
        <w:rPr>
          <w:rFonts w:ascii="Times New Roman" w:hAnsi="Times New Roman" w:cs="Times New Roman"/>
          <w:sz w:val="24"/>
          <w:szCs w:val="24"/>
        </w:rPr>
        <w:t xml:space="preserve"> -</w:t>
      </w:r>
      <w:r w:rsidR="005110C7" w:rsidRPr="00C3264C">
        <w:rPr>
          <w:rFonts w:ascii="Times New Roman" w:hAnsi="Times New Roman" w:cs="Times New Roman"/>
          <w:sz w:val="24"/>
          <w:szCs w:val="24"/>
        </w:rPr>
        <w:t>8</w:t>
      </w:r>
      <w:r w:rsidRPr="00C3264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0A4565" w:rsidRPr="00C3264C" w:rsidRDefault="000A4565" w:rsidP="000A4565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</w:rPr>
        <w:t>консультация- 2 часа;</w:t>
      </w:r>
    </w:p>
    <w:p w:rsidR="00B918CD" w:rsidRPr="00C3264C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 w:rsidRPr="00C3264C">
        <w:rPr>
          <w:rFonts w:ascii="Times New Roman" w:hAnsi="Times New Roman" w:cs="Times New Roman"/>
          <w:sz w:val="24"/>
          <w:szCs w:val="24"/>
        </w:rPr>
        <w:t>–</w:t>
      </w:r>
      <w:r w:rsidRPr="00C3264C">
        <w:rPr>
          <w:rFonts w:ascii="Times New Roman" w:hAnsi="Times New Roman" w:cs="Times New Roman"/>
          <w:sz w:val="24"/>
          <w:szCs w:val="24"/>
        </w:rPr>
        <w:t xml:space="preserve"> </w:t>
      </w:r>
      <w:r w:rsidR="00A33027" w:rsidRPr="00C3264C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C3264C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Pr="00C3264C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264C"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 обладать общими</w:t>
      </w:r>
      <w:r w:rsidR="00942630" w:rsidRPr="00C3264C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</w:t>
      </w:r>
      <w:r w:rsidRPr="00C3264C">
        <w:rPr>
          <w:rFonts w:ascii="Times New Roman" w:hAnsi="Times New Roman" w:cs="Times New Roman"/>
          <w:b/>
          <w:sz w:val="24"/>
          <w:szCs w:val="24"/>
        </w:rPr>
        <w:t xml:space="preserve"> компетенциями:</w:t>
      </w:r>
      <w:r w:rsidRPr="00C3264C"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A33027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>ОК</w:t>
      </w:r>
      <w:proofErr w:type="gramEnd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01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3264C">
        <w:rPr>
          <w:rFonts w:ascii="Times New Roman" w:hAnsi="Times New Roman" w:cs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C3264C">
        <w:rPr>
          <w:rFonts w:ascii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Pr="00C3264C">
        <w:rPr>
          <w:rFonts w:ascii="Times New Roman" w:hAnsi="Times New Roman" w:cs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A33027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>ОК</w:t>
      </w:r>
      <w:proofErr w:type="gramEnd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02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3264C">
        <w:rPr>
          <w:rFonts w:ascii="Times New Roman" w:hAnsi="Times New Roman" w:cs="Times New Roman"/>
          <w:sz w:val="24"/>
          <w:szCs w:val="24"/>
        </w:rPr>
        <w:t xml:space="preserve"> Осуществлять поиск, анализ и интерпретацию информации, необходимой для выполнения задач профессиональной деятельности</w:t>
      </w:r>
    </w:p>
    <w:p w:rsidR="00A33027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>ОК</w:t>
      </w:r>
      <w:proofErr w:type="gramEnd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03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3264C"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Pr="00C3264C"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A33027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>ОК</w:t>
      </w:r>
      <w:proofErr w:type="gramEnd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09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3264C">
        <w:rPr>
          <w:rFonts w:ascii="Times New Roman" w:hAnsi="Times New Roman" w:cs="Times New Roman"/>
          <w:sz w:val="24"/>
          <w:szCs w:val="24"/>
        </w:rPr>
        <w:t>Использовать информационные технологии в профессиональной деятельности</w:t>
      </w:r>
    </w:p>
    <w:p w:rsidR="00A33027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>ОК</w:t>
      </w:r>
      <w:proofErr w:type="gramEnd"/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10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3264C">
        <w:rPr>
          <w:rFonts w:ascii="Times New Roman" w:hAnsi="Times New Roman" w:cs="Times New Roman"/>
          <w:sz w:val="24"/>
          <w:szCs w:val="24"/>
        </w:rPr>
        <w:t>Пользоваться профессиональной документацией на государственном и иностранном языке.</w:t>
      </w:r>
    </w:p>
    <w:p w:rsidR="005C5FA1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3264C">
        <w:rPr>
          <w:rFonts w:ascii="Times New Roman" w:hAnsi="Times New Roman" w:cs="Times New Roman"/>
          <w:bCs/>
          <w:sz w:val="24"/>
          <w:szCs w:val="24"/>
          <w:lang w:eastAsia="ru-RU"/>
        </w:rPr>
        <w:t>ОК11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7E82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A33027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  <w:lang w:eastAsia="ru-RU"/>
        </w:rPr>
        <w:t>ПК 4.1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3264C">
        <w:rPr>
          <w:rFonts w:ascii="Times New Roman" w:hAnsi="Times New Roman" w:cs="Times New Roman"/>
          <w:sz w:val="24"/>
          <w:szCs w:val="24"/>
        </w:rPr>
        <w:t>Планировать потребности службы бронирования и продаж в материальных ресурсах и персонале</w:t>
      </w:r>
    </w:p>
    <w:p w:rsidR="00A33027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  <w:lang w:eastAsia="ru-RU"/>
        </w:rPr>
        <w:t>ПК 4.2</w:t>
      </w:r>
      <w:r w:rsidR="00272A82" w:rsidRPr="00C3264C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3264C">
        <w:rPr>
          <w:rFonts w:ascii="Times New Roman" w:hAnsi="Times New Roman" w:cs="Times New Roman"/>
          <w:sz w:val="24"/>
          <w:szCs w:val="24"/>
        </w:rPr>
        <w:t>Организовывать деятельность сотрудников службы бронирования и продаж в соответствии с текущими планами и стандартами гостиницы</w:t>
      </w:r>
    </w:p>
    <w:p w:rsidR="00942630" w:rsidRPr="00C3264C" w:rsidRDefault="005C5FA1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4C">
        <w:rPr>
          <w:rFonts w:ascii="Times New Roman" w:hAnsi="Times New Roman" w:cs="Times New Roman"/>
          <w:sz w:val="24"/>
          <w:szCs w:val="24"/>
          <w:lang w:eastAsia="ru-RU"/>
        </w:rPr>
        <w:t>ПК 4.3</w:t>
      </w:r>
      <w:r w:rsidR="00272A82" w:rsidRPr="00C3264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A33027" w:rsidRPr="00C326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3264C">
        <w:rPr>
          <w:rFonts w:ascii="Times New Roman" w:hAnsi="Times New Roman" w:cs="Times New Roman"/>
          <w:sz w:val="24"/>
          <w:szCs w:val="24"/>
        </w:rPr>
        <w:t>Контролировать текущую деятельность сотрудников службы бронирования и продаж для поддержания требуемого уровня качества обслуживания гостей</w:t>
      </w:r>
    </w:p>
    <w:p w:rsidR="00A33027" w:rsidRPr="00C3264C" w:rsidRDefault="00A33027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8CD" w:rsidRPr="00C3264C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264C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C3264C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C3264C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Pr="00C3264C" w:rsidRDefault="00B918CD" w:rsidP="00272A82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C3264C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D2039F" w:rsidRPr="00C3264C" w:rsidTr="00D2039F">
        <w:trPr>
          <w:trHeight w:val="212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планировать потребности службы продаж в материальных ресурсах и персонале;</w:t>
            </w:r>
          </w:p>
        </w:tc>
      </w:tr>
      <w:tr w:rsidR="00D2039F" w:rsidRPr="00C3264C" w:rsidTr="00D2039F">
        <w:trPr>
          <w:trHeight w:val="212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организовывать деятельность работников службы продаж в соответствии с текущими планами и стандартами гостиницы; 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выделять целевой сегмент клиентской базы;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собирать и анализировать</w:t>
            </w:r>
            <w:proofErr w:type="gramEnd"/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информацию о потребностях целевого рынка; организация деятельности по  мониторингу рынка гостиничных услуг;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ориентироваться в номенклатуре основных и дополнительных услуг отеля;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разрабатывать мероприятия по повышению лояльности гостей;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выявлять конкурентоспособность гостиничного продукта и разрабатывать мероприятия по ее повышению;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проводить обучение, персонала службы продаж приемам эффективных продаж.</w:t>
            </w:r>
          </w:p>
        </w:tc>
      </w:tr>
      <w:tr w:rsidR="00D2039F" w:rsidRPr="00C3264C" w:rsidTr="00D2039F">
        <w:trPr>
          <w:trHeight w:val="212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контролировать текущую деятельность работников службы продаж для поддержания требуемого уровня качества обслуживания гостей;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определять эффективность мероприятий по стимулированию сбыта гостиничного продукта;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разрабатывать и предоставлять</w:t>
            </w:r>
            <w:proofErr w:type="gramEnd"/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предложения по повышению эффективности сбыта гостиничного продукта.</w:t>
            </w:r>
          </w:p>
        </w:tc>
      </w:tr>
      <w:tr w:rsidR="00D2039F" w:rsidRPr="00C3264C" w:rsidTr="00D2039F">
        <w:trPr>
          <w:trHeight w:val="212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 xml:space="preserve">выбирать способы решения задач </w:t>
            </w:r>
            <w:proofErr w:type="gramStart"/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профессиональной</w:t>
            </w:r>
            <w:proofErr w:type="gramEnd"/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деятельности;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определять этапы решения задачи; </w:t>
            </w:r>
            <w:proofErr w:type="gramStart"/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выявлять и эффективно искать</w:t>
            </w:r>
            <w:proofErr w:type="gramEnd"/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информацию, необходимую для решения задачи и/или проблемы;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составить план действия; определить необходимые ресурсы; владеть актуальными методами работы в профессиональной и смежных сферах; выбирать способы решения задач и/или проблем в профессиональном и/или социальном контексте; анализировать задачу и/или проблему и выделять её составные части;  реализовать составленный план; оценивать результат и последствия своих действий (самостоятельно или с помощью наставника).</w:t>
            </w:r>
            <w:proofErr w:type="gramEnd"/>
          </w:p>
        </w:tc>
      </w:tr>
      <w:tr w:rsidR="00D2039F" w:rsidRPr="00C3264C" w:rsidTr="00D2039F">
        <w:trPr>
          <w:trHeight w:val="212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осуществлять поиск, анализ и интерпретацию информации, </w:t>
            </w:r>
            <w:proofErr w:type="gramStart"/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необходимой</w:t>
            </w:r>
            <w:proofErr w:type="gramEnd"/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 xml:space="preserve"> для выполнения задач;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поиска.</w:t>
            </w:r>
          </w:p>
        </w:tc>
      </w:tr>
      <w:tr w:rsidR="00D2039F" w:rsidRPr="00C3264C" w:rsidTr="00D2039F">
        <w:trPr>
          <w:trHeight w:val="212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планировать и реализовывать</w:t>
            </w:r>
            <w:proofErr w:type="gramEnd"/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собственное профессиональное, личное развитие; траектории профессионального и личностного развития; </w:t>
            </w:r>
          </w:p>
        </w:tc>
      </w:tr>
      <w:tr w:rsidR="00D2039F" w:rsidRPr="00C3264C" w:rsidTr="00D2039F">
        <w:trPr>
          <w:trHeight w:val="212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использовать информационные технологии для решения профессиональных задач; использовать современное программное обеспечение</w:t>
            </w:r>
            <w:proofErr w:type="gramEnd"/>
          </w:p>
        </w:tc>
      </w:tr>
      <w:tr w:rsidR="00D2039F" w:rsidRPr="00C3264C" w:rsidTr="00D2039F">
        <w:trPr>
          <w:trHeight w:val="20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пользоваться профессиональной  нормативно-правовой документацией;</w:t>
            </w:r>
          </w:p>
        </w:tc>
      </w:tr>
      <w:tr w:rsidR="00D2039F" w:rsidRPr="00C3264C" w:rsidTr="00D2039F">
        <w:trPr>
          <w:trHeight w:val="20"/>
        </w:trPr>
        <w:tc>
          <w:tcPr>
            <w:tcW w:w="1768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планировать предпринимательскую деятельность, оформлять бизнес-план; выявлять достоинства и недостатки коммерческой идеи; презентовать идеи открытия собственного дела в профессиональной деятельности; рассчитывать размеры выплат по процентным ставкам кредитования</w:t>
            </w:r>
            <w:proofErr w:type="gramEnd"/>
          </w:p>
        </w:tc>
      </w:tr>
    </w:tbl>
    <w:p w:rsidR="00D2039F" w:rsidRPr="00C3264C" w:rsidRDefault="00D2039F" w:rsidP="0094263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E76B90" w:rsidRPr="00C3264C" w:rsidRDefault="00B918CD" w:rsidP="00272A82">
      <w:pPr>
        <w:tabs>
          <w:tab w:val="left" w:pos="851"/>
        </w:tabs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C3264C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tbl>
      <w:tblPr>
        <w:tblW w:w="5000" w:type="pct"/>
        <w:tblLook w:val="00A0" w:firstRow="1" w:lastRow="0" w:firstColumn="1" w:lastColumn="0" w:noHBand="0" w:noVBand="0"/>
      </w:tblPr>
      <w:tblGrid>
        <w:gridCol w:w="9797"/>
      </w:tblGrid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структуру и место службы продаж в системе управления гостиницей и взаимосвязи с другими подразделениями; 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спроса и предложения в гостиничном деле;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рынок гостиничных услуг и современные тенденции развития гостиничного рынка; 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виды каналов сбыта гостиничного продукта.</w:t>
            </w:r>
          </w:p>
        </w:tc>
      </w:tr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перечень ресурсов необходимых для работы </w:t>
            </w:r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службы </w:t>
            </w: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продаж, требования к их формированию; нормативные документы, регламентирующие работу службы продаж и д</w:t>
            </w:r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окументооборот службы </w:t>
            </w: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продаж</w:t>
            </w:r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; 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методику проведения тренингов для персонала занятого продажами гостиничного продукта.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способы управления доходами гостиницы;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методы управления продажами с учетом сегментации;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спроса и предложения в гостиничном бизнесе;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работы с различными категориями гостей;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способы позиционирования гостиницы и выделения ее конкурентных преимуществ;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особенности продаж номерного фонда и дополнительных услуг гостиницы;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каналы и технологии продаж гостиничного продукта;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ценообразование, виды тарифных планов и тарифную политику гостиничного </w:t>
            </w: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предприятия;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принципы создания системы «лояльности» работы с гостями;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методы максимизации доходов гостиницы;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критерии эффективности работы персонала гостиницы по продажам;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виды отчетности по продажам;</w:t>
            </w:r>
          </w:p>
          <w:p w:rsidR="00D2039F" w:rsidRPr="00C3264C" w:rsidRDefault="00D2039F" w:rsidP="00D2039F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критерии и методы оценки эффективности </w:t>
            </w: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работы сотрудников и службы продаж</w:t>
            </w:r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виды отчетности по продажам.</w:t>
            </w:r>
          </w:p>
        </w:tc>
      </w:tr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деятельности.</w:t>
            </w:r>
            <w:proofErr w:type="gramEnd"/>
          </w:p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а</w:t>
            </w:r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ктуальный профессиональный и социальный контекст, в котором приходится </w:t>
            </w:r>
            <w:proofErr w:type="gramStart"/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работать и жить</w:t>
            </w:r>
            <w:proofErr w:type="gramEnd"/>
            <w:r w:rsidRPr="00C3264C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; основные источники информации и ресурсы для решения задач и проблем в профессиональном и/или социальном контексте;</w:t>
            </w:r>
          </w:p>
        </w:tc>
      </w:tr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информации.</w:t>
            </w:r>
          </w:p>
        </w:tc>
      </w:tr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возможные траектории профессионального развития и самообразования; </w:t>
            </w:r>
            <w:r w:rsidRPr="00C3264C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      </w:r>
          </w:p>
        </w:tc>
      </w:tr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современные средства и устройства информатизации; порядок их применения и программное обеспечение </w:t>
            </w:r>
            <w:proofErr w:type="gramStart"/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</w:t>
            </w:r>
            <w:proofErr w:type="gramEnd"/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профессиональной деятельности.</w:t>
            </w:r>
          </w:p>
        </w:tc>
      </w:tr>
      <w:tr w:rsidR="00D2039F" w:rsidRPr="00C3264C" w:rsidTr="00D2039F">
        <w:trPr>
          <w:trHeight w:val="20"/>
        </w:trPr>
        <w:tc>
          <w:tcPr>
            <w:tcW w:w="5000" w:type="pct"/>
          </w:tcPr>
          <w:p w:rsidR="00D2039F" w:rsidRPr="00C3264C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3264C"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содержание актуальной нормативно-правовой документации; современная научная и профессиональная терминология; </w:t>
            </w:r>
          </w:p>
        </w:tc>
      </w:tr>
      <w:tr w:rsidR="00D2039F" w:rsidRPr="00EB2B56" w:rsidTr="00D2039F">
        <w:trPr>
          <w:trHeight w:val="20"/>
        </w:trPr>
        <w:tc>
          <w:tcPr>
            <w:tcW w:w="5000" w:type="pct"/>
          </w:tcPr>
          <w:p w:rsidR="00D2039F" w:rsidRPr="00D2039F" w:rsidRDefault="00D2039F" w:rsidP="00D2039F">
            <w:pPr>
              <w:pStyle w:val="a3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2039F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основы предпринимательской деятельности; основы финансовой грамотности; правила разработки бизнес-планов; порядок выстраивания презентации; кредитные банковские продукты</w:t>
            </w:r>
          </w:p>
        </w:tc>
      </w:tr>
    </w:tbl>
    <w:p w:rsidR="0053657F" w:rsidRDefault="0053657F" w:rsidP="008A3019">
      <w:pPr>
        <w:pStyle w:val="s16"/>
        <w:spacing w:before="0" w:beforeAutospacing="0" w:after="0" w:afterAutospacing="0"/>
        <w:ind w:firstLine="709"/>
      </w:pPr>
    </w:p>
    <w:p w:rsidR="00970DF7" w:rsidRPr="0053657F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657F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A33027" w:rsidRPr="00A75952">
        <w:rPr>
          <w:rFonts w:ascii="Times New Roman" w:hAnsi="Times New Roman" w:cs="Times New Roman"/>
          <w:i/>
          <w:color w:val="000000"/>
          <w:sz w:val="24"/>
          <w:szCs w:val="24"/>
        </w:rPr>
        <w:t>сервиса и туризма</w:t>
      </w:r>
    </w:p>
    <w:sectPr w:rsidR="00970DF7" w:rsidRPr="0053657F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3AE2"/>
    <w:multiLevelType w:val="hybridMultilevel"/>
    <w:tmpl w:val="4DBEDD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653E43"/>
    <w:multiLevelType w:val="hybridMultilevel"/>
    <w:tmpl w:val="A840452A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E77A81"/>
    <w:multiLevelType w:val="hybridMultilevel"/>
    <w:tmpl w:val="F4ECC982"/>
    <w:lvl w:ilvl="0" w:tplc="DBB2C6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DD1E09"/>
    <w:multiLevelType w:val="hybridMultilevel"/>
    <w:tmpl w:val="F3103E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A4565"/>
    <w:rsid w:val="000E7DCE"/>
    <w:rsid w:val="00272A82"/>
    <w:rsid w:val="002E6D8B"/>
    <w:rsid w:val="005110C7"/>
    <w:rsid w:val="0053657F"/>
    <w:rsid w:val="005C5FA1"/>
    <w:rsid w:val="00611599"/>
    <w:rsid w:val="00614522"/>
    <w:rsid w:val="006C011D"/>
    <w:rsid w:val="007F0AF1"/>
    <w:rsid w:val="008A3019"/>
    <w:rsid w:val="008C7E82"/>
    <w:rsid w:val="00942630"/>
    <w:rsid w:val="00970DF7"/>
    <w:rsid w:val="00A33027"/>
    <w:rsid w:val="00A75952"/>
    <w:rsid w:val="00B918CD"/>
    <w:rsid w:val="00C3264C"/>
    <w:rsid w:val="00C73538"/>
    <w:rsid w:val="00D2039F"/>
    <w:rsid w:val="00DB49D9"/>
    <w:rsid w:val="00E15085"/>
    <w:rsid w:val="00E20BC6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E150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rsid w:val="00A33027"/>
    <w:rPr>
      <w:rFonts w:ascii="Arial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4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25</cp:revision>
  <dcterms:created xsi:type="dcterms:W3CDTF">2019-02-23T14:33:00Z</dcterms:created>
  <dcterms:modified xsi:type="dcterms:W3CDTF">2021-09-17T03:53:00Z</dcterms:modified>
</cp:coreProperties>
</file>