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27103E" w:rsidRDefault="0027103E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03E">
        <w:rPr>
          <w:rFonts w:ascii="Times New Roman" w:hAnsi="Times New Roman" w:cs="Times New Roman"/>
          <w:b/>
          <w:sz w:val="24"/>
          <w:szCs w:val="24"/>
        </w:rPr>
        <w:t xml:space="preserve">ПМ. 05 </w:t>
      </w:r>
      <w:r w:rsidRPr="0027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</w:t>
      </w:r>
      <w:r w:rsidRPr="002710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B0AC3" w:rsidRPr="0027103E" w:rsidRDefault="00AB0AC3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0A6" w:rsidRDefault="007F50A6" w:rsidP="00AB0A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43.02.11 Гостиничный сервис</w:t>
      </w:r>
    </w:p>
    <w:p w:rsidR="007F50A6" w:rsidRDefault="007F50A6" w:rsidP="00AB0AC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</w:rPr>
        <w:t>(базовая подготовка)</w:t>
      </w:r>
    </w:p>
    <w:p w:rsidR="007F50A6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B47BD6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B11D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r w:rsidR="0027103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</w:t>
      </w:r>
      <w:r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B11D83">
        <w:rPr>
          <w:rFonts w:ascii="Times New Roman" w:hAnsi="Times New Roman" w:cs="Times New Roman"/>
          <w:sz w:val="24"/>
          <w:szCs w:val="24"/>
        </w:rPr>
        <w:t>116</w:t>
      </w:r>
      <w:r w:rsidR="00F2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</w:t>
      </w:r>
      <w:r w:rsidR="00EE1F17">
        <w:rPr>
          <w:rFonts w:ascii="Times New Roman" w:hAnsi="Times New Roman" w:cs="Times New Roman"/>
          <w:sz w:val="24"/>
          <w:szCs w:val="24"/>
        </w:rPr>
        <w:t>сов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B11D83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820A7B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0A6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27103E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820A7B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валификационный</w:t>
      </w:r>
      <w:r w:rsidR="005E2780" w:rsidRPr="005E27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E2780">
        <w:rPr>
          <w:rFonts w:ascii="Times New Roman" w:hAnsi="Times New Roman" w:cs="Times New Roman"/>
          <w:i/>
          <w:sz w:val="24"/>
          <w:szCs w:val="24"/>
        </w:rPr>
        <w:t>экзамен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Default="007F50A6" w:rsidP="00B11D83">
      <w:pPr>
        <w:pStyle w:val="a3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B11D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25627 «Портье»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EE1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</w:p>
    <w:p w:rsidR="007F50A6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047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Default="007F50A6" w:rsidP="00B11D83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обучающийся должен обладать </w:t>
      </w:r>
      <w:r w:rsidRPr="0027103E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5E2780">
        <w:rPr>
          <w:rFonts w:ascii="Times New Roman" w:hAnsi="Times New Roman" w:cs="Times New Roman"/>
          <w:sz w:val="24"/>
          <w:szCs w:val="24"/>
        </w:rPr>
        <w:t xml:space="preserve">ОК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1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онимать сущность и социальную значимость своей будущей профессии, проявлять к ней устойчивый интерес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2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рганизовывать собственную деятельность, определять типовые методы и способы выполнения профессиональных задач, оценивать их эффективность и качество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3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ринимать решения в стандартных и нестандартных ситуациях и нести за них ответственность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4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5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спользовать информационно-коммуникационные технологии в профессиональной деятельности.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6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аботать в коллективе и команде, эффективно общаться с коллегами, руководством, потребителями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7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рать на себя ответственность за работу членов команды (подчиненных), результат выполнения задания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8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5E2780" w:rsidRPr="005E2780" w:rsidRDefault="005E2780" w:rsidP="005E2780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r w:rsidR="00165023" w:rsidRPr="00165023">
        <w:rPr>
          <w:rFonts w:ascii="Times New Roman" w:hAnsi="Times New Roman" w:cs="Times New Roman"/>
          <w:sz w:val="24"/>
          <w:szCs w:val="24"/>
        </w:rPr>
        <w:t>0</w:t>
      </w:r>
      <w:r w:rsidRPr="005E2780">
        <w:rPr>
          <w:rFonts w:ascii="Times New Roman" w:hAnsi="Times New Roman" w:cs="Times New Roman"/>
          <w:sz w:val="24"/>
          <w:szCs w:val="24"/>
        </w:rPr>
        <w:t>9</w:t>
      </w:r>
      <w:r w:rsidR="0031639C" w:rsidRPr="0031639C">
        <w:rPr>
          <w:rFonts w:ascii="Times New Roman" w:hAnsi="Times New Roman" w:cs="Times New Roman"/>
          <w:sz w:val="24"/>
          <w:szCs w:val="24"/>
        </w:rPr>
        <w:t>.</w:t>
      </w:r>
      <w:r w:rsidRPr="005E27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>риентироваться в условиях частой смены технологий в профессиональной деятельности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>ПК 1.1. – Принимать заказ от потребителей и оформлять его.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>ПК 1.2 – Бронировать и вести документацию.</w:t>
      </w:r>
    </w:p>
    <w:p w:rsidR="005E2780" w:rsidRPr="005E2780" w:rsidRDefault="00165023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ПК</w:t>
      </w:r>
      <w:r w:rsidRPr="0016502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E2780" w:rsidRPr="005E2780">
        <w:rPr>
          <w:rFonts w:ascii="Times New Roman" w:hAnsi="Times New Roman" w:cs="Times New Roman"/>
          <w:color w:val="000000"/>
          <w:sz w:val="24"/>
          <w:szCs w:val="24"/>
        </w:rPr>
        <w:t>1.3 – Информировать потребителя о бронировании.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ПК 2.1 - Принимать, </w:t>
      </w:r>
      <w:proofErr w:type="gramStart"/>
      <w:r w:rsidRPr="005E2780">
        <w:rPr>
          <w:rFonts w:ascii="Times New Roman" w:hAnsi="Times New Roman" w:cs="Times New Roman"/>
          <w:color w:val="000000"/>
          <w:sz w:val="24"/>
          <w:szCs w:val="24"/>
        </w:rPr>
        <w:t>регистрировать и размещать</w:t>
      </w:r>
      <w:proofErr w:type="gramEnd"/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 гостей.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>ПК 2.2 - Предоставлять гостю информацию о гостиничных услугах.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>ПК 2.3 - Принимать участие в заключени</w:t>
      </w:r>
      <w:proofErr w:type="gramStart"/>
      <w:r w:rsidRPr="005E2780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 договоров об оказании гостиничных услуг.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>ПК 2.4 - Обеспечивать выполнение договоров об оказании гостиничных услуг. ПК 2.5 - Производить расчеты с гостями, организовывать отъезд и проводы гостей.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ПК 2.6 - Координировать процесс ночного аудита и передачи дел по окончании смены. </w:t>
      </w:r>
    </w:p>
    <w:p w:rsidR="005E2780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E278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ПрК</w:t>
      </w:r>
      <w:proofErr w:type="spellEnd"/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 5.1 –</w:t>
      </w:r>
      <w:r w:rsidRPr="005E2780">
        <w:rPr>
          <w:rFonts w:ascii="Times New Roman" w:hAnsi="Times New Roman" w:cs="Times New Roman"/>
          <w:sz w:val="24"/>
          <w:szCs w:val="24"/>
        </w:rPr>
        <w:t xml:space="preserve">. Встречать, </w:t>
      </w:r>
      <w:proofErr w:type="gramStart"/>
      <w:r w:rsidRPr="005E2780">
        <w:rPr>
          <w:rFonts w:ascii="Times New Roman" w:hAnsi="Times New Roman" w:cs="Times New Roman"/>
          <w:sz w:val="24"/>
          <w:szCs w:val="24"/>
        </w:rPr>
        <w:t>регистрировать и размещать</w:t>
      </w:r>
      <w:proofErr w:type="gramEnd"/>
      <w:r w:rsidRPr="005E2780">
        <w:rPr>
          <w:rFonts w:ascii="Times New Roman" w:hAnsi="Times New Roman" w:cs="Times New Roman"/>
          <w:sz w:val="24"/>
          <w:szCs w:val="24"/>
        </w:rPr>
        <w:t xml:space="preserve"> гостей при заселении в гостиничный комплекс или иное средство размещения</w:t>
      </w:r>
    </w:p>
    <w:p w:rsidR="00732832" w:rsidRPr="005E2780" w:rsidRDefault="005E2780" w:rsidP="005E2780">
      <w:pPr>
        <w:spacing w:after="0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2780">
        <w:rPr>
          <w:rFonts w:ascii="Times New Roman" w:hAnsi="Times New Roman" w:cs="Times New Roman"/>
          <w:color w:val="000000"/>
          <w:sz w:val="24"/>
          <w:szCs w:val="24"/>
        </w:rPr>
        <w:t>ПрК</w:t>
      </w:r>
      <w:proofErr w:type="spellEnd"/>
      <w:r w:rsidRPr="005E2780">
        <w:rPr>
          <w:rFonts w:ascii="Times New Roman" w:hAnsi="Times New Roman" w:cs="Times New Roman"/>
          <w:color w:val="000000"/>
          <w:sz w:val="24"/>
          <w:szCs w:val="24"/>
        </w:rPr>
        <w:t xml:space="preserve"> 5.2</w:t>
      </w:r>
      <w:r w:rsidRPr="005E2780">
        <w:rPr>
          <w:rFonts w:ascii="Times New Roman" w:hAnsi="Times New Roman" w:cs="Times New Roman"/>
          <w:sz w:val="24"/>
          <w:szCs w:val="24"/>
        </w:rPr>
        <w:t xml:space="preserve"> – Учитывать заказ гостей гостиничного комплекса или иного средства размещения.</w:t>
      </w:r>
    </w:p>
    <w:p w:rsidR="007F50A6" w:rsidRPr="0027103E" w:rsidRDefault="007F50A6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7103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27103E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7103E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F50A6" w:rsidRPr="0027103E" w:rsidRDefault="007F50A6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7103E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27103E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виды заявок по бронированию и дейс</w:t>
      </w:r>
      <w:r w:rsidR="00E035D1">
        <w:rPr>
          <w:rStyle w:val="fontstyle01"/>
          <w:rFonts w:ascii="Times New Roman" w:hAnsi="Times New Roman" w:cs="Times New Roman"/>
          <w:sz w:val="24"/>
          <w:szCs w:val="24"/>
        </w:rPr>
        <w:t xml:space="preserve">твия по ним; состав, функции и </w:t>
      </w: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возможности использования информационных и телекоммуникационных технологий для приема заказов;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 организацию службы бронирования;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 виды и способы бронирования;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27103E">
        <w:rPr>
          <w:rFonts w:ascii="Times New Roman" w:hAnsi="Times New Roman" w:cs="Times New Roman"/>
          <w:sz w:val="24"/>
          <w:szCs w:val="24"/>
        </w:rPr>
        <w:t xml:space="preserve">- </w:t>
      </w: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виды заявок по бронированию и действия по ним;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 последовательность и технологию резервирования мест в гостинице.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-нормативную документацию, регламентирующую деятельность гостиниц при приеме, регистрации и размещении гостей;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-организацию службы приема и размещения;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-стандарты качества обслуживания при приеме и выписке гостей;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-правила приема, регистрации и поселения гостей, групп, корпоративных гостей;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-юридические аспекты и правила регистрации иностранных гостей;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и дополнительные услуги, предоставляемые гостиницей;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-виды соглашений (договоров), правила их составления, порядок согласования и подписания;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-правила оформления счетов за проживание и дополнительные услуги;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виды отчетной документации, порядок возврата денежных сумм гостям;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-основные функции службы ночного портье и правила выполнения ночного аудита;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принципы взаимодействия службы приема и размещения с другими отделами гостиницы; 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>-правила работы с информ</w:t>
      </w:r>
      <w:r>
        <w:rPr>
          <w:rFonts w:ascii="Times New Roman" w:hAnsi="Times New Roman" w:cs="Times New Roman"/>
          <w:color w:val="000000"/>
          <w:sz w:val="24"/>
          <w:szCs w:val="24"/>
        </w:rPr>
        <w:t>ационной базой данных гостиницы;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</w:t>
      </w:r>
      <w:r w:rsidRPr="0027103E">
        <w:rPr>
          <w:rFonts w:ascii="Times New Roman" w:hAnsi="Times New Roman" w:cs="Times New Roman"/>
          <w:sz w:val="24"/>
          <w:szCs w:val="24"/>
        </w:rPr>
        <w:t xml:space="preserve"> запросы гостей по услугам гостиничного комплекса или иного средства размещения и населенного пункта, в котором он расположен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7103E" w:rsidRPr="0027103E" w:rsidRDefault="0027103E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 xml:space="preserve">- порядок учета </w:t>
      </w:r>
      <w:r w:rsidRPr="0027103E">
        <w:rPr>
          <w:rFonts w:ascii="Times New Roman" w:hAnsi="Times New Roman" w:cs="Times New Roman"/>
          <w:sz w:val="24"/>
          <w:szCs w:val="24"/>
        </w:rPr>
        <w:t>заказов гостей гостиничного комплекса или иного средства размещения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50A6" w:rsidRPr="0027103E" w:rsidRDefault="007F50A6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7103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 xml:space="preserve"> организовывать рабочее место службы бронирования;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 оформлять и составлять различные виды заявок и бланков;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>- вести учет и хранение отчетных данных.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организовывать рабочее место службы приема и размещения;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-регистрировать гостей (VIP-гостей, групп, корпоративных гостей, иностранных граждан);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-информировать потребителя о видах услуг и правилах безопасности во время проживания в гостинице;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-готовить проекты договоров в соответствии с принятыми соглашениями и заключать их с турагентствами, туроператорами и иными сторонними организациями;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-контролировать оказание перечня услуг, предоставляемых в гостиницах (по договору);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>-оформлять и подготавливать счета гостей и производить расчеты с ними;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-поддерживать информационную базу данных о наличии занятых, свободных мест, о гостях (проживающих, выписавшихся, отъезжающих);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-составлять и обрабатывать необходимую документацию (по загрузке номеров, ожидаемому заезду, выезду, состоянию номеров, начислению на счета гостей за дополнительные услуги); 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color w:val="000000"/>
          <w:sz w:val="24"/>
          <w:szCs w:val="24"/>
        </w:rPr>
        <w:t xml:space="preserve">-выполнять обязанности ночного портье; 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103E">
        <w:rPr>
          <w:rFonts w:ascii="Times New Roman" w:hAnsi="Times New Roman" w:cs="Times New Roman"/>
          <w:sz w:val="24"/>
          <w:szCs w:val="24"/>
        </w:rPr>
        <w:lastRenderedPageBreak/>
        <w:t>- выполнять запросы гостей по услугам гостиничного комплекса или иного средства размещения</w:t>
      </w:r>
    </w:p>
    <w:p w:rsidR="0027103E" w:rsidRDefault="0027103E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hAnsi="Times New Roman" w:cs="Times New Roman"/>
          <w:sz w:val="24"/>
          <w:szCs w:val="24"/>
        </w:rPr>
        <w:t>- вести</w:t>
      </w:r>
      <w:r w:rsidRPr="0027103E">
        <w:rPr>
          <w:rStyle w:val="fontstyle01"/>
          <w:rFonts w:ascii="Times New Roman" w:hAnsi="Times New Roman" w:cs="Times New Roman"/>
          <w:sz w:val="24"/>
          <w:szCs w:val="24"/>
        </w:rPr>
        <w:t xml:space="preserve"> учет </w:t>
      </w:r>
      <w:r w:rsidRPr="0027103E">
        <w:rPr>
          <w:rFonts w:ascii="Times New Roman" w:hAnsi="Times New Roman" w:cs="Times New Roman"/>
          <w:sz w:val="24"/>
          <w:szCs w:val="24"/>
        </w:rPr>
        <w:t>заказов гостей гостиничного комплекса или иного средства размещения</w:t>
      </w:r>
    </w:p>
    <w:p w:rsidR="007F50A6" w:rsidRPr="0027103E" w:rsidRDefault="007F50A6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7103E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27103E">
        <w:rPr>
          <w:rFonts w:ascii="Times New Roman" w:eastAsia="Times New Roman" w:hAnsi="Times New Roman" w:cs="Times New Roman"/>
          <w:sz w:val="24"/>
          <w:szCs w:val="24"/>
        </w:rPr>
        <w:t xml:space="preserve"> приема заказов на бронирование от потребителей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приёма, регистрации и размещения гостей;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предоставления информации гостям об услугах в гостинице;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-участия в заключение договоров об оказании гостиничных услуг;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-контроля оказания перечня услуг, предоставляемых в гостиницах (по договору); </w:t>
      </w:r>
    </w:p>
    <w:p w:rsid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-подготовки счетов и организации отъезда гостей; 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-проведения ночного аудита и передачи дел по окончании смены; </w:t>
      </w:r>
    </w:p>
    <w:p w:rsidR="0027103E" w:rsidRPr="0027103E" w:rsidRDefault="0027103E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103E">
        <w:rPr>
          <w:rFonts w:ascii="Times New Roman" w:eastAsia="Times New Roman" w:hAnsi="Times New Roman" w:cs="Times New Roman"/>
          <w:sz w:val="24"/>
          <w:szCs w:val="24"/>
        </w:rPr>
        <w:t>- выполнения запросов гостей по услугам гостиничного комплекса</w:t>
      </w:r>
    </w:p>
    <w:p w:rsidR="00405080" w:rsidRPr="0027103E" w:rsidRDefault="0027103E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10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учета </w:t>
      </w:r>
      <w:r w:rsidRPr="0027103E">
        <w:rPr>
          <w:rFonts w:ascii="Times New Roman" w:eastAsia="Times New Roman" w:hAnsi="Times New Roman" w:cs="Times New Roman"/>
          <w:sz w:val="24"/>
          <w:szCs w:val="24"/>
        </w:rPr>
        <w:t>заказов гостей гостиничного комплекса или иного средства размещения</w:t>
      </w:r>
    </w:p>
    <w:p w:rsidR="00405080" w:rsidRPr="0027103E" w:rsidRDefault="00405080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05080" w:rsidRPr="0027103E" w:rsidRDefault="00405080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F50A6" w:rsidRPr="00E035D1" w:rsidRDefault="007F50A6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E035D1">
        <w:rPr>
          <w:rFonts w:ascii="Times New Roman" w:hAnsi="Times New Roman" w:cs="Times New Roman"/>
          <w:i/>
          <w:sz w:val="24"/>
          <w:szCs w:val="24"/>
        </w:rPr>
        <w:t>кафедра сервиса и туризма</w:t>
      </w:r>
    </w:p>
    <w:p w:rsidR="00970DF7" w:rsidRPr="00AB0AC3" w:rsidRDefault="00970DF7"/>
    <w:sectPr w:rsidR="00970DF7" w:rsidRPr="00AB0AC3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77B3B"/>
    <w:rsid w:val="00165023"/>
    <w:rsid w:val="001D3AEE"/>
    <w:rsid w:val="0027103E"/>
    <w:rsid w:val="0031639C"/>
    <w:rsid w:val="00405080"/>
    <w:rsid w:val="005E2780"/>
    <w:rsid w:val="00614522"/>
    <w:rsid w:val="00732832"/>
    <w:rsid w:val="007C4A9F"/>
    <w:rsid w:val="007F50A6"/>
    <w:rsid w:val="00820A7B"/>
    <w:rsid w:val="0093790D"/>
    <w:rsid w:val="00970DF7"/>
    <w:rsid w:val="00AB0AC3"/>
    <w:rsid w:val="00B11D83"/>
    <w:rsid w:val="00B47BD6"/>
    <w:rsid w:val="00E035D1"/>
    <w:rsid w:val="00E047CD"/>
    <w:rsid w:val="00EE1F17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27103E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27103E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18</cp:revision>
  <dcterms:created xsi:type="dcterms:W3CDTF">2019-02-24T05:55:00Z</dcterms:created>
  <dcterms:modified xsi:type="dcterms:W3CDTF">2021-09-30T04:39:00Z</dcterms:modified>
</cp:coreProperties>
</file>