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0E7DCE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A33027">
        <w:rPr>
          <w:rFonts w:ascii="Times New Roman" w:hAnsi="Times New Roman" w:cs="Times New Roman"/>
          <w:b/>
          <w:sz w:val="24"/>
          <w:szCs w:val="24"/>
        </w:rPr>
        <w:t>7 Организация деятельности сотрудников службы питания гостиничного предприятия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</w:t>
      </w:r>
      <w:r w:rsidR="008A3019">
        <w:rPr>
          <w:rFonts w:ascii="Times New Roman" w:hAnsi="Times New Roman" w:cs="Times New Roman"/>
          <w:sz w:val="24"/>
          <w:szCs w:val="24"/>
        </w:rPr>
        <w:t>0</w:t>
      </w:r>
      <w:r w:rsidR="00E20BC6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13B69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A33027">
        <w:rPr>
          <w:rFonts w:ascii="Times New Roman" w:hAnsi="Times New Roman" w:cs="Times New Roman"/>
          <w:sz w:val="24"/>
          <w:szCs w:val="24"/>
        </w:rPr>
        <w:t>72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13B69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A33027">
        <w:rPr>
          <w:rFonts w:ascii="Times New Roman" w:hAnsi="Times New Roman" w:cs="Times New Roman"/>
          <w:sz w:val="24"/>
          <w:szCs w:val="24"/>
        </w:rPr>
        <w:t>36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3027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A33027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3027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</w:t>
      </w:r>
      <w:r w:rsidR="00942630" w:rsidRPr="00A33027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A33027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 w:rsidRPr="00A33027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33027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C0243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3 - Принимать решения в стандартных и нестандартных ситуациях и нести за них ответственность.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33027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C0243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4 -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33027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C0243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5 - Использовать информационно-коммуникационные технологии в профессиональной деятельности.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33027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C0243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6 - Работать в коллективе и в команде, эффективно общаться с коллегами, руководством, потребителями.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33027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C0243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9 - Ориентироваться в условиях частой смены технологий в профессиональной деятельности.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ПК 1.1 - Принимать заказ от потребителей и оформлять его.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ПК 2.2 - Предоставлять гостю информацию о гостиничных услугах. </w:t>
      </w:r>
    </w:p>
    <w:p w:rsidR="00A33027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ПК 3.2 - </w:t>
      </w:r>
      <w:proofErr w:type="gramStart"/>
      <w:r w:rsidRPr="00A33027">
        <w:rPr>
          <w:rFonts w:ascii="Times New Roman" w:hAnsi="Times New Roman" w:cs="Times New Roman"/>
          <w:color w:val="000000"/>
          <w:sz w:val="24"/>
          <w:szCs w:val="24"/>
        </w:rPr>
        <w:t>Организовывать и выполнять</w:t>
      </w:r>
      <w:proofErr w:type="gramEnd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 работу по предоставлению услуги питания в номерах (</w:t>
      </w:r>
      <w:proofErr w:type="spellStart"/>
      <w:r w:rsidRPr="00A33027">
        <w:rPr>
          <w:rFonts w:ascii="Times New Roman" w:hAnsi="Times New Roman" w:cs="Times New Roman"/>
          <w:color w:val="000000"/>
          <w:sz w:val="24"/>
          <w:szCs w:val="24"/>
        </w:rPr>
        <w:t>room-service</w:t>
      </w:r>
      <w:proofErr w:type="spellEnd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942630" w:rsidRP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027">
        <w:rPr>
          <w:rFonts w:ascii="Times New Roman" w:hAnsi="Times New Roman" w:cs="Times New Roman"/>
          <w:color w:val="000000"/>
          <w:sz w:val="24"/>
          <w:szCs w:val="24"/>
        </w:rPr>
        <w:t>ПК 4.1</w:t>
      </w:r>
      <w:bookmarkStart w:id="0" w:name="_GoBack"/>
      <w:bookmarkEnd w:id="0"/>
      <w:r w:rsidRPr="00A33027">
        <w:rPr>
          <w:rFonts w:ascii="Times New Roman" w:hAnsi="Times New Roman" w:cs="Times New Roman"/>
          <w:color w:val="000000"/>
          <w:sz w:val="24"/>
          <w:szCs w:val="24"/>
        </w:rPr>
        <w:t xml:space="preserve"> - Выявлять спрос на гостиничные услуги. </w:t>
      </w:r>
    </w:p>
    <w:p w:rsidR="00A33027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A33027" w:rsidRDefault="00B918CD" w:rsidP="0094263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3302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A33027" w:rsidRPr="00A33027" w:rsidRDefault="00A33027" w:rsidP="00A33027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оформлять и составлять</w:t>
      </w:r>
      <w:proofErr w:type="gramEnd"/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 xml:space="preserve"> различные виды заявок</w:t>
      </w:r>
      <w:r w:rsidRPr="00A33027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предоставления информации гостям об услугах в гостинице.</w:t>
      </w:r>
    </w:p>
    <w:p w:rsidR="00A33027" w:rsidRPr="00A33027" w:rsidRDefault="00A33027" w:rsidP="00A33027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 xml:space="preserve">комплектовать сервировочную тележку </w:t>
      </w:r>
      <w:proofErr w:type="spellStart"/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room-service</w:t>
      </w:r>
      <w:proofErr w:type="spellEnd"/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, производить сервировку столов;</w:t>
      </w:r>
    </w:p>
    <w:p w:rsidR="00A33027" w:rsidRPr="00A33027" w:rsidRDefault="00A33027" w:rsidP="00A33027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осуществлять различные приемы подачи блюд и напитков, собирать использованную посуду,</w:t>
      </w:r>
    </w:p>
    <w:p w:rsidR="00A33027" w:rsidRPr="00A33027" w:rsidRDefault="00A33027" w:rsidP="00A33027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составлять счет за обслуживание</w:t>
      </w:r>
    </w:p>
    <w:p w:rsidR="00E76B90" w:rsidRPr="00A33027" w:rsidRDefault="00B918CD" w:rsidP="00A33027">
      <w:pPr>
        <w:tabs>
          <w:tab w:val="left" w:pos="851"/>
        </w:tabs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3302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33027" w:rsidRPr="00A33027" w:rsidRDefault="00A33027" w:rsidP="00A33027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состав, функции и возможности использования информационных и телекоммуникационных технологий для приема заказов;</w:t>
      </w:r>
    </w:p>
    <w:p w:rsidR="00A33027" w:rsidRPr="00A33027" w:rsidRDefault="00A33027" w:rsidP="00A33027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основные и дополнительные услуги, предоставляемые гостиницей;</w:t>
      </w:r>
    </w:p>
    <w:p w:rsidR="00A33027" w:rsidRPr="00A33027" w:rsidRDefault="00A33027" w:rsidP="00A33027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правила сервировки столов, приемы подачи блюд и напитков;</w:t>
      </w:r>
    </w:p>
    <w:p w:rsidR="00A33027" w:rsidRPr="00A33027" w:rsidRDefault="00A33027" w:rsidP="00A33027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 xml:space="preserve">особенности обслуживания </w:t>
      </w:r>
      <w:proofErr w:type="spellStart"/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room-service</w:t>
      </w:r>
      <w:proofErr w:type="spellEnd"/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A33027" w:rsidRPr="00A33027" w:rsidRDefault="00A33027" w:rsidP="00A33027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4"/>
          <w:szCs w:val="24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правила безопасной работы оборудования для доставки и раздачи готовых блюд;</w:t>
      </w:r>
    </w:p>
    <w:p w:rsidR="00A33027" w:rsidRPr="005619DD" w:rsidRDefault="00A33027" w:rsidP="00A33027">
      <w:pPr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ind w:left="0" w:firstLine="709"/>
        <w:rPr>
          <w:rStyle w:val="fontstyle01"/>
          <w:rFonts w:ascii="Times New Roman" w:hAnsi="Times New Roman" w:cs="Times New Roman"/>
          <w:sz w:val="28"/>
          <w:szCs w:val="28"/>
          <w:lang w:eastAsia="ru-RU"/>
        </w:rPr>
      </w:pPr>
      <w:r w:rsidRPr="00A33027">
        <w:rPr>
          <w:rStyle w:val="fontstyle01"/>
          <w:rFonts w:ascii="Times New Roman" w:hAnsi="Times New Roman" w:cs="Times New Roman"/>
          <w:sz w:val="24"/>
          <w:szCs w:val="24"/>
          <w:lang w:eastAsia="ru-RU"/>
        </w:rPr>
        <w:t>методы изучения и анализа предпочтений потребителя</w:t>
      </w:r>
      <w:r w:rsidRPr="005619DD">
        <w:rPr>
          <w:rStyle w:val="fontstyle01"/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53657F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A33027">
        <w:rPr>
          <w:rFonts w:ascii="Times New Roman" w:hAnsi="Times New Roman" w:cs="Times New Roman"/>
          <w:i/>
          <w:sz w:val="24"/>
          <w:szCs w:val="24"/>
        </w:rPr>
        <w:t>–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33027" w:rsidRPr="00A75952">
        <w:rPr>
          <w:rFonts w:ascii="Times New Roman" w:hAnsi="Times New Roman" w:cs="Times New Roman"/>
          <w:i/>
          <w:color w:val="000000"/>
          <w:sz w:val="24"/>
          <w:szCs w:val="24"/>
        </w:rPr>
        <w:t>сервиса и туризма</w:t>
      </w:r>
    </w:p>
    <w:sectPr w:rsidR="00970DF7" w:rsidRPr="0053657F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53E43"/>
    <w:multiLevelType w:val="hybridMultilevel"/>
    <w:tmpl w:val="A840452A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E77A81"/>
    <w:multiLevelType w:val="hybridMultilevel"/>
    <w:tmpl w:val="F4ECC982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E7DCE"/>
    <w:rsid w:val="001C0243"/>
    <w:rsid w:val="002E6D8B"/>
    <w:rsid w:val="0053657F"/>
    <w:rsid w:val="00611599"/>
    <w:rsid w:val="00614522"/>
    <w:rsid w:val="007F0AF1"/>
    <w:rsid w:val="008A3019"/>
    <w:rsid w:val="00942630"/>
    <w:rsid w:val="00970DF7"/>
    <w:rsid w:val="00A33027"/>
    <w:rsid w:val="00A75952"/>
    <w:rsid w:val="00B918CD"/>
    <w:rsid w:val="00C13B69"/>
    <w:rsid w:val="00C73538"/>
    <w:rsid w:val="00DB49D9"/>
    <w:rsid w:val="00E15085"/>
    <w:rsid w:val="00E20BC6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21</cp:revision>
  <dcterms:created xsi:type="dcterms:W3CDTF">2019-02-23T14:33:00Z</dcterms:created>
  <dcterms:modified xsi:type="dcterms:W3CDTF">2021-09-24T02:22:00Z</dcterms:modified>
</cp:coreProperties>
</file>