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0D8" w:rsidRDefault="008300D8" w:rsidP="008300D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53657F">
        <w:rPr>
          <w:rFonts w:ascii="Times New Roman" w:hAnsi="Times New Roman" w:cs="Times New Roman"/>
          <w:b/>
          <w:sz w:val="24"/>
          <w:szCs w:val="24"/>
        </w:rPr>
        <w:t>4</w:t>
      </w:r>
      <w:r w:rsidR="00E20B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657F">
        <w:rPr>
          <w:rFonts w:ascii="Times New Roman" w:hAnsi="Times New Roman" w:cs="Times New Roman"/>
          <w:b/>
          <w:sz w:val="24"/>
          <w:szCs w:val="24"/>
        </w:rPr>
        <w:t>Бухгалтерский учет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C73538">
        <w:rPr>
          <w:rFonts w:ascii="Times New Roman" w:hAnsi="Times New Roman" w:cs="Times New Roman"/>
          <w:sz w:val="24"/>
          <w:szCs w:val="24"/>
        </w:rPr>
        <w:t>1</w:t>
      </w:r>
      <w:r w:rsidR="0053657F">
        <w:rPr>
          <w:rFonts w:ascii="Times New Roman" w:hAnsi="Times New Roman" w:cs="Times New Roman"/>
          <w:sz w:val="24"/>
          <w:szCs w:val="24"/>
        </w:rPr>
        <w:t>2</w:t>
      </w:r>
      <w:r w:rsidR="00E20BC6">
        <w:rPr>
          <w:rFonts w:ascii="Times New Roman" w:hAnsi="Times New Roman" w:cs="Times New Roman"/>
          <w:sz w:val="24"/>
          <w:szCs w:val="24"/>
        </w:rPr>
        <w:t>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824F48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53657F">
        <w:rPr>
          <w:rFonts w:ascii="Times New Roman" w:hAnsi="Times New Roman" w:cs="Times New Roman"/>
          <w:sz w:val="24"/>
          <w:szCs w:val="24"/>
        </w:rPr>
        <w:t>84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824F48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53657F">
        <w:rPr>
          <w:rFonts w:ascii="Times New Roman" w:hAnsi="Times New Roman" w:cs="Times New Roman"/>
          <w:sz w:val="24"/>
          <w:szCs w:val="24"/>
        </w:rPr>
        <w:t>44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824F48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0BC6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 xml:space="preserve">обладать общими </w:t>
      </w:r>
      <w:r w:rsidR="00384DEA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3E7EA1">
        <w:rPr>
          <w:rFonts w:ascii="Times New Roman" w:hAnsi="Times New Roman" w:cs="Times New Roman"/>
          <w:b/>
          <w:sz w:val="24"/>
          <w:szCs w:val="24"/>
        </w:rPr>
        <w:t xml:space="preserve">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AE51F1">
        <w:rPr>
          <w:lang w:val="en-US"/>
        </w:rPr>
        <w:t>0</w:t>
      </w:r>
      <w:r>
        <w:t>1. Понимать сущность и социальную значимость своей будущей профессии, проявлять к ней устойчивый интерес.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AE51F1">
        <w:rPr>
          <w:lang w:val="en-US"/>
        </w:rPr>
        <w:t>0</w:t>
      </w:r>
      <w: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AE51F1">
        <w:rPr>
          <w:lang w:val="en-US"/>
        </w:rPr>
        <w:t>0</w:t>
      </w:r>
      <w:r>
        <w:t>3. Принимать решения в стандартных и нестандартных ситуациях и нести за них ответственность.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AE51F1">
        <w:rPr>
          <w:lang w:val="en-US"/>
        </w:rPr>
        <w:t>0</w:t>
      </w:r>
      <w:r>
        <w:t xml:space="preserve">4. Осуществлять поиск и использование информации, </w:t>
      </w:r>
      <w:proofErr w:type="gramStart"/>
      <w:r>
        <w:t>необходимой</w:t>
      </w:r>
      <w:proofErr w:type="gramEnd"/>
      <w:r>
        <w:t xml:space="preserve"> для эффективного выполнения профессиональных задач, профессионального и личностного развития.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AE51F1">
        <w:rPr>
          <w:lang w:val="en-US"/>
        </w:rPr>
        <w:t>0</w:t>
      </w:r>
      <w:r>
        <w:t>5. Использовать информационно-коммуникационные технологии в профессиональной деятельности.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AE51F1">
        <w:rPr>
          <w:lang w:val="en-US"/>
        </w:rPr>
        <w:t>0</w:t>
      </w:r>
      <w:r>
        <w:t>6. Работать в коллективе и в команде, эффективно общаться с коллегами, руководством, потребителями.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AE51F1">
        <w:rPr>
          <w:lang w:val="en-US"/>
        </w:rPr>
        <w:t>0</w:t>
      </w:r>
      <w:r>
        <w:t>7. Брать на себя ответственность за работу членов команды (подчиненных), за результат выполнения заданий.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AE51F1">
        <w:rPr>
          <w:lang w:val="en-US"/>
        </w:rPr>
        <w:t>0</w:t>
      </w:r>
      <w: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 xml:space="preserve">ОК </w:t>
      </w:r>
      <w:r w:rsidR="00AE51F1">
        <w:rPr>
          <w:lang w:val="en-US"/>
        </w:rPr>
        <w:t>0</w:t>
      </w:r>
      <w:bookmarkStart w:id="0" w:name="_GoBack"/>
      <w:bookmarkEnd w:id="0"/>
      <w:r>
        <w:t xml:space="preserve">9. Ориентироваться в условиях частой смены технологий </w:t>
      </w:r>
      <w:proofErr w:type="gramStart"/>
      <w:r>
        <w:t>в</w:t>
      </w:r>
      <w:proofErr w:type="gramEnd"/>
      <w:r>
        <w:t xml:space="preserve"> профессиональной деятельности.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1.2. Бронировать и вести документацию.</w:t>
      </w:r>
    </w:p>
    <w:p w:rsidR="00E15085" w:rsidRDefault="00E15085" w:rsidP="00E40B23">
      <w:pPr>
        <w:pStyle w:val="s1"/>
        <w:spacing w:before="0" w:beforeAutospacing="0" w:after="0" w:afterAutospacing="0"/>
        <w:ind w:firstLine="709"/>
      </w:pPr>
      <w:r>
        <w:t xml:space="preserve">ПК 2.1. Принимать, </w:t>
      </w:r>
      <w:proofErr w:type="gramStart"/>
      <w:r>
        <w:t>регистрировать и размещать</w:t>
      </w:r>
      <w:proofErr w:type="gramEnd"/>
      <w:r>
        <w:t xml:space="preserve"> гостей.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2.3. Принимать участие в заключени</w:t>
      </w:r>
      <w:proofErr w:type="gramStart"/>
      <w:r>
        <w:t>и</w:t>
      </w:r>
      <w:proofErr w:type="gramEnd"/>
      <w:r>
        <w:t xml:space="preserve"> договоров об оказании гостиничных услуг.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2.4. Обеспечивать выполнение договоров об оказании гостиничных услуг.</w:t>
      </w:r>
    </w:p>
    <w:p w:rsidR="00E15085" w:rsidRDefault="00E15085" w:rsidP="00E40B23">
      <w:pPr>
        <w:pStyle w:val="s1"/>
        <w:spacing w:before="0" w:beforeAutospacing="0" w:after="0" w:afterAutospacing="0"/>
        <w:ind w:firstLine="709"/>
      </w:pPr>
      <w:r>
        <w:t xml:space="preserve">ПК 2.6. Координировать процесс ночного аудита и передачи дел по </w:t>
      </w:r>
      <w:proofErr w:type="gramStart"/>
      <w:r>
        <w:t>окончании</w:t>
      </w:r>
      <w:proofErr w:type="gramEnd"/>
      <w:r>
        <w:t xml:space="preserve"> смены.</w:t>
      </w:r>
    </w:p>
    <w:p w:rsidR="00E15085" w:rsidRDefault="00E15085" w:rsidP="00E40B23">
      <w:pPr>
        <w:pStyle w:val="s1"/>
        <w:spacing w:before="0" w:beforeAutospacing="0" w:after="0" w:afterAutospacing="0"/>
        <w:ind w:firstLine="709"/>
      </w:pPr>
      <w:r>
        <w:t xml:space="preserve">ПК 3.2. </w:t>
      </w:r>
      <w:proofErr w:type="gramStart"/>
      <w:r>
        <w:t>Организовывать и выполнять</w:t>
      </w:r>
      <w:proofErr w:type="gramEnd"/>
      <w:r>
        <w:t xml:space="preserve"> работу по предоставлению услуги питания в номерах (</w:t>
      </w:r>
      <w:proofErr w:type="spellStart"/>
      <w:r>
        <w:t>room-service</w:t>
      </w:r>
      <w:proofErr w:type="spellEnd"/>
      <w:r>
        <w:t>).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3.3. Вести учет оборудования и инвентаря гостиницы.</w:t>
      </w:r>
    </w:p>
    <w:p w:rsidR="00E15085" w:rsidRPr="00E15085" w:rsidRDefault="00E15085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085">
        <w:rPr>
          <w:rFonts w:ascii="Times New Roman" w:hAnsi="Times New Roman" w:cs="Times New Roman"/>
          <w:sz w:val="24"/>
          <w:szCs w:val="24"/>
        </w:rPr>
        <w:t>ПК 4.1. Выявлять спрос на гостиничные услуги.</w:t>
      </w: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76B9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76B9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Default="00B918CD" w:rsidP="0053657F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53657F" w:rsidRPr="0053657F" w:rsidRDefault="0053657F" w:rsidP="0053657F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 xml:space="preserve">- </w:t>
      </w:r>
      <w:r w:rsidRPr="0053657F">
        <w:rPr>
          <w:rFonts w:ascii="Times New Roman" w:hAnsi="Times New Roman" w:cs="Times New Roman"/>
        </w:rPr>
        <w:t xml:space="preserve">использовать данные бухгалтерского учета и отчетности </w:t>
      </w:r>
      <w:proofErr w:type="gramStart"/>
      <w:r w:rsidRPr="0053657F">
        <w:rPr>
          <w:rFonts w:ascii="Times New Roman" w:hAnsi="Times New Roman" w:cs="Times New Roman"/>
        </w:rPr>
        <w:t>в</w:t>
      </w:r>
      <w:proofErr w:type="gramEnd"/>
      <w:r w:rsidRPr="0053657F">
        <w:rPr>
          <w:rFonts w:ascii="Times New Roman" w:hAnsi="Times New Roman" w:cs="Times New Roman"/>
        </w:rPr>
        <w:t xml:space="preserve"> профессиональной деятельности;</w:t>
      </w:r>
    </w:p>
    <w:p w:rsidR="00E76B90" w:rsidRDefault="00B918CD" w:rsidP="0053657F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3657F" w:rsidRDefault="0053657F" w:rsidP="0053657F">
      <w:pPr>
        <w:pStyle w:val="s16"/>
        <w:spacing w:before="0" w:beforeAutospacing="0" w:after="0" w:afterAutospacing="0"/>
        <w:ind w:firstLine="709"/>
      </w:pPr>
      <w:r>
        <w:t>- основы бухгалтерского учета, структуру и виды бухгалтерского баланса, документы хозяйственных операций, бухгалтерскую отчетность;</w:t>
      </w:r>
    </w:p>
    <w:p w:rsidR="0053657F" w:rsidRDefault="0053657F" w:rsidP="0053657F">
      <w:pPr>
        <w:pStyle w:val="s16"/>
        <w:spacing w:before="0" w:beforeAutospacing="0" w:after="0" w:afterAutospacing="0"/>
        <w:ind w:firstLine="709"/>
      </w:pPr>
      <w:r>
        <w:t>- особенности ценообразования в гостиничном сервисе;</w:t>
      </w:r>
    </w:p>
    <w:p w:rsidR="0053657F" w:rsidRDefault="0053657F" w:rsidP="0053657F">
      <w:pPr>
        <w:pStyle w:val="s16"/>
        <w:spacing w:before="0" w:beforeAutospacing="0" w:after="0" w:afterAutospacing="0"/>
        <w:ind w:firstLine="709"/>
      </w:pPr>
      <w:r>
        <w:t>- учет и порядок ведения кассовых операций;</w:t>
      </w:r>
    </w:p>
    <w:p w:rsidR="0053657F" w:rsidRDefault="0053657F" w:rsidP="0053657F">
      <w:pPr>
        <w:pStyle w:val="s16"/>
        <w:spacing w:before="0" w:beforeAutospacing="0" w:after="0" w:afterAutospacing="0"/>
        <w:ind w:firstLine="709"/>
      </w:pPr>
      <w:r>
        <w:t>- формы безналичных расчетов;</w:t>
      </w:r>
    </w:p>
    <w:p w:rsidR="0053657F" w:rsidRDefault="0053657F" w:rsidP="0053657F">
      <w:pPr>
        <w:pStyle w:val="s16"/>
        <w:spacing w:before="0" w:beforeAutospacing="0" w:after="0" w:afterAutospacing="0"/>
        <w:ind w:firstLine="709"/>
      </w:pPr>
      <w:r>
        <w:lastRenderedPageBreak/>
        <w:t>- бухгалтерские документы и требования к их составлению;</w:t>
      </w:r>
    </w:p>
    <w:p w:rsidR="0053657F" w:rsidRDefault="0053657F" w:rsidP="00CC3776">
      <w:pPr>
        <w:pStyle w:val="s16"/>
        <w:spacing w:before="0" w:beforeAutospacing="0" w:after="0" w:afterAutospacing="0"/>
        <w:ind w:firstLine="709"/>
        <w:jc w:val="both"/>
      </w:pPr>
      <w:r>
        <w:t>- нормативные правовые акты, регламентирующие отношения в сфере бухгалтер</w:t>
      </w:r>
      <w:r w:rsidR="00CC3776">
        <w:t>ского учета</w:t>
      </w:r>
    </w:p>
    <w:p w:rsidR="00C73538" w:rsidRDefault="00C73538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970DF7" w:rsidRPr="0053657F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>Разработчик: кафедра -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3657F" w:rsidRPr="00B07051">
        <w:rPr>
          <w:rFonts w:ascii="Times New Roman" w:hAnsi="Times New Roman" w:cs="Times New Roman"/>
          <w:i/>
          <w:color w:val="000000"/>
          <w:sz w:val="24"/>
          <w:szCs w:val="24"/>
        </w:rPr>
        <w:t>бухгалтерского учета и аудита</w:t>
      </w:r>
    </w:p>
    <w:sectPr w:rsidR="00970DF7" w:rsidRPr="0053657F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2E6D8B"/>
    <w:rsid w:val="00384DEA"/>
    <w:rsid w:val="003E7EA1"/>
    <w:rsid w:val="0053657F"/>
    <w:rsid w:val="00611599"/>
    <w:rsid w:val="00614522"/>
    <w:rsid w:val="007F0AF1"/>
    <w:rsid w:val="00824F48"/>
    <w:rsid w:val="008300D8"/>
    <w:rsid w:val="00970DF7"/>
    <w:rsid w:val="00AE51F1"/>
    <w:rsid w:val="00B07051"/>
    <w:rsid w:val="00B918CD"/>
    <w:rsid w:val="00C73538"/>
    <w:rsid w:val="00CC3776"/>
    <w:rsid w:val="00DB49D9"/>
    <w:rsid w:val="00E15085"/>
    <w:rsid w:val="00E20BC6"/>
    <w:rsid w:val="00E40B23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58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21</cp:revision>
  <dcterms:created xsi:type="dcterms:W3CDTF">2019-02-23T14:33:00Z</dcterms:created>
  <dcterms:modified xsi:type="dcterms:W3CDTF">2021-09-30T04:37:00Z</dcterms:modified>
</cp:coreProperties>
</file>