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3E7" w:rsidRPr="00DA63E7" w:rsidRDefault="00DA63E7" w:rsidP="00DA63E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3E7">
        <w:rPr>
          <w:rFonts w:ascii="Times New Roman" w:hAnsi="Times New Roman" w:cs="Times New Roman"/>
          <w:b/>
          <w:sz w:val="24"/>
          <w:szCs w:val="24"/>
        </w:rPr>
        <w:t xml:space="preserve">АННОТАЦИЯ  К </w:t>
      </w:r>
      <w:r w:rsidR="00391BAA">
        <w:rPr>
          <w:rFonts w:ascii="Times New Roman" w:hAnsi="Times New Roman" w:cs="Times New Roman"/>
          <w:b/>
          <w:sz w:val="24"/>
          <w:szCs w:val="24"/>
        </w:rPr>
        <w:t>РАБОЧЕЙ</w:t>
      </w:r>
      <w:r w:rsidRPr="00DA63E7">
        <w:rPr>
          <w:rFonts w:ascii="Times New Roman" w:hAnsi="Times New Roman" w:cs="Times New Roman"/>
          <w:b/>
          <w:sz w:val="24"/>
          <w:szCs w:val="24"/>
        </w:rPr>
        <w:t xml:space="preserve">  ПРОГРАММЕ </w:t>
      </w:r>
    </w:p>
    <w:p w:rsidR="00DA63E7" w:rsidRPr="00C33525" w:rsidRDefault="00DA63E7" w:rsidP="00DA63E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3E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A63E7" w:rsidRPr="00DD7DB8" w:rsidRDefault="00C47939" w:rsidP="00DA6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DD7DB8">
        <w:rPr>
          <w:rFonts w:ascii="Times New Roman" w:hAnsi="Times New Roman" w:cs="Times New Roman"/>
          <w:b/>
          <w:sz w:val="24"/>
          <w:szCs w:val="24"/>
        </w:rPr>
        <w:t xml:space="preserve">ПМ.03 </w:t>
      </w:r>
      <w:r w:rsidRPr="00391BAA">
        <w:rPr>
          <w:rFonts w:ascii="Times New Roman" w:hAnsi="Times New Roman" w:cs="Times New Roman"/>
          <w:b/>
          <w:iCs/>
          <w:sz w:val="24"/>
          <w:szCs w:val="24"/>
        </w:rPr>
        <w:t>ВЫПОЛНЕНИЕ РАБОТ ПО ОДНОЙ ИЛИ НЕСКОЛЬКИМ ПРОФЕССИЯМ РАБОЧИХ, ДОЛЖНОСТЯМ СЛУЖАЩИХ</w:t>
      </w:r>
    </w:p>
    <w:p w:rsidR="00DA63E7" w:rsidRDefault="00DA63E7" w:rsidP="00DA63E7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391BAA" w:rsidRPr="00391BAA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AE7D90" w:rsidRDefault="00AE7D90" w:rsidP="00DA63E7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AE7D90" w:rsidRPr="00C47939" w:rsidRDefault="00DA63E7" w:rsidP="00AE7D90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47939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C47939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DA63E7" w:rsidRPr="00C47939" w:rsidRDefault="00DA63E7" w:rsidP="00AE7D90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47939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ПМ 03 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</w:t>
      </w:r>
      <w:r w:rsidRPr="00C47939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391BAA" w:rsidRPr="00C47939">
        <w:rPr>
          <w:rFonts w:ascii="Times New Roman" w:hAnsi="Times New Roman" w:cs="Times New Roman"/>
          <w:sz w:val="24"/>
          <w:szCs w:val="24"/>
        </w:rPr>
        <w:t>246</w:t>
      </w:r>
      <w:r w:rsidRPr="00C47939">
        <w:rPr>
          <w:rFonts w:ascii="Times New Roman" w:hAnsi="Times New Roman" w:cs="Times New Roman"/>
          <w:sz w:val="24"/>
          <w:szCs w:val="24"/>
        </w:rPr>
        <w:t xml:space="preserve"> час</w:t>
      </w:r>
      <w:r w:rsidR="00391BAA" w:rsidRPr="00C47939">
        <w:rPr>
          <w:rFonts w:ascii="Times New Roman" w:hAnsi="Times New Roman" w:cs="Times New Roman"/>
          <w:sz w:val="24"/>
          <w:szCs w:val="24"/>
        </w:rPr>
        <w:t>ов</w:t>
      </w:r>
      <w:r w:rsidRPr="00C4793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A63E7" w:rsidRPr="00C47939" w:rsidRDefault="00DA63E7" w:rsidP="00AE7D90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4793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4793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47939">
        <w:rPr>
          <w:rFonts w:ascii="Times New Roman" w:hAnsi="Times New Roman" w:cs="Times New Roman"/>
          <w:sz w:val="24"/>
          <w:szCs w:val="24"/>
        </w:rPr>
        <w:t xml:space="preserve"> - </w:t>
      </w:r>
      <w:r w:rsidR="00391BAA" w:rsidRPr="00C47939">
        <w:rPr>
          <w:rFonts w:ascii="Times New Roman" w:hAnsi="Times New Roman" w:cs="Times New Roman"/>
          <w:sz w:val="24"/>
          <w:szCs w:val="24"/>
        </w:rPr>
        <w:t>86</w:t>
      </w:r>
      <w:r w:rsidRPr="00C47939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DA63E7" w:rsidRPr="00C47939" w:rsidRDefault="00DA63E7" w:rsidP="00AE7D90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47939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6D373C" w:rsidRPr="00C47939">
        <w:rPr>
          <w:rFonts w:ascii="Times New Roman" w:hAnsi="Times New Roman" w:cs="Times New Roman"/>
          <w:sz w:val="24"/>
          <w:szCs w:val="24"/>
        </w:rPr>
        <w:t>2</w:t>
      </w:r>
      <w:r w:rsidRPr="00C47939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DA63E7" w:rsidRPr="00C47939" w:rsidRDefault="00DA63E7" w:rsidP="00AE7D90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4793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391BAA" w:rsidRPr="00C47939">
        <w:rPr>
          <w:rFonts w:ascii="Times New Roman" w:hAnsi="Times New Roman" w:cs="Times New Roman"/>
          <w:i/>
          <w:sz w:val="24"/>
          <w:szCs w:val="24"/>
        </w:rPr>
        <w:t xml:space="preserve">квалификационный </w:t>
      </w:r>
      <w:r w:rsidRPr="00C47939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C479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63E7" w:rsidRPr="00C47939" w:rsidRDefault="00DA63E7" w:rsidP="00DA63E7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7939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391BAA" w:rsidRPr="00C47939" w:rsidRDefault="00391BAA" w:rsidP="00DA63E7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7939">
        <w:rPr>
          <w:rFonts w:ascii="Times New Roman" w:hAnsi="Times New Roman" w:cs="Times New Roman"/>
          <w:sz w:val="24"/>
          <w:szCs w:val="24"/>
        </w:rPr>
        <w:t xml:space="preserve">МДК.03.01 Выполнение работ по профессии 20002 "Агент Банка" </w:t>
      </w:r>
    </w:p>
    <w:p w:rsidR="00DA63E7" w:rsidRPr="00C47939" w:rsidRDefault="00DA63E7" w:rsidP="00DA63E7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Учебная практика -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DA63E7" w:rsidRPr="00C47939" w:rsidRDefault="00DA63E7" w:rsidP="00DA63E7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03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специальности)-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391BAA"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479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A63E7" w:rsidRPr="00C47939" w:rsidRDefault="00DA63E7" w:rsidP="00DA63E7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7939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DA63E7" w:rsidRPr="00C47939" w:rsidRDefault="00DA63E7" w:rsidP="00DA63E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479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общие компетенции</w:t>
      </w:r>
      <w:r w:rsidRPr="00C47939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54"/>
      </w:tblGrid>
      <w:tr w:rsidR="00391BAA" w:rsidRPr="00C47939" w:rsidTr="00391BAA">
        <w:trPr>
          <w:trHeight w:val="3942"/>
        </w:trPr>
        <w:tc>
          <w:tcPr>
            <w:tcW w:w="9554" w:type="dxa"/>
          </w:tcPr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AE7D90"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1.Выбирать способы решения задач профессиональной деятельности применительно к различным контекстам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AE7D90"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2.Осуществлять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AE7D90"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3.Планировать и реализовывать собственное профессиональное и личностное развитие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AE7D90"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4.Работать в коллективе и команде, эффективно взаимодействовать с коллегами, руководством, клиентами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AE7D90"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5.Осуществлять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AE7D90"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9.Использовать информационные технологии в профессиональной деятельности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10.Пользоваться профессиональной документацией на государственном и иностранном языках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11.Использовать знания по финансовой грамотности, планировать предпринимательскую деятельность в профессиональной сфере</w:t>
            </w:r>
          </w:p>
        </w:tc>
      </w:tr>
    </w:tbl>
    <w:p w:rsidR="00DA63E7" w:rsidRPr="00C47939" w:rsidRDefault="00DA63E7" w:rsidP="00DA63E7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47939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91BAA" w:rsidRPr="00C47939" w:rsidTr="00391BAA">
        <w:trPr>
          <w:trHeight w:val="1410"/>
        </w:trPr>
        <w:tc>
          <w:tcPr>
            <w:tcW w:w="9571" w:type="dxa"/>
          </w:tcPr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ПК 1.1.Осуществлять расчетно-кассовое обслуживание клиентов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ПК 1.4.Осуществлять межбанковские расчеты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ПК 1.6.Обслуживать расчетные операции с использованием различных видов платежных карт</w:t>
            </w:r>
          </w:p>
          <w:p w:rsidR="00391BAA" w:rsidRPr="00C47939" w:rsidRDefault="00391BAA" w:rsidP="00C47939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ПК 2.2.</w:t>
            </w:r>
            <w:proofErr w:type="gramStart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>Осуществлять и оформлять</w:t>
            </w:r>
            <w:proofErr w:type="gramEnd"/>
            <w:r w:rsidRPr="00C4793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выдачу кредитов</w:t>
            </w:r>
          </w:p>
        </w:tc>
      </w:tr>
    </w:tbl>
    <w:p w:rsidR="00DA63E7" w:rsidRPr="00C47939" w:rsidRDefault="00DA63E7" w:rsidP="00DA63E7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C4793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C4793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4793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DA63E7" w:rsidRPr="00C47939" w:rsidRDefault="00DA63E7" w:rsidP="00DA63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47939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391BAA" w:rsidRPr="00C47939" w:rsidRDefault="00391BAA" w:rsidP="00391BA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консультирования клиентов по банковским продуктам и услугам</w:t>
      </w:r>
      <w:r w:rsidRPr="00C4793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DA63E7" w:rsidRPr="00C47939" w:rsidRDefault="00DA63E7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C47939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осуществлять поиск информации о состоянии рынка банковских продуктов и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lastRenderedPageBreak/>
        <w:t>-  выявлять мнение клиентов о качестве банковских услуг и представлять информацию в банк;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 выявлять потребности клиентов;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определять преимущества банковских продуктов для клиентов;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ориентироваться в продуктовой линейке банка;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консультировать потенциальных клиентов о банковских продуктах и услугах из продуктовой линейки банка;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консультировать клиентов по тарифам банка;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 xml:space="preserve">- </w:t>
      </w:r>
      <w:r w:rsidRPr="00C47939">
        <w:rPr>
          <w:rFonts w:ascii="Times New Roman" w:hAnsi="Times New Roman"/>
          <w:bCs/>
          <w:sz w:val="24"/>
          <w:szCs w:val="24"/>
        </w:rPr>
        <w:tab/>
        <w:t>выбирать схемы обслуживания, выгодные для клиента и банка;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 xml:space="preserve">- </w:t>
      </w:r>
      <w:r w:rsidRPr="00C47939">
        <w:rPr>
          <w:rFonts w:ascii="Times New Roman" w:hAnsi="Times New Roman"/>
          <w:bCs/>
          <w:sz w:val="24"/>
          <w:szCs w:val="24"/>
        </w:rPr>
        <w:tab/>
        <w:t>формировать положительное мнение у потенциальных клиентов о деловой репутации банка;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 xml:space="preserve">- </w:t>
      </w:r>
      <w:r w:rsidRPr="00C47939">
        <w:rPr>
          <w:rFonts w:ascii="Times New Roman" w:hAnsi="Times New Roman"/>
          <w:bCs/>
          <w:sz w:val="24"/>
          <w:szCs w:val="24"/>
        </w:rPr>
        <w:tab/>
        <w:t xml:space="preserve">использовать личное </w:t>
      </w:r>
      <w:proofErr w:type="spellStart"/>
      <w:r w:rsidRPr="00C47939">
        <w:rPr>
          <w:rFonts w:ascii="Times New Roman" w:hAnsi="Times New Roman"/>
          <w:bCs/>
          <w:sz w:val="24"/>
          <w:szCs w:val="24"/>
        </w:rPr>
        <w:t>имиджевое</w:t>
      </w:r>
      <w:proofErr w:type="spellEnd"/>
      <w:r w:rsidRPr="00C47939">
        <w:rPr>
          <w:rFonts w:ascii="Times New Roman" w:hAnsi="Times New Roman"/>
          <w:bCs/>
          <w:sz w:val="24"/>
          <w:szCs w:val="24"/>
        </w:rPr>
        <w:t xml:space="preserve"> воздействие на клиента;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переадресовывать сложные вопросы другим специалистам банка;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формировать собственную позитивную установку на процесс продажи банковских продуктов и услуг;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осуществлять обмен опытом с коллегами;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</w:r>
      <w:proofErr w:type="gramStart"/>
      <w:r w:rsidRPr="00C47939">
        <w:rPr>
          <w:rFonts w:ascii="Times New Roman" w:hAnsi="Times New Roman"/>
          <w:bCs/>
          <w:sz w:val="24"/>
          <w:szCs w:val="24"/>
        </w:rPr>
        <w:t>организовывать и проводить</w:t>
      </w:r>
      <w:proofErr w:type="gramEnd"/>
      <w:r w:rsidRPr="00C47939">
        <w:rPr>
          <w:rFonts w:ascii="Times New Roman" w:hAnsi="Times New Roman"/>
          <w:bCs/>
          <w:sz w:val="24"/>
          <w:szCs w:val="24"/>
        </w:rPr>
        <w:t xml:space="preserve"> презентации банковских продуктов и услуг;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 xml:space="preserve"> использовать различные формы продвижения банковских продуктов;</w:t>
      </w:r>
    </w:p>
    <w:p w:rsidR="00391BAA" w:rsidRPr="00C47939" w:rsidRDefault="00391BAA" w:rsidP="00391BAA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осуществлять сбор и использование информации с целью поиска потенциальных клиентов.</w:t>
      </w:r>
    </w:p>
    <w:p w:rsidR="00DA63E7" w:rsidRPr="00C47939" w:rsidRDefault="00DA63E7" w:rsidP="00391BAA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C4793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определения банковской операции, банковской услуги и банковского продукта;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классификацию банковских операций;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особенности банковских услуг и их классификацию;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параметры и критерии качества банковских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понятие жизненного цикла банковского продукта и его этапы;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структуру цены на банковский продукт и особенности ценообразования в банке;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определение ценовой политики банка, ее объекты и типы;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 понятие продуктовой линейки банка и ее структуру;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продукты и услуги, предлагаемые банком, их преимущества и ценности;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основные банковские продукты для частных лиц, корпоративных клиентов и финансовых учреждений;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организационно-управленческую структуру банка;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составляющие успешного банковского  бренда;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роль бренда банка в продвижении банковских продуктов;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понятие конкурентного преимущества и методы оценки конкурентных позиций банка на рынке банковских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особенности продажи банковских продуктов и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 основные формы продаж банковских продуктов;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политику банка в области продаж банковских продуктов и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условия успешной продажи банковского продукта;</w:t>
      </w:r>
    </w:p>
    <w:p w:rsidR="00391BAA" w:rsidRPr="00C47939" w:rsidRDefault="00391BAA" w:rsidP="00003B1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 xml:space="preserve">этапы продажи банковских продуктов и услуг; 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организацию послепродажного обслуживания и сопровождения клиентов;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 отечественный и зарубежный опыт проведения продаж банковских продуктов и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способы и методы привлечения внимания к банковским продуктам и услугам;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способы продвижения банковских продуктов;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правила подготовки и проведения презентации банковских продуктов и услуг;</w:t>
      </w:r>
    </w:p>
    <w:p w:rsidR="00391BAA" w:rsidRPr="00C47939" w:rsidRDefault="00391BAA" w:rsidP="00391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принципы взаимоотношений банка с клиентами;</w:t>
      </w:r>
    </w:p>
    <w:p w:rsidR="00391BAA" w:rsidRPr="00C47939" w:rsidRDefault="00391BAA" w:rsidP="00003B1F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 xml:space="preserve">- </w:t>
      </w:r>
      <w:r w:rsidRPr="00C47939">
        <w:rPr>
          <w:rFonts w:ascii="Times New Roman" w:hAnsi="Times New Roman"/>
          <w:bCs/>
          <w:sz w:val="24"/>
          <w:szCs w:val="24"/>
        </w:rPr>
        <w:tab/>
      </w:r>
      <w:bookmarkStart w:id="0" w:name="_GoBack"/>
      <w:r w:rsidRPr="00C47939">
        <w:rPr>
          <w:rFonts w:ascii="Times New Roman" w:hAnsi="Times New Roman"/>
          <w:bCs/>
          <w:sz w:val="24"/>
          <w:szCs w:val="24"/>
        </w:rPr>
        <w:t>психологические типы клиентов;</w:t>
      </w:r>
    </w:p>
    <w:p w:rsidR="00391BAA" w:rsidRPr="00C47939" w:rsidRDefault="00391BAA" w:rsidP="00003B1F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>приёмы коммуникации;</w:t>
      </w:r>
    </w:p>
    <w:p w:rsidR="00391BAA" w:rsidRPr="00C47939" w:rsidRDefault="00391BAA" w:rsidP="00003B1F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</w:t>
      </w:r>
      <w:r w:rsidRPr="00C47939">
        <w:rPr>
          <w:rFonts w:ascii="Times New Roman" w:hAnsi="Times New Roman"/>
          <w:bCs/>
          <w:sz w:val="24"/>
          <w:szCs w:val="24"/>
        </w:rPr>
        <w:tab/>
        <w:t xml:space="preserve">способы </w:t>
      </w:r>
      <w:bookmarkEnd w:id="0"/>
      <w:r w:rsidRPr="00C47939">
        <w:rPr>
          <w:rFonts w:ascii="Times New Roman" w:hAnsi="Times New Roman"/>
          <w:bCs/>
          <w:sz w:val="24"/>
          <w:szCs w:val="24"/>
        </w:rPr>
        <w:t xml:space="preserve">выявления потребностей клиентов; </w:t>
      </w:r>
    </w:p>
    <w:p w:rsidR="00391BAA" w:rsidRPr="00C47939" w:rsidRDefault="00391BAA" w:rsidP="00391BAA">
      <w:pPr>
        <w:contextualSpacing/>
        <w:rPr>
          <w:rFonts w:ascii="Times New Roman" w:hAnsi="Times New Roman"/>
          <w:bCs/>
          <w:sz w:val="24"/>
          <w:szCs w:val="24"/>
        </w:rPr>
      </w:pPr>
      <w:r w:rsidRPr="00C47939">
        <w:rPr>
          <w:rFonts w:ascii="Times New Roman" w:hAnsi="Times New Roman"/>
          <w:bCs/>
          <w:sz w:val="24"/>
          <w:szCs w:val="24"/>
        </w:rPr>
        <w:t>-   каналы для выявления потенциальных клиентов.</w:t>
      </w:r>
    </w:p>
    <w:p w:rsidR="00DA63E7" w:rsidRDefault="00DA63E7" w:rsidP="00391BAA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Разработчик: </w:t>
      </w:r>
      <w:r w:rsidRPr="00241D08"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</w:t>
      </w:r>
    </w:p>
    <w:p w:rsidR="00355970" w:rsidRDefault="00355970"/>
    <w:sectPr w:rsidR="00355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4E9E"/>
    <w:multiLevelType w:val="hybridMultilevel"/>
    <w:tmpl w:val="A7B2CA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0129CC"/>
    <w:multiLevelType w:val="hybridMultilevel"/>
    <w:tmpl w:val="4AE00BB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474C02"/>
    <w:multiLevelType w:val="hybridMultilevel"/>
    <w:tmpl w:val="716004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60C3B"/>
    <w:multiLevelType w:val="hybridMultilevel"/>
    <w:tmpl w:val="B43275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65F606FE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457"/>
    <w:rsid w:val="00003B1F"/>
    <w:rsid w:val="00136342"/>
    <w:rsid w:val="00137457"/>
    <w:rsid w:val="00355970"/>
    <w:rsid w:val="00391BAA"/>
    <w:rsid w:val="006D373C"/>
    <w:rsid w:val="00AE7D90"/>
    <w:rsid w:val="00C47939"/>
    <w:rsid w:val="00DA63E7"/>
    <w:rsid w:val="00DD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3E7"/>
    <w:pPr>
      <w:ind w:left="720"/>
      <w:contextualSpacing/>
    </w:pPr>
  </w:style>
  <w:style w:type="paragraph" w:customStyle="1" w:styleId="pboth">
    <w:name w:val="pboth"/>
    <w:basedOn w:val="a"/>
    <w:rsid w:val="006D3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3E7"/>
    <w:pPr>
      <w:ind w:left="720"/>
      <w:contextualSpacing/>
    </w:pPr>
  </w:style>
  <w:style w:type="paragraph" w:customStyle="1" w:styleId="pboth">
    <w:name w:val="pboth"/>
    <w:basedOn w:val="a"/>
    <w:rsid w:val="006D3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768</Words>
  <Characters>4381</Characters>
  <Application>Microsoft Office Word</Application>
  <DocSecurity>0</DocSecurity>
  <Lines>36</Lines>
  <Paragraphs>10</Paragraphs>
  <ScaleCrop>false</ScaleCrop>
  <Company>SibUPK</Company>
  <LinksUpToDate>false</LinksUpToDate>
  <CharactersWithSpaces>5139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9</cp:revision>
  <dcterms:created xsi:type="dcterms:W3CDTF">2019-04-04T01:30:00Z</dcterms:created>
  <dcterms:modified xsi:type="dcterms:W3CDTF">2021-09-30T03:05:00Z</dcterms:modified>
</cp:coreProperties>
</file>