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F9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A36FD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BD25F9" w:rsidRPr="00BC2EC8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BD25F9" w:rsidRPr="00D067E0" w:rsidRDefault="00BD25F9" w:rsidP="00A36FD1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ПМ. 0</w:t>
      </w:r>
      <w:r w:rsidR="00A36FD1">
        <w:rPr>
          <w:rFonts w:ascii="Times New Roman" w:hAnsi="Times New Roman" w:cs="Times New Roman"/>
          <w:b/>
          <w:sz w:val="24"/>
          <w:szCs w:val="24"/>
        </w:rPr>
        <w:t>4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6F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</w:t>
      </w:r>
    </w:p>
    <w:p w:rsidR="00BD25F9" w:rsidRDefault="00BD25F9" w:rsidP="00A36FD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BD25F9" w:rsidRDefault="00BD25F9" w:rsidP="00A36FD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BD25F9" w:rsidRDefault="00BD25F9" w:rsidP="00BD25F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D25F9" w:rsidRPr="00445A90" w:rsidRDefault="00BD25F9" w:rsidP="00BD25F9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BD25F9" w:rsidRPr="002105ED" w:rsidRDefault="00BD25F9" w:rsidP="00BD25F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>ПМ 0</w:t>
      </w:r>
      <w:r w:rsidR="00A36FD1">
        <w:rPr>
          <w:rFonts w:ascii="Times New Roman" w:hAnsi="Times New Roman" w:cs="Times New Roman"/>
          <w:sz w:val="24"/>
          <w:szCs w:val="24"/>
        </w:rPr>
        <w:t>4</w:t>
      </w:r>
      <w:r w:rsidRP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A3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8A31FA">
        <w:rPr>
          <w:rFonts w:ascii="Times New Roman" w:hAnsi="Times New Roman" w:cs="Times New Roman"/>
          <w:sz w:val="24"/>
          <w:szCs w:val="24"/>
        </w:rPr>
        <w:t>244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 w:rsidR="00210DBE">
        <w:rPr>
          <w:rFonts w:ascii="Times New Roman" w:hAnsi="Times New Roman" w:cs="Times New Roman"/>
          <w:sz w:val="24"/>
          <w:szCs w:val="24"/>
        </w:rPr>
        <w:t>а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D25F9" w:rsidRPr="008B2A23" w:rsidRDefault="00BD25F9" w:rsidP="00A36FD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8A31FA">
        <w:rPr>
          <w:rFonts w:ascii="Times New Roman" w:hAnsi="Times New Roman" w:cs="Times New Roman"/>
          <w:sz w:val="24"/>
          <w:szCs w:val="24"/>
        </w:rPr>
        <w:t>192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 w:rsidR="00210DB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BD25F9" w:rsidRDefault="00BD25F9" w:rsidP="00A36FD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работа обучающегося -</w:t>
      </w:r>
      <w:r w:rsidR="00A36FD1">
        <w:rPr>
          <w:rFonts w:ascii="Times New Roman" w:hAnsi="Times New Roman" w:cs="Times New Roman"/>
          <w:sz w:val="24"/>
          <w:szCs w:val="24"/>
        </w:rPr>
        <w:t>52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 w:rsidR="00A36FD1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5F9" w:rsidRPr="00445A90" w:rsidRDefault="00BD25F9" w:rsidP="00A36FD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2105ED">
        <w:rPr>
          <w:rFonts w:ascii="Times New Roman" w:hAnsi="Times New Roman" w:cs="Times New Roman"/>
          <w:sz w:val="24"/>
          <w:szCs w:val="24"/>
        </w:rPr>
        <w:t>–</w:t>
      </w:r>
      <w:r w:rsidR="00A118F9"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 w:rsidR="00A118F9">
        <w:rPr>
          <w:rFonts w:ascii="Times New Roman" w:hAnsi="Times New Roman" w:cs="Times New Roman"/>
          <w:i/>
          <w:sz w:val="24"/>
          <w:szCs w:val="24"/>
        </w:rPr>
        <w:t>валификационный экзамен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D25F9" w:rsidRPr="00445A90" w:rsidRDefault="00BD25F9" w:rsidP="00BD25F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D25F9" w:rsidRDefault="00BD25F9" w:rsidP="00FC6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 0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17353 «Продавец продовольственных товаров»</w:t>
      </w:r>
      <w:r w:rsidRPr="00445A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6F57" w:rsidRPr="00FC6F57" w:rsidRDefault="00FC6F57" w:rsidP="00FC6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F57">
        <w:rPr>
          <w:rFonts w:ascii="Times New Roman" w:hAnsi="Times New Roman" w:cs="Times New Roman"/>
          <w:sz w:val="24"/>
          <w:szCs w:val="24"/>
        </w:rPr>
        <w:t>МДК 04.0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C6F57">
        <w:rPr>
          <w:rFonts w:ascii="Times New Roman" w:hAnsi="Times New Roman" w:cs="Times New Roman"/>
          <w:sz w:val="24"/>
          <w:szCs w:val="24"/>
        </w:rPr>
        <w:t xml:space="preserve"> Выполнение работ по профессии 1735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C6F57">
        <w:rPr>
          <w:rFonts w:ascii="Times New Roman" w:hAnsi="Times New Roman" w:cs="Times New Roman"/>
          <w:sz w:val="24"/>
          <w:szCs w:val="24"/>
        </w:rPr>
        <w:t xml:space="preserve"> «Продавец </w:t>
      </w:r>
      <w:r>
        <w:rPr>
          <w:rFonts w:ascii="Times New Roman" w:hAnsi="Times New Roman" w:cs="Times New Roman"/>
          <w:sz w:val="24"/>
          <w:szCs w:val="24"/>
        </w:rPr>
        <w:t>не</w:t>
      </w:r>
      <w:r w:rsidRPr="00FC6F57">
        <w:rPr>
          <w:rFonts w:ascii="Times New Roman" w:hAnsi="Times New Roman" w:cs="Times New Roman"/>
          <w:sz w:val="24"/>
          <w:szCs w:val="24"/>
        </w:rPr>
        <w:t>продовольственных товаров»</w:t>
      </w:r>
    </w:p>
    <w:p w:rsidR="00BD25F9" w:rsidRPr="00445A90" w:rsidRDefault="00BD25F9" w:rsidP="00FC6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-</w:t>
      </w:r>
      <w:r w:rsidR="00235BC2" w:rsidRPr="00A118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210D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</w:p>
    <w:p w:rsidR="00BD25F9" w:rsidRPr="00445A90" w:rsidRDefault="00BD25F9" w:rsidP="00FC6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6F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</w:t>
      </w:r>
      <w:r w:rsidR="00235BC2" w:rsidRPr="00235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D25F9" w:rsidRDefault="00BD25F9" w:rsidP="00BD25F9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обучающийся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BD25F9" w:rsidRPr="008B2A23" w:rsidRDefault="00BD25F9" w:rsidP="00BD25F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 w:rsidRPr="00F25B8B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D25F9" w:rsidRPr="00445A90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B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Pr="00BC2EC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D25F9" w:rsidRPr="002105ED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D72D15" w:rsidRPr="00D72D15" w:rsidRDefault="00D72D15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ПК 1.1 Выявлять потребности в товарах</w:t>
      </w:r>
    </w:p>
    <w:p w:rsidR="00D72D15" w:rsidRPr="00D72D15" w:rsidRDefault="00D72D15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ПК 1.2: Осуществлять связи с поставщиками и потребителями продукции</w:t>
      </w:r>
    </w:p>
    <w:p w:rsidR="00D72D15" w:rsidRPr="00D72D15" w:rsidRDefault="00D72D15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ПК 1.3 Управлять товарными запасами и потоками</w:t>
      </w:r>
    </w:p>
    <w:p w:rsidR="00D72D15" w:rsidRDefault="00D72D15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ПК 1.4 Оформлять документацию на поставку и реализацию продукции</w:t>
      </w:r>
    </w:p>
    <w:p w:rsidR="00D72D15" w:rsidRDefault="00D72D15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FC6F57" w:rsidRPr="00FC6F57" w:rsidRDefault="00FC6F57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ПрК</w:t>
      </w:r>
      <w:r w:rsidRPr="00FC6F57">
        <w:rPr>
          <w:rFonts w:ascii="Times New Roman" w:hAnsi="Times New Roman" w:cs="Times New Roman"/>
          <w:sz w:val="24"/>
          <w:szCs w:val="24"/>
        </w:rPr>
        <w:t xml:space="preserve"> 4.1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F57">
        <w:rPr>
          <w:rFonts w:ascii="Times New Roman" w:hAnsi="Times New Roman" w:cs="Times New Roman"/>
          <w:sz w:val="24"/>
          <w:szCs w:val="24"/>
        </w:rPr>
        <w:t>Уметь подготавливать рабочее место продавца</w:t>
      </w:r>
    </w:p>
    <w:p w:rsidR="00FC6F57" w:rsidRPr="00FC6F57" w:rsidRDefault="00FC6F57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C6F57">
        <w:rPr>
          <w:rFonts w:ascii="Times New Roman" w:hAnsi="Times New Roman" w:cs="Times New Roman"/>
          <w:sz w:val="24"/>
          <w:szCs w:val="24"/>
        </w:rPr>
        <w:t>ПрК 4.2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F57">
        <w:rPr>
          <w:rFonts w:ascii="Times New Roman" w:hAnsi="Times New Roman" w:cs="Times New Roman"/>
          <w:sz w:val="24"/>
          <w:szCs w:val="24"/>
        </w:rPr>
        <w:t>Эксплуатировать торгово-технологическое оборудование и инвентарь по назначению</w:t>
      </w:r>
    </w:p>
    <w:p w:rsidR="00FC6F57" w:rsidRPr="00FC6F57" w:rsidRDefault="00FC6F57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C6F57">
        <w:rPr>
          <w:rFonts w:ascii="Times New Roman" w:hAnsi="Times New Roman" w:cs="Times New Roman"/>
          <w:sz w:val="24"/>
          <w:szCs w:val="24"/>
        </w:rPr>
        <w:t>ПрК 4.3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6"/>
          <w:szCs w:val="28"/>
        </w:rPr>
        <w:t>Осуществлять подготовку</w:t>
      </w:r>
      <w:r w:rsidRPr="0013588B">
        <w:rPr>
          <w:rFonts w:ascii="Times New Roman" w:hAnsi="Times New Roman" w:cs="Times New Roman"/>
          <w:sz w:val="26"/>
          <w:szCs w:val="28"/>
        </w:rPr>
        <w:t xml:space="preserve"> товар</w:t>
      </w:r>
      <w:r>
        <w:rPr>
          <w:rFonts w:ascii="Times New Roman" w:hAnsi="Times New Roman" w:cs="Times New Roman"/>
          <w:sz w:val="26"/>
          <w:szCs w:val="28"/>
        </w:rPr>
        <w:t xml:space="preserve">а к продаже, продажу товаров, обслуживание покупателей  </w:t>
      </w:r>
    </w:p>
    <w:p w:rsidR="00BD25F9" w:rsidRPr="00BC2EC8" w:rsidRDefault="00BD25F9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BD25F9" w:rsidRDefault="00BD25F9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ассортимент товаров однородных групп определенного класса, их потребительские свойства;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товароведные характеристики реализуемых товаров, их свойства и показатели;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виды, назначение, структуру договоров с поставщиками и потребителями;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технологические процессы товародвижения;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формы документального сопровождения товародвижения;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правила приемки товаров;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способы размещения товаров на складах и в магазинах;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условия и сроки транспортирования и хранения товаров однородных групп;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основные мероприятия по предупреждению повреждения и порчи товаров;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классификацию торгово-технологического оборудования, его назначение и устройство;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требования к условиям и правила эксплуатации торгово-технологического оборудования;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нормативно-правовое обеспечение санитарно-эпидемиологического благополучия (санитарные нормы и правила);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обязанности работников в области охраны труда;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причины возникновения и профилактики производственного травматизма;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возможные последствия несоблюдения технологических процессов и производственных инструкций подчиненными работниками (персоналом);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должностные инструкции продавца продовольственных и непродовольственных товаров;</w:t>
      </w:r>
    </w:p>
    <w:p w:rsidR="00D72D15" w:rsidRPr="00D72D15" w:rsidRDefault="00D72D15" w:rsidP="00F25B8B">
      <w:pPr>
        <w:pStyle w:val="a3"/>
        <w:tabs>
          <w:tab w:val="left" w:pos="426"/>
        </w:tabs>
        <w:spacing w:after="0" w:line="240" w:lineRule="auto"/>
        <w:ind w:left="0"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правила подготовки товаров к продаже, продажи товаров и обслуживания покупателей.</w:t>
      </w:r>
    </w:p>
    <w:p w:rsidR="00BD25F9" w:rsidRDefault="00BD25F9" w:rsidP="000C77FE">
      <w:pPr>
        <w:pStyle w:val="a3"/>
        <w:spacing w:after="0" w:line="240" w:lineRule="auto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0C77F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распознавать товары по ассортиментной принадлежности;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формировать торговый ассортимент по результатам анализа потребности в товарах;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применять средства и методы маркетинга для формирования спроса и стимулирования сбыта;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рассчитывать показатели ассортимента;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оформлять договоры с контрагентами;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контролировать их выполнение, в том числе поступление товаров в согласованном ассортименте по срокам, качеству, количеству;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предъявлять претензии за невыполнение контрагентами договорных обязательств;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готовить ответы на претензии покупателей;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производить закупку и реализацию товаров;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учитывать факторы, влияющие на ассортимент и качество при организации товародвижения;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соблюдать условия и сроки хранения товаров;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рассчитывать товарные потери;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lastRenderedPageBreak/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планировать меры по ускорению оборачиваемости товаров, сокращению товарных потерь;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соблюдать санитарно-эпидемиологические требования к торговым организациям и их персоналу, товарам, окружающей среде;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соблюдать требования техники безопасности и охраны труда;</w:t>
      </w:r>
    </w:p>
    <w:p w:rsidR="00D72D15" w:rsidRP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выполнять требования, предъявляемые к продавцам продовольственных и непродовольственных товаров;</w:t>
      </w:r>
    </w:p>
    <w:p w:rsidR="00D72D15" w:rsidRDefault="00D72D15" w:rsidP="00F25B8B">
      <w:pPr>
        <w:tabs>
          <w:tab w:val="left" w:pos="426"/>
        </w:tabs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D72D15">
        <w:rPr>
          <w:rFonts w:ascii="Times New Roman" w:hAnsi="Times New Roman" w:cs="Times New Roman"/>
          <w:sz w:val="24"/>
          <w:szCs w:val="24"/>
        </w:rPr>
        <w:t>­</w:t>
      </w:r>
      <w:r w:rsidRPr="00D72D15">
        <w:rPr>
          <w:rFonts w:ascii="Times New Roman" w:hAnsi="Times New Roman" w:cs="Times New Roman"/>
          <w:sz w:val="24"/>
          <w:szCs w:val="24"/>
        </w:rPr>
        <w:tab/>
        <w:t>выполнять требования по подготовке товаров к продаже, к продаже товаров и обслуживанию покупателей.</w:t>
      </w:r>
    </w:p>
    <w:p w:rsidR="00BD25F9" w:rsidRDefault="00BD25F9" w:rsidP="00D72D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bookmarkStart w:id="0" w:name="_GoBack"/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анализа ассортиментной политики торговой организации;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выявление потребности в товаре (спроса);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участия в работе с поставщиками и потребителями;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приемки товаров по количеству и качеству;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размещения товаров;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контроля условий и сроков транспортировки и хранения товаров;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обеспечения товародвижения в складах и магазинах;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эксплуатации основных видов торгово- технологического оборудования;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участие в проведении инвентаризации товаров;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подготовки рабочего места продавца;</w:t>
      </w:r>
    </w:p>
    <w:p w:rsidR="00D72D15" w:rsidRPr="00D72D15" w:rsidRDefault="00D72D15" w:rsidP="00F25B8B">
      <w:pPr>
        <w:numPr>
          <w:ilvl w:val="0"/>
          <w:numId w:val="10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</w:pPr>
      <w:r w:rsidRPr="00D72D15">
        <w:rPr>
          <w:rFonts w:ascii="Times New Roman" w:eastAsia="Calibri" w:hAnsi="Times New Roman" w:cs="Times New Roman"/>
          <w:color w:val="000000"/>
          <w:sz w:val="24"/>
          <w:szCs w:val="24"/>
          <w:lang w:eastAsia="zh-CN"/>
        </w:rPr>
        <w:t>подготовки товаров к продаже, продажи товаров, обслуживания покупателей.</w:t>
      </w:r>
    </w:p>
    <w:p w:rsidR="00327DAB" w:rsidRDefault="00327DAB" w:rsidP="00F25B8B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bookmarkEnd w:id="0"/>
    <w:p w:rsidR="00BD25F9" w:rsidRPr="00E121BB" w:rsidRDefault="00BD25F9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</w:p>
    <w:sectPr w:rsidR="00BD25F9" w:rsidRPr="00E12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color w:val="000000"/>
        <w:sz w:val="28"/>
        <w:szCs w:val="28"/>
        <w:lang w:val="ru-RU"/>
      </w:rPr>
    </w:lvl>
  </w:abstractNum>
  <w:abstractNum w:abstractNumId="1">
    <w:nsid w:val="0318509B"/>
    <w:multiLevelType w:val="hybridMultilevel"/>
    <w:tmpl w:val="2F3A1DD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8730A"/>
    <w:multiLevelType w:val="hybridMultilevel"/>
    <w:tmpl w:val="4F3E5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725D5"/>
    <w:multiLevelType w:val="hybridMultilevel"/>
    <w:tmpl w:val="349213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A6210F"/>
    <w:multiLevelType w:val="hybridMultilevel"/>
    <w:tmpl w:val="E32EF5F0"/>
    <w:lvl w:ilvl="0" w:tplc="3B300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B855BA"/>
    <w:multiLevelType w:val="hybridMultilevel"/>
    <w:tmpl w:val="F088151A"/>
    <w:lvl w:ilvl="0" w:tplc="00000003">
      <w:start w:val="1"/>
      <w:numFmt w:val="bullet"/>
      <w:lvlText w:val=""/>
      <w:lvlJc w:val="left"/>
      <w:pPr>
        <w:ind w:left="1287" w:hanging="360"/>
      </w:pPr>
      <w:rPr>
        <w:rFonts w:ascii="Symbol" w:hAnsi="Symbol" w:cs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E626902"/>
    <w:multiLevelType w:val="hybridMultilevel"/>
    <w:tmpl w:val="98CC5F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F76E8D"/>
    <w:multiLevelType w:val="hybridMultilevel"/>
    <w:tmpl w:val="D2EEB5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9B1DCF"/>
    <w:multiLevelType w:val="hybridMultilevel"/>
    <w:tmpl w:val="86282A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3"/>
  </w:num>
  <w:num w:numId="5">
    <w:abstractNumId w:val="2"/>
  </w:num>
  <w:num w:numId="6">
    <w:abstractNumId w:val="8"/>
  </w:num>
  <w:num w:numId="7">
    <w:abstractNumId w:val="1"/>
  </w:num>
  <w:num w:numId="8">
    <w:abstractNumId w:val="0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26F"/>
    <w:rsid w:val="0009609A"/>
    <w:rsid w:val="000C77FE"/>
    <w:rsid w:val="0012383E"/>
    <w:rsid w:val="00210DBE"/>
    <w:rsid w:val="00235BC2"/>
    <w:rsid w:val="002C326F"/>
    <w:rsid w:val="00327DAB"/>
    <w:rsid w:val="00423E1D"/>
    <w:rsid w:val="0065384D"/>
    <w:rsid w:val="008A31FA"/>
    <w:rsid w:val="009B38DB"/>
    <w:rsid w:val="00A118F9"/>
    <w:rsid w:val="00A36FD1"/>
    <w:rsid w:val="00AE3E96"/>
    <w:rsid w:val="00B84260"/>
    <w:rsid w:val="00BD25F9"/>
    <w:rsid w:val="00BE548C"/>
    <w:rsid w:val="00C7277C"/>
    <w:rsid w:val="00D067E0"/>
    <w:rsid w:val="00D72D15"/>
    <w:rsid w:val="00E53DB4"/>
    <w:rsid w:val="00F25B8B"/>
    <w:rsid w:val="00FC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21</cp:revision>
  <dcterms:created xsi:type="dcterms:W3CDTF">2019-02-14T11:54:00Z</dcterms:created>
  <dcterms:modified xsi:type="dcterms:W3CDTF">2021-09-30T03:02:00Z</dcterms:modified>
</cp:coreProperties>
</file>