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A80E60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4071EF" w:rsidRDefault="00705D5C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D357A6" w:rsidRDefault="00733C4E" w:rsidP="00D357A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705D5C">
        <w:rPr>
          <w:rFonts w:ascii="Times New Roman" w:hAnsi="Times New Roman" w:cs="Times New Roman"/>
          <w:sz w:val="24"/>
          <w:szCs w:val="24"/>
        </w:rPr>
        <w:t>Иностранный язык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D357A6" w:rsidRDefault="00733C4E" w:rsidP="00D357A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705D5C">
        <w:rPr>
          <w:rFonts w:ascii="Times New Roman" w:hAnsi="Times New Roman" w:cs="Times New Roman"/>
          <w:sz w:val="24"/>
          <w:szCs w:val="24"/>
        </w:rPr>
        <w:t>175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bookmarkEnd w:id="0"/>
    <w:p w:rsidR="00733C4E" w:rsidRDefault="00733C4E" w:rsidP="00A80E60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4071EF">
        <w:rPr>
          <w:rFonts w:ascii="Times New Roman" w:hAnsi="Times New Roman" w:cs="Times New Roman"/>
          <w:sz w:val="24"/>
          <w:szCs w:val="24"/>
        </w:rPr>
        <w:t>117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A80E60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705D5C">
        <w:rPr>
          <w:rFonts w:ascii="Times New Roman" w:hAnsi="Times New Roman" w:cs="Times New Roman"/>
          <w:sz w:val="24"/>
          <w:szCs w:val="24"/>
        </w:rPr>
        <w:t>58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A80E60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5D5C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705D5C">
        <w:rPr>
          <w:rFonts w:ascii="Times New Roman" w:hAnsi="Times New Roman" w:cs="Times New Roman"/>
          <w:sz w:val="24"/>
          <w:szCs w:val="24"/>
        </w:rPr>
        <w:t>Иностранный язык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A80E60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A80E60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733C4E" w:rsidRPr="00733C4E" w:rsidRDefault="00733C4E" w:rsidP="00A80E60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33C4E" w:rsidRPr="00733C4E" w:rsidRDefault="00733C4E" w:rsidP="00A80E60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A80E60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733C4E" w:rsidRPr="00733C4E" w:rsidRDefault="00733C4E" w:rsidP="00A80E60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A80E60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33C4E" w:rsidRPr="00733C4E" w:rsidRDefault="00733C4E" w:rsidP="00A80E60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</w:t>
      </w:r>
      <w:r w:rsidR="00A80E60">
        <w:rPr>
          <w:color w:val="000000"/>
        </w:rPr>
        <w:t>ть адекватные языковые средства.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05D5C" w:rsidRPr="00705D5C" w:rsidRDefault="00705D5C" w:rsidP="00A80E60">
      <w:pPr>
        <w:pStyle w:val="a3"/>
        <w:numPr>
          <w:ilvl w:val="0"/>
          <w:numId w:val="8"/>
        </w:numPr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proofErr w:type="spellStart"/>
      <w:r w:rsidRPr="00705D5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05D5C">
        <w:rPr>
          <w:rFonts w:ascii="Times New Roman" w:hAnsi="Times New Roman" w:cs="Times New Roman"/>
          <w:color w:val="000000"/>
          <w:sz w:val="24"/>
          <w:szCs w:val="24"/>
        </w:rPr>
        <w:t xml:space="preserve"> коммуникативной иноязычной компетенции, необходимой для</w:t>
      </w:r>
      <w:r w:rsidRPr="00705D5C">
        <w:rPr>
          <w:rFonts w:ascii="Tahoma" w:hAnsi="Tahoma" w:cs="Tahoma"/>
          <w:color w:val="000000"/>
          <w:sz w:val="23"/>
          <w:szCs w:val="23"/>
        </w:rPr>
        <w:t xml:space="preserve"> </w:t>
      </w:r>
      <w:r w:rsidRPr="00705D5C">
        <w:rPr>
          <w:rFonts w:ascii="Times New Roman" w:hAnsi="Times New Roman" w:cs="Times New Roman"/>
          <w:color w:val="000000"/>
          <w:sz w:val="24"/>
          <w:szCs w:val="24"/>
        </w:rPr>
        <w:t>успешной социализации и самореализации, как инструмента межкультурного общения в современном поликультурном мире;</w:t>
      </w:r>
    </w:p>
    <w:p w:rsidR="00733C4E" w:rsidRPr="00705D5C" w:rsidRDefault="00705D5C" w:rsidP="00A80E60">
      <w:pPr>
        <w:pStyle w:val="a3"/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5C">
        <w:rPr>
          <w:rFonts w:ascii="Times New Roman" w:hAnsi="Times New Roman" w:cs="Times New Roman"/>
          <w:color w:val="000000"/>
          <w:sz w:val="24"/>
          <w:szCs w:val="24"/>
        </w:rPr>
        <w:t xml:space="preserve">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</w:t>
      </w:r>
      <w:r w:rsidRPr="00705D5C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умение выделять общее и различное в культуре родной страны и страны/стран изучаемого языка;</w:t>
      </w:r>
    </w:p>
    <w:p w:rsidR="00705D5C" w:rsidRPr="00705D5C" w:rsidRDefault="00705D5C" w:rsidP="00A80E60">
      <w:pPr>
        <w:pStyle w:val="a3"/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5C">
        <w:rPr>
          <w:rFonts w:ascii="Times New Roman" w:hAnsi="Times New Roman" w:cs="Times New Roman"/>
          <w:color w:val="000000"/>
          <w:sz w:val="24"/>
          <w:szCs w:val="24"/>
        </w:rPr>
        <w:t>достижение уровня владения иностранным языком, превышающего пороговый, достаточного для делового общения в рамках выбранного профиля;</w:t>
      </w:r>
    </w:p>
    <w:p w:rsidR="00705D5C" w:rsidRPr="00705D5C" w:rsidRDefault="00705D5C" w:rsidP="00A80E60">
      <w:pPr>
        <w:pStyle w:val="a3"/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05D5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05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705D5C" w:rsidRPr="00AE6E5B" w:rsidRDefault="00705D5C" w:rsidP="00733C4E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33C4E" w:rsidRPr="00AE6E5B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AE6E5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A80E60" w:rsidRPr="00AE6E5B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</w:p>
    <w:p w:rsidR="00733C4E" w:rsidRPr="00AE6E5B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Pr="00AE6E5B" w:rsidRDefault="00D10CDE"/>
    <w:sectPr w:rsidR="00D10CDE" w:rsidRPr="00AE6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645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6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3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0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7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4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21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4071EF"/>
    <w:rsid w:val="00705D5C"/>
    <w:rsid w:val="00733C4E"/>
    <w:rsid w:val="009458B1"/>
    <w:rsid w:val="00A80E60"/>
    <w:rsid w:val="00AE6E5B"/>
    <w:rsid w:val="00B471C0"/>
    <w:rsid w:val="00D10CDE"/>
    <w:rsid w:val="00D357A6"/>
    <w:rsid w:val="00F4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9</cp:revision>
  <dcterms:created xsi:type="dcterms:W3CDTF">2019-02-16T06:58:00Z</dcterms:created>
  <dcterms:modified xsi:type="dcterms:W3CDTF">2021-09-09T06:52:00Z</dcterms:modified>
</cp:coreProperties>
</file>