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62E8" w:rsidRPr="00370361" w:rsidRDefault="00C462E8" w:rsidP="00DE6F5D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0361">
        <w:rPr>
          <w:rFonts w:ascii="Times New Roman" w:hAnsi="Times New Roman" w:cs="Times New Roman"/>
          <w:b/>
          <w:sz w:val="24"/>
          <w:szCs w:val="24"/>
        </w:rPr>
        <w:t xml:space="preserve">АННОТАЦИЯ К РАБОЧЕЙ </w:t>
      </w:r>
      <w:r w:rsidR="003444DB" w:rsidRPr="00370361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370361">
        <w:rPr>
          <w:rFonts w:ascii="Times New Roman" w:hAnsi="Times New Roman" w:cs="Times New Roman"/>
          <w:b/>
          <w:sz w:val="24"/>
          <w:szCs w:val="24"/>
        </w:rPr>
        <w:t>ПРОГРАММЕ ДИСЦИПЛИНЫ</w:t>
      </w:r>
    </w:p>
    <w:p w:rsidR="00C462E8" w:rsidRPr="0012032B" w:rsidRDefault="00C462E8" w:rsidP="00DE6F5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2032B">
        <w:rPr>
          <w:rFonts w:ascii="Times New Roman" w:hAnsi="Times New Roman" w:cs="Times New Roman"/>
          <w:b/>
          <w:sz w:val="24"/>
          <w:szCs w:val="24"/>
        </w:rPr>
        <w:t>ЕН. 02 Информационные технологии в профессиональной</w:t>
      </w:r>
    </w:p>
    <w:p w:rsidR="00C462E8" w:rsidRPr="0012032B" w:rsidRDefault="00C462E8" w:rsidP="00DE6F5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2032B">
        <w:rPr>
          <w:rFonts w:ascii="Times New Roman" w:hAnsi="Times New Roman" w:cs="Times New Roman"/>
          <w:b/>
          <w:sz w:val="24"/>
          <w:szCs w:val="24"/>
        </w:rPr>
        <w:t>деятельности</w:t>
      </w:r>
    </w:p>
    <w:p w:rsidR="00C462E8" w:rsidRPr="0012032B" w:rsidRDefault="00C462E8" w:rsidP="00DE6F5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2032B">
        <w:rPr>
          <w:rFonts w:ascii="Times New Roman" w:hAnsi="Times New Roman" w:cs="Times New Roman"/>
          <w:b/>
          <w:sz w:val="24"/>
          <w:szCs w:val="24"/>
        </w:rPr>
        <w:t>по специальности 38.02.01 Экономика и бухгалтерский учет (по отраслям)</w:t>
      </w:r>
    </w:p>
    <w:p w:rsidR="00DE6F5D" w:rsidRPr="00DE6F5D" w:rsidRDefault="00DE6F5D" w:rsidP="00DE6F5D">
      <w:pPr>
        <w:spacing w:after="0" w:line="240" w:lineRule="auto"/>
        <w:ind w:left="850" w:right="567" w:firstLine="426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DE6F5D" w:rsidRPr="00DE6F5D" w:rsidRDefault="00C462E8" w:rsidP="00DE6F5D">
      <w:pPr>
        <w:spacing w:after="0" w:line="240" w:lineRule="auto"/>
        <w:ind w:right="567" w:firstLine="567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DE6F5D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 w:rsidRPr="00DE6F5D">
        <w:rPr>
          <w:rFonts w:ascii="Times New Roman" w:hAnsi="Times New Roman" w:cs="Times New Roman"/>
          <w:sz w:val="24"/>
          <w:szCs w:val="24"/>
        </w:rPr>
        <w:t>учебная дисциплина  входит в математический и общий естественнонаучный учебный цикл.</w:t>
      </w:r>
    </w:p>
    <w:p w:rsidR="00C462E8" w:rsidRPr="00DE6F5D" w:rsidRDefault="00C462E8" w:rsidP="00DE6F5D">
      <w:pPr>
        <w:spacing w:after="0" w:line="240" w:lineRule="auto"/>
        <w:ind w:right="567" w:firstLine="567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DE6F5D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</w:t>
      </w:r>
      <w:proofErr w:type="gramStart"/>
      <w:r w:rsidRPr="00DE6F5D">
        <w:rPr>
          <w:rFonts w:ascii="Times New Roman" w:hAnsi="Times New Roman" w:cs="Times New Roman"/>
          <w:sz w:val="24"/>
          <w:szCs w:val="24"/>
        </w:rPr>
        <w:t>ы</w:t>
      </w:r>
      <w:r w:rsidR="006F5CB3">
        <w:rPr>
          <w:rFonts w:ascii="Times New Roman" w:hAnsi="Times New Roman" w:cs="Times New Roman"/>
          <w:sz w:val="24"/>
          <w:szCs w:val="24"/>
        </w:rPr>
        <w:t>-</w:t>
      </w:r>
      <w:bookmarkStart w:id="0" w:name="_GoBack"/>
      <w:bookmarkEnd w:id="0"/>
      <w:proofErr w:type="gramEnd"/>
      <w:r w:rsidRPr="00DE6F5D">
        <w:rPr>
          <w:rFonts w:ascii="Times New Roman" w:hAnsi="Times New Roman" w:cs="Times New Roman"/>
          <w:sz w:val="24"/>
          <w:szCs w:val="24"/>
        </w:rPr>
        <w:t xml:space="preserve"> максимальной учебной нагрузки обучающегося 6</w:t>
      </w:r>
      <w:r w:rsidR="00B918DE" w:rsidRPr="00DE6F5D">
        <w:rPr>
          <w:rFonts w:ascii="Times New Roman" w:hAnsi="Times New Roman" w:cs="Times New Roman"/>
          <w:sz w:val="24"/>
          <w:szCs w:val="24"/>
        </w:rPr>
        <w:t>2</w:t>
      </w:r>
      <w:r w:rsidRPr="00DE6F5D">
        <w:rPr>
          <w:rFonts w:ascii="Times New Roman" w:hAnsi="Times New Roman" w:cs="Times New Roman"/>
          <w:sz w:val="24"/>
          <w:szCs w:val="24"/>
        </w:rPr>
        <w:t xml:space="preserve"> часа, в том числе:</w:t>
      </w:r>
    </w:p>
    <w:p w:rsidR="00C462E8" w:rsidRPr="00DE6F5D" w:rsidRDefault="00C462E8" w:rsidP="006F5CB3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right="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E6F5D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</w:t>
      </w:r>
      <w:proofErr w:type="gramStart"/>
      <w:r w:rsidRPr="00DE6F5D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DE6F5D">
        <w:rPr>
          <w:rFonts w:ascii="Times New Roman" w:hAnsi="Times New Roman" w:cs="Times New Roman"/>
          <w:sz w:val="24"/>
          <w:szCs w:val="24"/>
        </w:rPr>
        <w:t xml:space="preserve"> – </w:t>
      </w:r>
      <w:r w:rsidR="00B918DE" w:rsidRPr="00DE6F5D">
        <w:rPr>
          <w:rFonts w:ascii="Times New Roman" w:hAnsi="Times New Roman" w:cs="Times New Roman"/>
          <w:sz w:val="24"/>
          <w:szCs w:val="24"/>
        </w:rPr>
        <w:t>52</w:t>
      </w:r>
      <w:r w:rsidRPr="00DE6F5D">
        <w:rPr>
          <w:rFonts w:ascii="Times New Roman" w:hAnsi="Times New Roman" w:cs="Times New Roman"/>
          <w:sz w:val="24"/>
          <w:szCs w:val="24"/>
        </w:rPr>
        <w:t xml:space="preserve"> часов;</w:t>
      </w:r>
    </w:p>
    <w:p w:rsidR="00C462E8" w:rsidRPr="00DE6F5D" w:rsidRDefault="00C462E8" w:rsidP="006F5CB3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right="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E6F5D">
        <w:rPr>
          <w:rFonts w:ascii="Times New Roman" w:hAnsi="Times New Roman" w:cs="Times New Roman"/>
          <w:sz w:val="24"/>
          <w:szCs w:val="24"/>
        </w:rPr>
        <w:t xml:space="preserve">самостоятельная работа </w:t>
      </w:r>
      <w:proofErr w:type="gramStart"/>
      <w:r w:rsidRPr="00DE6F5D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DE6F5D">
        <w:rPr>
          <w:rFonts w:ascii="Times New Roman" w:hAnsi="Times New Roman" w:cs="Times New Roman"/>
          <w:sz w:val="24"/>
          <w:szCs w:val="24"/>
        </w:rPr>
        <w:t xml:space="preserve"> -</w:t>
      </w:r>
      <w:r w:rsidR="00B918DE" w:rsidRPr="00DE6F5D">
        <w:rPr>
          <w:rFonts w:ascii="Times New Roman" w:hAnsi="Times New Roman" w:cs="Times New Roman"/>
          <w:sz w:val="24"/>
          <w:szCs w:val="24"/>
        </w:rPr>
        <w:t>2</w:t>
      </w:r>
      <w:r w:rsidRPr="00DE6F5D">
        <w:rPr>
          <w:rFonts w:ascii="Times New Roman" w:hAnsi="Times New Roman" w:cs="Times New Roman"/>
          <w:sz w:val="24"/>
          <w:szCs w:val="24"/>
        </w:rPr>
        <w:t xml:space="preserve"> часов;</w:t>
      </w:r>
    </w:p>
    <w:p w:rsidR="00B918DE" w:rsidRPr="00DE6F5D" w:rsidRDefault="00B918DE" w:rsidP="006F5CB3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right="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E6F5D">
        <w:rPr>
          <w:rFonts w:ascii="Times New Roman" w:hAnsi="Times New Roman" w:cs="Times New Roman"/>
          <w:sz w:val="24"/>
          <w:szCs w:val="24"/>
        </w:rPr>
        <w:t>консультация – 2 часов</w:t>
      </w:r>
    </w:p>
    <w:p w:rsidR="00C462E8" w:rsidRPr="00DE6F5D" w:rsidRDefault="00C462E8" w:rsidP="006F5CB3">
      <w:pPr>
        <w:pStyle w:val="a3"/>
        <w:numPr>
          <w:ilvl w:val="0"/>
          <w:numId w:val="1"/>
        </w:numPr>
        <w:tabs>
          <w:tab w:val="left" w:pos="426"/>
          <w:tab w:val="left" w:pos="993"/>
        </w:tabs>
        <w:spacing w:after="0" w:line="240" w:lineRule="auto"/>
        <w:ind w:left="0" w:right="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E6F5D">
        <w:rPr>
          <w:rFonts w:ascii="Times New Roman" w:hAnsi="Times New Roman" w:cs="Times New Roman"/>
          <w:sz w:val="24"/>
          <w:szCs w:val="24"/>
        </w:rPr>
        <w:t>промежуточная аттестация –</w:t>
      </w:r>
      <w:r w:rsidR="0012032B" w:rsidRPr="00DE6F5D">
        <w:rPr>
          <w:rFonts w:ascii="Times New Roman" w:hAnsi="Times New Roman" w:cs="Times New Roman"/>
          <w:sz w:val="24"/>
          <w:szCs w:val="24"/>
        </w:rPr>
        <w:t xml:space="preserve"> </w:t>
      </w:r>
      <w:r w:rsidRPr="00DE6F5D">
        <w:rPr>
          <w:rFonts w:ascii="Times New Roman" w:hAnsi="Times New Roman" w:cs="Times New Roman"/>
          <w:i/>
          <w:sz w:val="24"/>
          <w:szCs w:val="24"/>
        </w:rPr>
        <w:t xml:space="preserve">экзамен </w:t>
      </w:r>
    </w:p>
    <w:p w:rsidR="00B918DE" w:rsidRPr="00DE6F5D" w:rsidRDefault="00C462E8" w:rsidP="00DE6F5D">
      <w:pPr>
        <w:autoSpaceDE w:val="0"/>
        <w:autoSpaceDN w:val="0"/>
        <w:adjustRightInd w:val="0"/>
        <w:spacing w:after="0" w:line="240" w:lineRule="auto"/>
        <w:ind w:right="567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E6F5D">
        <w:rPr>
          <w:rFonts w:ascii="Times New Roman" w:hAnsi="Times New Roman" w:cs="Times New Roman"/>
          <w:b/>
          <w:sz w:val="24"/>
          <w:szCs w:val="24"/>
        </w:rPr>
        <w:t xml:space="preserve">       В результате освоения учебной дисциплины обучающийся должен обладать общими компетенциями:</w:t>
      </w:r>
      <w:r w:rsidR="00B918DE" w:rsidRPr="00DE6F5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918DE" w:rsidRPr="00DE6F5D" w:rsidRDefault="00B918DE" w:rsidP="00DE6F5D">
      <w:pPr>
        <w:autoSpaceDE w:val="0"/>
        <w:autoSpaceDN w:val="0"/>
        <w:adjustRightInd w:val="0"/>
        <w:spacing w:after="0" w:line="240" w:lineRule="auto"/>
        <w:ind w:right="567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E6F5D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DE6F5D">
        <w:rPr>
          <w:rFonts w:ascii="Times New Roman" w:hAnsi="Times New Roman" w:cs="Times New Roman"/>
          <w:sz w:val="24"/>
          <w:szCs w:val="24"/>
        </w:rPr>
        <w:t xml:space="preserve"> </w:t>
      </w:r>
      <w:r w:rsidR="006F5CB3">
        <w:rPr>
          <w:rFonts w:ascii="Times New Roman" w:hAnsi="Times New Roman" w:cs="Times New Roman"/>
          <w:sz w:val="24"/>
          <w:szCs w:val="24"/>
        </w:rPr>
        <w:t>0</w:t>
      </w:r>
      <w:r w:rsidRPr="00DE6F5D">
        <w:rPr>
          <w:rFonts w:ascii="Times New Roman" w:hAnsi="Times New Roman" w:cs="Times New Roman"/>
          <w:sz w:val="24"/>
          <w:szCs w:val="24"/>
        </w:rPr>
        <w:t xml:space="preserve">1. </w:t>
      </w:r>
      <w:r w:rsidR="003912C6" w:rsidRPr="00DE6F5D">
        <w:rPr>
          <w:rFonts w:ascii="Times New Roman" w:hAnsi="Times New Roman"/>
          <w:iCs/>
          <w:sz w:val="24"/>
          <w:szCs w:val="24"/>
        </w:rPr>
        <w:t xml:space="preserve">Выбирать способы решения задач </w:t>
      </w:r>
      <w:proofErr w:type="gramStart"/>
      <w:r w:rsidR="003912C6" w:rsidRPr="00DE6F5D">
        <w:rPr>
          <w:rFonts w:ascii="Times New Roman" w:hAnsi="Times New Roman"/>
          <w:iCs/>
          <w:sz w:val="24"/>
          <w:szCs w:val="24"/>
        </w:rPr>
        <w:t>профессиональной</w:t>
      </w:r>
      <w:proofErr w:type="gramEnd"/>
      <w:r w:rsidR="003912C6" w:rsidRPr="00DE6F5D">
        <w:rPr>
          <w:rFonts w:ascii="Times New Roman" w:hAnsi="Times New Roman"/>
          <w:iCs/>
          <w:sz w:val="24"/>
          <w:szCs w:val="24"/>
        </w:rPr>
        <w:t xml:space="preserve"> деятельности, применительно к различным контекстам</w:t>
      </w:r>
    </w:p>
    <w:p w:rsidR="00B918DE" w:rsidRPr="00DE6F5D" w:rsidRDefault="00B918DE" w:rsidP="00DE6F5D">
      <w:pPr>
        <w:autoSpaceDE w:val="0"/>
        <w:autoSpaceDN w:val="0"/>
        <w:adjustRightInd w:val="0"/>
        <w:spacing w:after="0" w:line="240" w:lineRule="auto"/>
        <w:ind w:right="567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E6F5D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DE6F5D">
        <w:rPr>
          <w:rFonts w:ascii="Times New Roman" w:hAnsi="Times New Roman" w:cs="Times New Roman"/>
          <w:sz w:val="24"/>
          <w:szCs w:val="24"/>
        </w:rPr>
        <w:t xml:space="preserve"> </w:t>
      </w:r>
      <w:r w:rsidR="006F5CB3">
        <w:rPr>
          <w:rFonts w:ascii="Times New Roman" w:hAnsi="Times New Roman" w:cs="Times New Roman"/>
          <w:sz w:val="24"/>
          <w:szCs w:val="24"/>
        </w:rPr>
        <w:t>0</w:t>
      </w:r>
      <w:r w:rsidRPr="00DE6F5D">
        <w:rPr>
          <w:rFonts w:ascii="Times New Roman" w:hAnsi="Times New Roman" w:cs="Times New Roman"/>
          <w:sz w:val="24"/>
          <w:szCs w:val="24"/>
        </w:rPr>
        <w:t xml:space="preserve">2. </w:t>
      </w:r>
      <w:r w:rsidR="003912C6" w:rsidRPr="00DE6F5D">
        <w:rPr>
          <w:rFonts w:ascii="Times New Roman" w:hAnsi="Times New Roman"/>
          <w:sz w:val="24"/>
          <w:szCs w:val="24"/>
        </w:rPr>
        <w:t>Осуществлять поиск, анализ и интерпретацию информации, необходимой для выполнения задач профессиональной деятельности</w:t>
      </w:r>
    </w:p>
    <w:p w:rsidR="00B918DE" w:rsidRPr="00DE6F5D" w:rsidRDefault="00B918DE" w:rsidP="00DE6F5D">
      <w:pPr>
        <w:autoSpaceDE w:val="0"/>
        <w:autoSpaceDN w:val="0"/>
        <w:adjustRightInd w:val="0"/>
        <w:spacing w:after="0" w:line="240" w:lineRule="auto"/>
        <w:ind w:right="567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E6F5D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DE6F5D">
        <w:rPr>
          <w:rFonts w:ascii="Times New Roman" w:hAnsi="Times New Roman" w:cs="Times New Roman"/>
          <w:sz w:val="24"/>
          <w:szCs w:val="24"/>
        </w:rPr>
        <w:t xml:space="preserve"> </w:t>
      </w:r>
      <w:r w:rsidR="006F5CB3">
        <w:rPr>
          <w:rFonts w:ascii="Times New Roman" w:hAnsi="Times New Roman" w:cs="Times New Roman"/>
          <w:sz w:val="24"/>
          <w:szCs w:val="24"/>
        </w:rPr>
        <w:t>0</w:t>
      </w:r>
      <w:r w:rsidRPr="00DE6F5D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="003912C6" w:rsidRPr="00DE6F5D">
        <w:rPr>
          <w:rFonts w:ascii="Times New Roman" w:hAnsi="Times New Roman"/>
          <w:sz w:val="24"/>
          <w:szCs w:val="24"/>
        </w:rPr>
        <w:t>Планировать и реализовывать</w:t>
      </w:r>
      <w:proofErr w:type="gramEnd"/>
      <w:r w:rsidR="003912C6" w:rsidRPr="00DE6F5D">
        <w:rPr>
          <w:rFonts w:ascii="Times New Roman" w:hAnsi="Times New Roman"/>
          <w:sz w:val="24"/>
          <w:szCs w:val="24"/>
        </w:rPr>
        <w:t xml:space="preserve"> собственное профессиональное и личностное развитие.</w:t>
      </w:r>
    </w:p>
    <w:p w:rsidR="00B918DE" w:rsidRPr="00DE6F5D" w:rsidRDefault="00B918DE" w:rsidP="00DE6F5D">
      <w:pPr>
        <w:autoSpaceDE w:val="0"/>
        <w:autoSpaceDN w:val="0"/>
        <w:adjustRightInd w:val="0"/>
        <w:spacing w:after="0" w:line="240" w:lineRule="auto"/>
        <w:ind w:right="567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E6F5D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DE6F5D">
        <w:rPr>
          <w:rFonts w:ascii="Times New Roman" w:hAnsi="Times New Roman" w:cs="Times New Roman"/>
          <w:sz w:val="24"/>
          <w:szCs w:val="24"/>
        </w:rPr>
        <w:t xml:space="preserve"> </w:t>
      </w:r>
      <w:r w:rsidR="006F5CB3">
        <w:rPr>
          <w:rFonts w:ascii="Times New Roman" w:hAnsi="Times New Roman" w:cs="Times New Roman"/>
          <w:sz w:val="24"/>
          <w:szCs w:val="24"/>
        </w:rPr>
        <w:t>0</w:t>
      </w:r>
      <w:r w:rsidRPr="00DE6F5D">
        <w:rPr>
          <w:rFonts w:ascii="Times New Roman" w:hAnsi="Times New Roman" w:cs="Times New Roman"/>
          <w:sz w:val="24"/>
          <w:szCs w:val="24"/>
        </w:rPr>
        <w:t xml:space="preserve">4. </w:t>
      </w:r>
      <w:r w:rsidR="003912C6" w:rsidRPr="00DE6F5D">
        <w:rPr>
          <w:rFonts w:ascii="Times New Roman" w:hAnsi="Times New Roman"/>
          <w:sz w:val="24"/>
          <w:szCs w:val="24"/>
        </w:rPr>
        <w:t>Работать в коллективе и команде, эффективно взаимодействовать с коллегами, руководством, клиентами.</w:t>
      </w:r>
    </w:p>
    <w:p w:rsidR="00C462E8" w:rsidRPr="00DE6F5D" w:rsidRDefault="00B918DE" w:rsidP="00DE6F5D">
      <w:pPr>
        <w:autoSpaceDE w:val="0"/>
        <w:autoSpaceDN w:val="0"/>
        <w:adjustRightInd w:val="0"/>
        <w:spacing w:after="0" w:line="240" w:lineRule="auto"/>
        <w:ind w:right="567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E6F5D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DE6F5D">
        <w:rPr>
          <w:rFonts w:ascii="Times New Roman" w:hAnsi="Times New Roman" w:cs="Times New Roman"/>
          <w:sz w:val="24"/>
          <w:szCs w:val="24"/>
        </w:rPr>
        <w:t xml:space="preserve"> </w:t>
      </w:r>
      <w:r w:rsidR="006F5CB3">
        <w:rPr>
          <w:rFonts w:ascii="Times New Roman" w:hAnsi="Times New Roman" w:cs="Times New Roman"/>
          <w:sz w:val="24"/>
          <w:szCs w:val="24"/>
        </w:rPr>
        <w:t>0</w:t>
      </w:r>
      <w:r w:rsidR="003912C6" w:rsidRPr="00DE6F5D">
        <w:rPr>
          <w:rFonts w:ascii="Times New Roman" w:hAnsi="Times New Roman" w:cs="Times New Roman"/>
          <w:sz w:val="24"/>
          <w:szCs w:val="24"/>
        </w:rPr>
        <w:t>5</w:t>
      </w:r>
      <w:r w:rsidRPr="00DE6F5D">
        <w:rPr>
          <w:rFonts w:ascii="Times New Roman" w:hAnsi="Times New Roman" w:cs="Times New Roman"/>
          <w:sz w:val="24"/>
          <w:szCs w:val="24"/>
        </w:rPr>
        <w:t xml:space="preserve">. </w:t>
      </w:r>
      <w:r w:rsidR="003912C6" w:rsidRPr="00DE6F5D">
        <w:rPr>
          <w:rFonts w:ascii="Times New Roman" w:hAnsi="Times New Roman"/>
          <w:sz w:val="24"/>
          <w:szCs w:val="24"/>
        </w:rPr>
        <w:t>Осуществлять устную и письменную коммуникацию на государственном языке с учетом особенностей социального и культурного контекста.</w:t>
      </w:r>
    </w:p>
    <w:p w:rsidR="003912C6" w:rsidRPr="00DE6F5D" w:rsidRDefault="003912C6" w:rsidP="00DE6F5D">
      <w:pPr>
        <w:autoSpaceDE w:val="0"/>
        <w:autoSpaceDN w:val="0"/>
        <w:adjustRightInd w:val="0"/>
        <w:spacing w:after="0" w:line="240" w:lineRule="auto"/>
        <w:ind w:right="567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E6F5D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DE6F5D">
        <w:rPr>
          <w:rFonts w:ascii="Times New Roman" w:hAnsi="Times New Roman" w:cs="Times New Roman"/>
          <w:sz w:val="24"/>
          <w:szCs w:val="24"/>
        </w:rPr>
        <w:t xml:space="preserve"> </w:t>
      </w:r>
      <w:r w:rsidR="006F5CB3">
        <w:rPr>
          <w:rFonts w:ascii="Times New Roman" w:hAnsi="Times New Roman" w:cs="Times New Roman"/>
          <w:sz w:val="24"/>
          <w:szCs w:val="24"/>
        </w:rPr>
        <w:t>0</w:t>
      </w:r>
      <w:r w:rsidRPr="00DE6F5D">
        <w:rPr>
          <w:rFonts w:ascii="Times New Roman" w:hAnsi="Times New Roman" w:cs="Times New Roman"/>
          <w:sz w:val="24"/>
          <w:szCs w:val="24"/>
        </w:rPr>
        <w:t>6.</w:t>
      </w:r>
      <w:r w:rsidRPr="00DE6F5D">
        <w:rPr>
          <w:rFonts w:ascii="Times New Roman" w:hAnsi="Times New Roman"/>
          <w:sz w:val="24"/>
          <w:szCs w:val="24"/>
        </w:rPr>
        <w:t xml:space="preserve"> Проявлять гражданско-патриотическую позицию, демонстрировать осознанное поведение на основе традиционных общечеловеческих ценностей.</w:t>
      </w:r>
    </w:p>
    <w:p w:rsidR="003912C6" w:rsidRPr="00DE6F5D" w:rsidRDefault="003912C6" w:rsidP="00DE6F5D">
      <w:pPr>
        <w:autoSpaceDE w:val="0"/>
        <w:autoSpaceDN w:val="0"/>
        <w:adjustRightInd w:val="0"/>
        <w:spacing w:after="0" w:line="240" w:lineRule="auto"/>
        <w:ind w:right="567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E6F5D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DE6F5D">
        <w:rPr>
          <w:rFonts w:ascii="Times New Roman" w:hAnsi="Times New Roman" w:cs="Times New Roman"/>
          <w:sz w:val="24"/>
          <w:szCs w:val="24"/>
        </w:rPr>
        <w:t xml:space="preserve"> </w:t>
      </w:r>
      <w:r w:rsidR="006F5CB3">
        <w:rPr>
          <w:rFonts w:ascii="Times New Roman" w:hAnsi="Times New Roman" w:cs="Times New Roman"/>
          <w:sz w:val="24"/>
          <w:szCs w:val="24"/>
        </w:rPr>
        <w:t>0</w:t>
      </w:r>
      <w:r w:rsidRPr="00DE6F5D">
        <w:rPr>
          <w:rFonts w:ascii="Times New Roman" w:hAnsi="Times New Roman" w:cs="Times New Roman"/>
          <w:sz w:val="24"/>
          <w:szCs w:val="24"/>
        </w:rPr>
        <w:t>9.</w:t>
      </w:r>
      <w:r w:rsidRPr="00DE6F5D">
        <w:rPr>
          <w:rFonts w:ascii="Times New Roman" w:hAnsi="Times New Roman"/>
          <w:sz w:val="24"/>
          <w:szCs w:val="24"/>
        </w:rPr>
        <w:t xml:space="preserve"> Использовать информационные технологии в профессиональной деятельности</w:t>
      </w:r>
    </w:p>
    <w:p w:rsidR="003912C6" w:rsidRPr="00DE6F5D" w:rsidRDefault="003912C6" w:rsidP="00DE6F5D">
      <w:pPr>
        <w:autoSpaceDE w:val="0"/>
        <w:autoSpaceDN w:val="0"/>
        <w:adjustRightInd w:val="0"/>
        <w:spacing w:after="0" w:line="240" w:lineRule="auto"/>
        <w:ind w:right="567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E6F5D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DE6F5D">
        <w:rPr>
          <w:rFonts w:ascii="Times New Roman" w:hAnsi="Times New Roman" w:cs="Times New Roman"/>
          <w:sz w:val="24"/>
          <w:szCs w:val="24"/>
        </w:rPr>
        <w:t xml:space="preserve"> 10.</w:t>
      </w:r>
      <w:r w:rsidRPr="00DE6F5D">
        <w:rPr>
          <w:rFonts w:ascii="Times New Roman" w:hAnsi="Times New Roman"/>
          <w:sz w:val="24"/>
          <w:szCs w:val="24"/>
        </w:rPr>
        <w:t xml:space="preserve"> Пользоваться профессиональной документацией на </w:t>
      </w:r>
      <w:proofErr w:type="gramStart"/>
      <w:r w:rsidRPr="00DE6F5D">
        <w:rPr>
          <w:rFonts w:ascii="Times New Roman" w:hAnsi="Times New Roman"/>
          <w:sz w:val="24"/>
          <w:szCs w:val="24"/>
        </w:rPr>
        <w:t>государственном</w:t>
      </w:r>
      <w:proofErr w:type="gramEnd"/>
      <w:r w:rsidRPr="00DE6F5D">
        <w:rPr>
          <w:rFonts w:ascii="Times New Roman" w:hAnsi="Times New Roman"/>
          <w:sz w:val="24"/>
          <w:szCs w:val="24"/>
        </w:rPr>
        <w:t xml:space="preserve"> и иностранных языках.</w:t>
      </w:r>
    </w:p>
    <w:p w:rsidR="003912C6" w:rsidRPr="00DE6F5D" w:rsidRDefault="006F5CB3" w:rsidP="006F5CB3">
      <w:pPr>
        <w:tabs>
          <w:tab w:val="left" w:pos="567"/>
          <w:tab w:val="left" w:pos="993"/>
        </w:tabs>
        <w:suppressAutoHyphens/>
        <w:spacing w:after="0" w:line="240" w:lineRule="auto"/>
        <w:ind w:right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ОК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912C6" w:rsidRPr="00DE6F5D">
        <w:rPr>
          <w:rFonts w:ascii="Times New Roman" w:hAnsi="Times New Roman" w:cs="Times New Roman"/>
          <w:sz w:val="24"/>
          <w:szCs w:val="24"/>
        </w:rPr>
        <w:t>11.</w:t>
      </w:r>
      <w:r w:rsidR="003912C6" w:rsidRPr="00DE6F5D">
        <w:rPr>
          <w:rFonts w:ascii="Times New Roman" w:hAnsi="Times New Roman"/>
          <w:sz w:val="24"/>
          <w:szCs w:val="24"/>
        </w:rPr>
        <w:t xml:space="preserve"> Использовать знания по финансовой грамотности, планировать предпринимательскую деятельность в профессиональной сфере.</w:t>
      </w:r>
    </w:p>
    <w:p w:rsidR="003912C6" w:rsidRPr="00DE6F5D" w:rsidRDefault="003912C6" w:rsidP="00DE6F5D">
      <w:pPr>
        <w:autoSpaceDE w:val="0"/>
        <w:autoSpaceDN w:val="0"/>
        <w:adjustRightInd w:val="0"/>
        <w:spacing w:after="0" w:line="240" w:lineRule="auto"/>
        <w:ind w:right="567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C462E8" w:rsidRPr="00DE6F5D" w:rsidRDefault="00C462E8" w:rsidP="00DE6F5D">
      <w:pPr>
        <w:spacing w:after="120" w:line="240" w:lineRule="auto"/>
        <w:ind w:right="567" w:firstLine="567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DE6F5D">
        <w:rPr>
          <w:rFonts w:ascii="Times New Roman" w:hAnsi="Times New Roman" w:cs="Times New Roman"/>
          <w:b/>
          <w:sz w:val="24"/>
          <w:szCs w:val="24"/>
        </w:rPr>
        <w:t xml:space="preserve">профессиональными компетенциями: </w:t>
      </w:r>
    </w:p>
    <w:p w:rsidR="00B918DE" w:rsidRPr="00DE6F5D" w:rsidRDefault="00B918DE" w:rsidP="00DE6F5D">
      <w:pPr>
        <w:pStyle w:val="pboth"/>
        <w:spacing w:before="0" w:beforeAutospacing="0" w:after="0" w:afterAutospacing="0" w:line="330" w:lineRule="atLeast"/>
        <w:ind w:right="567" w:firstLine="567"/>
        <w:contextualSpacing/>
        <w:jc w:val="both"/>
        <w:textAlignment w:val="baseline"/>
        <w:rPr>
          <w:color w:val="000000"/>
        </w:rPr>
      </w:pPr>
      <w:r w:rsidRPr="00DE6F5D">
        <w:rPr>
          <w:color w:val="000000"/>
        </w:rPr>
        <w:t>ПК 1.1. Обрабатывать первичные бухгалтерские документы;</w:t>
      </w:r>
    </w:p>
    <w:p w:rsidR="00B918DE" w:rsidRPr="00DE6F5D" w:rsidRDefault="00B918DE" w:rsidP="00DE6F5D">
      <w:pPr>
        <w:pStyle w:val="pboth"/>
        <w:spacing w:before="0" w:beforeAutospacing="0" w:after="0" w:afterAutospacing="0" w:line="330" w:lineRule="atLeast"/>
        <w:ind w:right="567" w:firstLine="567"/>
        <w:contextualSpacing/>
        <w:jc w:val="both"/>
        <w:textAlignment w:val="baseline"/>
        <w:rPr>
          <w:color w:val="000000"/>
        </w:rPr>
      </w:pPr>
      <w:bookmarkStart w:id="1" w:name="100129"/>
      <w:bookmarkEnd w:id="1"/>
      <w:r w:rsidRPr="00DE6F5D">
        <w:rPr>
          <w:color w:val="000000"/>
        </w:rPr>
        <w:t xml:space="preserve">ПК 1.2. </w:t>
      </w:r>
      <w:proofErr w:type="gramStart"/>
      <w:r w:rsidRPr="00DE6F5D">
        <w:rPr>
          <w:color w:val="000000"/>
        </w:rPr>
        <w:t>Разрабатывать и согласовывать</w:t>
      </w:r>
      <w:proofErr w:type="gramEnd"/>
      <w:r w:rsidRPr="00DE6F5D">
        <w:rPr>
          <w:color w:val="000000"/>
        </w:rPr>
        <w:t xml:space="preserve"> с руководством организации рабочий план счетов бухгалтерского учета организации;</w:t>
      </w:r>
    </w:p>
    <w:p w:rsidR="00B918DE" w:rsidRPr="00DE6F5D" w:rsidRDefault="00B918DE" w:rsidP="00DE6F5D">
      <w:pPr>
        <w:pStyle w:val="pboth"/>
        <w:spacing w:before="0" w:beforeAutospacing="0" w:after="0" w:afterAutospacing="0" w:line="330" w:lineRule="atLeast"/>
        <w:ind w:right="567" w:firstLine="567"/>
        <w:contextualSpacing/>
        <w:jc w:val="both"/>
        <w:textAlignment w:val="baseline"/>
        <w:rPr>
          <w:color w:val="000000"/>
        </w:rPr>
      </w:pPr>
      <w:bookmarkStart w:id="2" w:name="100130"/>
      <w:bookmarkEnd w:id="2"/>
      <w:r w:rsidRPr="00DE6F5D">
        <w:rPr>
          <w:color w:val="000000"/>
        </w:rPr>
        <w:t>ПК 1.3. Проводить учет денежных средств, оформлять денежные и кассовые документы;</w:t>
      </w:r>
    </w:p>
    <w:p w:rsidR="00B918DE" w:rsidRPr="00DE6F5D" w:rsidRDefault="00B918DE" w:rsidP="00DE6F5D">
      <w:pPr>
        <w:pStyle w:val="pboth"/>
        <w:spacing w:before="0" w:beforeAutospacing="0" w:after="0" w:afterAutospacing="0" w:line="330" w:lineRule="atLeast"/>
        <w:ind w:right="567" w:firstLine="567"/>
        <w:contextualSpacing/>
        <w:jc w:val="both"/>
        <w:textAlignment w:val="baseline"/>
        <w:rPr>
          <w:color w:val="000000"/>
        </w:rPr>
      </w:pPr>
      <w:bookmarkStart w:id="3" w:name="100131"/>
      <w:bookmarkEnd w:id="3"/>
      <w:r w:rsidRPr="00DE6F5D">
        <w:rPr>
          <w:color w:val="000000"/>
        </w:rPr>
        <w:t>ПК 1.4. Формировать бухгалтерские проводки по учету активов организации на основе рабочего плана счетов бухгалтерского учета.</w:t>
      </w:r>
    </w:p>
    <w:p w:rsidR="00B918DE" w:rsidRPr="00DE6F5D" w:rsidRDefault="00B918DE" w:rsidP="00DE6F5D">
      <w:pPr>
        <w:pStyle w:val="pboth"/>
        <w:spacing w:before="0" w:beforeAutospacing="0" w:after="0" w:afterAutospacing="0" w:line="330" w:lineRule="atLeast"/>
        <w:ind w:right="567" w:firstLine="567"/>
        <w:contextualSpacing/>
        <w:jc w:val="both"/>
        <w:textAlignment w:val="baseline"/>
        <w:rPr>
          <w:color w:val="000000"/>
        </w:rPr>
      </w:pPr>
      <w:bookmarkStart w:id="4" w:name="100132"/>
      <w:bookmarkStart w:id="5" w:name="100133"/>
      <w:bookmarkEnd w:id="4"/>
      <w:bookmarkEnd w:id="5"/>
      <w:r w:rsidRPr="00DE6F5D">
        <w:rPr>
          <w:color w:val="000000"/>
        </w:rPr>
        <w:t>ПК 2.1. Формировать бухгалтерские проводки по учету источников активов организации на основе рабочего плана счетов бухгалтерского учета;</w:t>
      </w:r>
    </w:p>
    <w:p w:rsidR="00B918DE" w:rsidRPr="00DE6F5D" w:rsidRDefault="00B918DE" w:rsidP="00DE6F5D">
      <w:pPr>
        <w:pStyle w:val="pboth"/>
        <w:spacing w:before="0" w:beforeAutospacing="0" w:after="0" w:afterAutospacing="0" w:line="330" w:lineRule="atLeast"/>
        <w:ind w:right="567" w:firstLine="567"/>
        <w:contextualSpacing/>
        <w:jc w:val="both"/>
        <w:textAlignment w:val="baseline"/>
        <w:rPr>
          <w:color w:val="000000"/>
        </w:rPr>
      </w:pPr>
      <w:bookmarkStart w:id="6" w:name="100134"/>
      <w:bookmarkEnd w:id="6"/>
      <w:r w:rsidRPr="00DE6F5D">
        <w:rPr>
          <w:color w:val="000000"/>
        </w:rPr>
        <w:t>ПК 2.2. Выполнять поручения руководства в составе комиссии по инвентаризации активов в местах их хранения;</w:t>
      </w:r>
    </w:p>
    <w:p w:rsidR="00B918DE" w:rsidRPr="00DE6F5D" w:rsidRDefault="00B918DE" w:rsidP="00DE6F5D">
      <w:pPr>
        <w:pStyle w:val="pboth"/>
        <w:spacing w:before="0" w:beforeAutospacing="0" w:after="0" w:afterAutospacing="0" w:line="330" w:lineRule="atLeast"/>
        <w:ind w:right="567" w:firstLine="567"/>
        <w:contextualSpacing/>
        <w:jc w:val="both"/>
        <w:textAlignment w:val="baseline"/>
        <w:rPr>
          <w:color w:val="000000"/>
        </w:rPr>
      </w:pPr>
      <w:bookmarkStart w:id="7" w:name="100135"/>
      <w:bookmarkEnd w:id="7"/>
      <w:r w:rsidRPr="00DE6F5D">
        <w:rPr>
          <w:color w:val="000000"/>
        </w:rPr>
        <w:t>ПК 2.3. Проводить подготовку к инвентаризации и проверку действительного соответствия фактических данных инвентаризации данным учета;</w:t>
      </w:r>
    </w:p>
    <w:p w:rsidR="00B918DE" w:rsidRPr="00DE6F5D" w:rsidRDefault="00B918DE" w:rsidP="00DE6F5D">
      <w:pPr>
        <w:pStyle w:val="pboth"/>
        <w:spacing w:before="0" w:beforeAutospacing="0" w:after="0" w:afterAutospacing="0" w:line="330" w:lineRule="atLeast"/>
        <w:ind w:right="567" w:firstLine="567"/>
        <w:contextualSpacing/>
        <w:jc w:val="both"/>
        <w:textAlignment w:val="baseline"/>
        <w:rPr>
          <w:color w:val="000000"/>
        </w:rPr>
      </w:pPr>
      <w:bookmarkStart w:id="8" w:name="100136"/>
      <w:bookmarkEnd w:id="8"/>
      <w:r w:rsidRPr="00DE6F5D">
        <w:rPr>
          <w:color w:val="000000"/>
        </w:rPr>
        <w:t>ПК 2.4. Отражать в бухгалтерских проводках зачет и списание недостачи ценностей (регулировать инвентаризационные разницы) по результатам инвентаризации;</w:t>
      </w:r>
    </w:p>
    <w:p w:rsidR="00B918DE" w:rsidRPr="00DE6F5D" w:rsidRDefault="00B918DE" w:rsidP="00DE6F5D">
      <w:pPr>
        <w:pStyle w:val="pboth"/>
        <w:spacing w:before="0" w:beforeAutospacing="0" w:after="0" w:afterAutospacing="0" w:line="330" w:lineRule="atLeast"/>
        <w:ind w:right="567" w:firstLine="567"/>
        <w:contextualSpacing/>
        <w:jc w:val="both"/>
        <w:textAlignment w:val="baseline"/>
        <w:rPr>
          <w:color w:val="000000"/>
        </w:rPr>
      </w:pPr>
      <w:bookmarkStart w:id="9" w:name="100137"/>
      <w:bookmarkEnd w:id="9"/>
      <w:r w:rsidRPr="00DE6F5D">
        <w:rPr>
          <w:color w:val="000000"/>
        </w:rPr>
        <w:t>ПК 2.5. Проводить процедуры инвентаризации финансовых обязательств организации;</w:t>
      </w:r>
    </w:p>
    <w:p w:rsidR="00B918DE" w:rsidRPr="00DE6F5D" w:rsidRDefault="00B918DE" w:rsidP="00DE6F5D">
      <w:pPr>
        <w:pStyle w:val="pboth"/>
        <w:spacing w:before="0" w:beforeAutospacing="0" w:after="0" w:afterAutospacing="0" w:line="330" w:lineRule="atLeast"/>
        <w:ind w:right="567" w:firstLine="567"/>
        <w:contextualSpacing/>
        <w:jc w:val="both"/>
        <w:textAlignment w:val="baseline"/>
        <w:rPr>
          <w:color w:val="000000"/>
        </w:rPr>
      </w:pPr>
      <w:bookmarkStart w:id="10" w:name="100138"/>
      <w:bookmarkEnd w:id="10"/>
      <w:r w:rsidRPr="00DE6F5D">
        <w:rPr>
          <w:color w:val="000000"/>
        </w:rPr>
        <w:lastRenderedPageBreak/>
        <w:t>ПК 2.6. Осуществлять сбор информации о деятельности объекта внутреннего контроля по выполнению требований правовой и нормативной базы и внутренних регламентов;</w:t>
      </w:r>
    </w:p>
    <w:p w:rsidR="00B918DE" w:rsidRPr="00DE6F5D" w:rsidRDefault="00B918DE" w:rsidP="00DE6F5D">
      <w:pPr>
        <w:pStyle w:val="pboth"/>
        <w:spacing w:before="0" w:beforeAutospacing="0" w:after="0" w:afterAutospacing="0" w:line="330" w:lineRule="atLeast"/>
        <w:ind w:right="567" w:firstLine="567"/>
        <w:contextualSpacing/>
        <w:jc w:val="both"/>
        <w:textAlignment w:val="baseline"/>
        <w:rPr>
          <w:color w:val="000000"/>
        </w:rPr>
      </w:pPr>
      <w:bookmarkStart w:id="11" w:name="100139"/>
      <w:bookmarkEnd w:id="11"/>
      <w:r w:rsidRPr="00DE6F5D">
        <w:rPr>
          <w:color w:val="000000"/>
        </w:rPr>
        <w:t xml:space="preserve">ПК 2.7. Выполнять контрольные процедуры и их документирование, </w:t>
      </w:r>
      <w:proofErr w:type="gramStart"/>
      <w:r w:rsidRPr="00DE6F5D">
        <w:rPr>
          <w:color w:val="000000"/>
        </w:rPr>
        <w:t>готовить и оформлять</w:t>
      </w:r>
      <w:proofErr w:type="gramEnd"/>
      <w:r w:rsidRPr="00DE6F5D">
        <w:rPr>
          <w:color w:val="000000"/>
        </w:rPr>
        <w:t xml:space="preserve"> завершающие материалы по результатам внутреннего контроля.</w:t>
      </w:r>
    </w:p>
    <w:p w:rsidR="00B918DE" w:rsidRPr="00DE6F5D" w:rsidRDefault="00B918DE" w:rsidP="00DE6F5D">
      <w:pPr>
        <w:pStyle w:val="pboth"/>
        <w:spacing w:before="0" w:beforeAutospacing="0" w:after="0" w:afterAutospacing="0" w:line="330" w:lineRule="atLeast"/>
        <w:ind w:right="567" w:firstLine="567"/>
        <w:contextualSpacing/>
        <w:jc w:val="both"/>
        <w:textAlignment w:val="baseline"/>
        <w:rPr>
          <w:color w:val="000000"/>
        </w:rPr>
      </w:pPr>
      <w:bookmarkStart w:id="12" w:name="100140"/>
      <w:bookmarkStart w:id="13" w:name="100141"/>
      <w:bookmarkEnd w:id="12"/>
      <w:bookmarkEnd w:id="13"/>
      <w:r w:rsidRPr="00DE6F5D">
        <w:rPr>
          <w:color w:val="000000"/>
        </w:rPr>
        <w:t>ПК 3.1. Формировать бухгалтерские проводки по начислению и перечислению налогов и сборов в бюджеты различных уровней;</w:t>
      </w:r>
    </w:p>
    <w:p w:rsidR="00B918DE" w:rsidRPr="00DE6F5D" w:rsidRDefault="00B918DE" w:rsidP="00DE6F5D">
      <w:pPr>
        <w:pStyle w:val="pboth"/>
        <w:spacing w:before="0" w:beforeAutospacing="0" w:after="0" w:afterAutospacing="0" w:line="330" w:lineRule="atLeast"/>
        <w:ind w:right="567" w:firstLine="567"/>
        <w:contextualSpacing/>
        <w:jc w:val="both"/>
        <w:textAlignment w:val="baseline"/>
        <w:rPr>
          <w:color w:val="000000"/>
        </w:rPr>
      </w:pPr>
      <w:bookmarkStart w:id="14" w:name="100142"/>
      <w:bookmarkEnd w:id="14"/>
      <w:r w:rsidRPr="00DE6F5D">
        <w:rPr>
          <w:color w:val="000000"/>
        </w:rPr>
        <w:t>ПК 3.2. Оформлять платежные документы для перечисления налогов и сборов в бюджет, контролировать их прохождение по расчетно-кассовым банковским операциям;</w:t>
      </w:r>
    </w:p>
    <w:p w:rsidR="00B918DE" w:rsidRPr="00DE6F5D" w:rsidRDefault="00B918DE" w:rsidP="00DE6F5D">
      <w:pPr>
        <w:pStyle w:val="pboth"/>
        <w:spacing w:before="0" w:beforeAutospacing="0" w:after="0" w:afterAutospacing="0" w:line="330" w:lineRule="atLeast"/>
        <w:ind w:right="567" w:firstLine="567"/>
        <w:contextualSpacing/>
        <w:jc w:val="both"/>
        <w:textAlignment w:val="baseline"/>
        <w:rPr>
          <w:color w:val="000000"/>
        </w:rPr>
      </w:pPr>
      <w:bookmarkStart w:id="15" w:name="100143"/>
      <w:bookmarkEnd w:id="15"/>
      <w:r w:rsidRPr="00DE6F5D">
        <w:rPr>
          <w:color w:val="000000"/>
        </w:rPr>
        <w:t>ПК 3.3. Формировать бухгалтерские проводки по начислению и перечислению страховых взносов во внебюджетные фонды и налоговые органы;</w:t>
      </w:r>
    </w:p>
    <w:p w:rsidR="00B918DE" w:rsidRPr="00DE6F5D" w:rsidRDefault="00B918DE" w:rsidP="00DE6F5D">
      <w:pPr>
        <w:pStyle w:val="pboth"/>
        <w:spacing w:before="0" w:beforeAutospacing="0" w:after="0" w:afterAutospacing="0" w:line="330" w:lineRule="atLeast"/>
        <w:ind w:right="567" w:firstLine="567"/>
        <w:contextualSpacing/>
        <w:jc w:val="both"/>
        <w:textAlignment w:val="baseline"/>
        <w:rPr>
          <w:color w:val="000000"/>
        </w:rPr>
      </w:pPr>
      <w:bookmarkStart w:id="16" w:name="100144"/>
      <w:bookmarkEnd w:id="16"/>
      <w:r w:rsidRPr="00DE6F5D">
        <w:rPr>
          <w:color w:val="000000"/>
        </w:rPr>
        <w:t>ПК 3.4. Оформлять платежные документы на перечисление страховых взносов во внебюджетные фонды и налоговые органы, контролировать их прохождение по расчетно-кассовым банковским операциям.</w:t>
      </w:r>
    </w:p>
    <w:p w:rsidR="00B918DE" w:rsidRPr="00DE6F5D" w:rsidRDefault="00B918DE" w:rsidP="00DE6F5D">
      <w:pPr>
        <w:pStyle w:val="pboth"/>
        <w:spacing w:before="0" w:beforeAutospacing="0" w:after="0" w:afterAutospacing="0" w:line="330" w:lineRule="atLeast"/>
        <w:ind w:right="567" w:firstLine="567"/>
        <w:contextualSpacing/>
        <w:jc w:val="both"/>
        <w:textAlignment w:val="baseline"/>
        <w:rPr>
          <w:color w:val="000000"/>
        </w:rPr>
      </w:pPr>
      <w:bookmarkStart w:id="17" w:name="100145"/>
      <w:bookmarkStart w:id="18" w:name="100146"/>
      <w:bookmarkEnd w:id="17"/>
      <w:bookmarkEnd w:id="18"/>
      <w:r w:rsidRPr="00DE6F5D">
        <w:rPr>
          <w:color w:val="000000"/>
        </w:rPr>
        <w:t xml:space="preserve">ПК 4.1. Отражать нарастающим итогом на счетах бухгалтерского учета имущественное и финансовое положение организации, определять результаты </w:t>
      </w:r>
      <w:proofErr w:type="gramStart"/>
      <w:r w:rsidRPr="00DE6F5D">
        <w:rPr>
          <w:color w:val="000000"/>
        </w:rPr>
        <w:t>хозяйственной</w:t>
      </w:r>
      <w:proofErr w:type="gramEnd"/>
      <w:r w:rsidRPr="00DE6F5D">
        <w:rPr>
          <w:color w:val="000000"/>
        </w:rPr>
        <w:t xml:space="preserve"> деятельности за отчетный период;</w:t>
      </w:r>
    </w:p>
    <w:p w:rsidR="00B918DE" w:rsidRPr="00DE6F5D" w:rsidRDefault="00B918DE" w:rsidP="00DE6F5D">
      <w:pPr>
        <w:pStyle w:val="pboth"/>
        <w:spacing w:before="0" w:beforeAutospacing="0" w:after="0" w:afterAutospacing="0" w:line="330" w:lineRule="atLeast"/>
        <w:ind w:right="567" w:firstLine="567"/>
        <w:contextualSpacing/>
        <w:jc w:val="both"/>
        <w:textAlignment w:val="baseline"/>
        <w:rPr>
          <w:color w:val="000000"/>
        </w:rPr>
      </w:pPr>
      <w:bookmarkStart w:id="19" w:name="100147"/>
      <w:bookmarkEnd w:id="19"/>
      <w:r w:rsidRPr="00DE6F5D">
        <w:rPr>
          <w:color w:val="000000"/>
        </w:rPr>
        <w:t>ПК 4.2. Составлять формы бухгалтерской (финансовой) отчетности в установленные законодательством сроки;</w:t>
      </w:r>
    </w:p>
    <w:p w:rsidR="00B918DE" w:rsidRPr="00DE6F5D" w:rsidRDefault="00B918DE" w:rsidP="00DE6F5D">
      <w:pPr>
        <w:pStyle w:val="pboth"/>
        <w:spacing w:before="0" w:beforeAutospacing="0" w:after="0" w:afterAutospacing="0" w:line="330" w:lineRule="atLeast"/>
        <w:ind w:right="567" w:firstLine="567"/>
        <w:contextualSpacing/>
        <w:jc w:val="both"/>
        <w:textAlignment w:val="baseline"/>
        <w:rPr>
          <w:color w:val="000000"/>
        </w:rPr>
      </w:pPr>
      <w:bookmarkStart w:id="20" w:name="100148"/>
      <w:bookmarkEnd w:id="20"/>
      <w:r w:rsidRPr="00DE6F5D">
        <w:rPr>
          <w:color w:val="000000"/>
        </w:rPr>
        <w:t>ПК 4.3. Составлять (отчеты) и налоговые декларации по налогам и сборам в бюджет, учитывая отмененный единый социальный налог (ЕСН), отчеты по страховым взносам в государственные внебюджетные фонды, а также формы статистической отчетности в установленные законодательством сроки;</w:t>
      </w:r>
    </w:p>
    <w:p w:rsidR="00B918DE" w:rsidRPr="00DE6F5D" w:rsidRDefault="00B918DE" w:rsidP="00DE6F5D">
      <w:pPr>
        <w:pStyle w:val="pboth"/>
        <w:spacing w:before="0" w:beforeAutospacing="0" w:after="0" w:afterAutospacing="0" w:line="330" w:lineRule="atLeast"/>
        <w:ind w:right="567" w:firstLine="567"/>
        <w:contextualSpacing/>
        <w:jc w:val="both"/>
        <w:textAlignment w:val="baseline"/>
        <w:rPr>
          <w:color w:val="000000"/>
        </w:rPr>
      </w:pPr>
      <w:bookmarkStart w:id="21" w:name="100149"/>
      <w:bookmarkEnd w:id="21"/>
      <w:r w:rsidRPr="00DE6F5D">
        <w:rPr>
          <w:color w:val="000000"/>
        </w:rPr>
        <w:t>ПК 4.4. Проводить контроль и анализ информации об активах и финансовом положении организации, ее платежеспособности и доходности;</w:t>
      </w:r>
    </w:p>
    <w:p w:rsidR="00B918DE" w:rsidRPr="00DE6F5D" w:rsidRDefault="00B918DE" w:rsidP="00DE6F5D">
      <w:pPr>
        <w:pStyle w:val="pboth"/>
        <w:spacing w:before="0" w:beforeAutospacing="0" w:after="0" w:afterAutospacing="0" w:line="330" w:lineRule="atLeast"/>
        <w:ind w:right="567" w:firstLine="567"/>
        <w:contextualSpacing/>
        <w:jc w:val="both"/>
        <w:textAlignment w:val="baseline"/>
        <w:rPr>
          <w:color w:val="000000"/>
        </w:rPr>
      </w:pPr>
      <w:bookmarkStart w:id="22" w:name="100150"/>
      <w:bookmarkEnd w:id="22"/>
      <w:r w:rsidRPr="00DE6F5D">
        <w:rPr>
          <w:color w:val="000000"/>
        </w:rPr>
        <w:t>ПК 4.5. Принимать участие в составлении бизнес-плана;</w:t>
      </w:r>
    </w:p>
    <w:p w:rsidR="00B918DE" w:rsidRPr="00DE6F5D" w:rsidRDefault="00B918DE" w:rsidP="00DE6F5D">
      <w:pPr>
        <w:pStyle w:val="pboth"/>
        <w:spacing w:before="0" w:beforeAutospacing="0" w:after="0" w:afterAutospacing="0" w:line="330" w:lineRule="atLeast"/>
        <w:ind w:right="567" w:firstLine="567"/>
        <w:contextualSpacing/>
        <w:jc w:val="both"/>
        <w:textAlignment w:val="baseline"/>
        <w:rPr>
          <w:color w:val="000000"/>
        </w:rPr>
      </w:pPr>
      <w:bookmarkStart w:id="23" w:name="100151"/>
      <w:bookmarkEnd w:id="23"/>
      <w:r w:rsidRPr="00DE6F5D">
        <w:rPr>
          <w:color w:val="000000"/>
        </w:rPr>
        <w:t>ПК 4.6. Анализировать финансово-хозяйственную деятельность, осуществлять анализ информации, полученной в ходе проведения контрольных процедур, выявление и оценку рисков;</w:t>
      </w:r>
    </w:p>
    <w:p w:rsidR="00B918DE" w:rsidRPr="00DE6F5D" w:rsidRDefault="00B918DE" w:rsidP="00DE6F5D">
      <w:pPr>
        <w:pStyle w:val="pboth"/>
        <w:spacing w:before="0" w:beforeAutospacing="0" w:after="0" w:afterAutospacing="0" w:line="330" w:lineRule="atLeast"/>
        <w:ind w:right="567" w:firstLine="567"/>
        <w:contextualSpacing/>
        <w:jc w:val="both"/>
        <w:textAlignment w:val="baseline"/>
        <w:rPr>
          <w:color w:val="000000"/>
        </w:rPr>
      </w:pPr>
      <w:bookmarkStart w:id="24" w:name="100152"/>
      <w:bookmarkEnd w:id="24"/>
      <w:r w:rsidRPr="00DE6F5D">
        <w:rPr>
          <w:color w:val="000000"/>
        </w:rPr>
        <w:t>ПК 4.7. Проводить мониторинг устранения менеджментом выявленных нарушений, недостатков и рисков.</w:t>
      </w:r>
    </w:p>
    <w:p w:rsidR="00C462E8" w:rsidRPr="00DE6F5D" w:rsidRDefault="00C462E8" w:rsidP="00DE6F5D">
      <w:pPr>
        <w:tabs>
          <w:tab w:val="left" w:pos="426"/>
        </w:tabs>
        <w:spacing w:after="120" w:line="240" w:lineRule="auto"/>
        <w:ind w:right="567" w:firstLine="567"/>
        <w:contextualSpacing/>
        <w:rPr>
          <w:rFonts w:ascii="Times New Roman" w:hAnsi="Times New Roman" w:cs="Times New Roman"/>
          <w:sz w:val="24"/>
          <w:szCs w:val="24"/>
        </w:rPr>
      </w:pPr>
      <w:r w:rsidRPr="00DE6F5D">
        <w:rPr>
          <w:rFonts w:ascii="Times New Roman" w:hAnsi="Times New Roman" w:cs="Times New Roman"/>
          <w:b/>
          <w:sz w:val="24"/>
          <w:szCs w:val="24"/>
        </w:rPr>
        <w:t xml:space="preserve">      В результате освоения дисциплины </w:t>
      </w:r>
      <w:proofErr w:type="gramStart"/>
      <w:r w:rsidRPr="00DE6F5D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DE6F5D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C462E8" w:rsidRPr="00DE6F5D" w:rsidRDefault="00C462E8" w:rsidP="00DE6F5D">
      <w:pPr>
        <w:spacing w:after="0" w:line="240" w:lineRule="auto"/>
        <w:ind w:right="567" w:firstLine="567"/>
        <w:contextualSpacing/>
        <w:outlineLvl w:val="4"/>
        <w:rPr>
          <w:sz w:val="24"/>
          <w:szCs w:val="24"/>
        </w:rPr>
      </w:pPr>
      <w:r w:rsidRPr="00DE6F5D">
        <w:rPr>
          <w:rFonts w:ascii="Times New Roman" w:hAnsi="Times New Roman" w:cs="Times New Roman"/>
          <w:b/>
          <w:i/>
          <w:sz w:val="24"/>
          <w:szCs w:val="24"/>
        </w:rPr>
        <w:t>уметь:</w:t>
      </w:r>
      <w:r w:rsidRPr="00DE6F5D">
        <w:rPr>
          <w:sz w:val="24"/>
          <w:szCs w:val="24"/>
        </w:rPr>
        <w:t xml:space="preserve"> </w:t>
      </w:r>
    </w:p>
    <w:p w:rsidR="003912C6" w:rsidRPr="00DE6F5D" w:rsidRDefault="003912C6" w:rsidP="00DE6F5D">
      <w:pPr>
        <w:numPr>
          <w:ilvl w:val="0"/>
          <w:numId w:val="5"/>
        </w:numPr>
        <w:tabs>
          <w:tab w:val="left" w:pos="271"/>
          <w:tab w:val="left" w:pos="993"/>
        </w:tabs>
        <w:suppressAutoHyphens/>
        <w:spacing w:after="0" w:line="240" w:lineRule="auto"/>
        <w:ind w:left="0" w:right="567" w:firstLine="567"/>
        <w:rPr>
          <w:rFonts w:ascii="Times New Roman" w:hAnsi="Times New Roman" w:cs="Times New Roman"/>
          <w:iCs/>
          <w:sz w:val="24"/>
          <w:szCs w:val="24"/>
        </w:rPr>
      </w:pPr>
      <w:r w:rsidRPr="00DE6F5D">
        <w:rPr>
          <w:rFonts w:ascii="Times New Roman" w:hAnsi="Times New Roman" w:cs="Times New Roman"/>
          <w:iCs/>
          <w:sz w:val="24"/>
          <w:szCs w:val="24"/>
        </w:rPr>
        <w:t xml:space="preserve">распознавать задачу или проблему в профессиональном или социальном контексте; </w:t>
      </w:r>
    </w:p>
    <w:p w:rsidR="003912C6" w:rsidRPr="00DE6F5D" w:rsidRDefault="003912C6" w:rsidP="00DE6F5D">
      <w:pPr>
        <w:numPr>
          <w:ilvl w:val="0"/>
          <w:numId w:val="5"/>
        </w:numPr>
        <w:tabs>
          <w:tab w:val="left" w:pos="271"/>
          <w:tab w:val="left" w:pos="993"/>
        </w:tabs>
        <w:suppressAutoHyphens/>
        <w:spacing w:after="0" w:line="240" w:lineRule="auto"/>
        <w:ind w:left="0" w:right="567" w:firstLine="567"/>
        <w:rPr>
          <w:rFonts w:ascii="Times New Roman" w:hAnsi="Times New Roman" w:cs="Times New Roman"/>
          <w:iCs/>
          <w:sz w:val="24"/>
          <w:szCs w:val="24"/>
        </w:rPr>
      </w:pPr>
      <w:r w:rsidRPr="00DE6F5D">
        <w:rPr>
          <w:rFonts w:ascii="Times New Roman" w:hAnsi="Times New Roman" w:cs="Times New Roman"/>
          <w:iCs/>
          <w:sz w:val="24"/>
          <w:szCs w:val="24"/>
        </w:rPr>
        <w:t xml:space="preserve">анализировать задачу или проблему и выделять её составные части; </w:t>
      </w:r>
    </w:p>
    <w:p w:rsidR="003912C6" w:rsidRPr="00DE6F5D" w:rsidRDefault="003912C6" w:rsidP="00DE6F5D">
      <w:pPr>
        <w:numPr>
          <w:ilvl w:val="0"/>
          <w:numId w:val="5"/>
        </w:numPr>
        <w:tabs>
          <w:tab w:val="left" w:pos="271"/>
          <w:tab w:val="left" w:pos="993"/>
        </w:tabs>
        <w:suppressAutoHyphens/>
        <w:spacing w:after="0" w:line="240" w:lineRule="auto"/>
        <w:ind w:left="0" w:right="567" w:firstLine="567"/>
        <w:rPr>
          <w:rFonts w:ascii="Times New Roman" w:hAnsi="Times New Roman" w:cs="Times New Roman"/>
          <w:iCs/>
          <w:sz w:val="24"/>
          <w:szCs w:val="24"/>
        </w:rPr>
      </w:pPr>
      <w:r w:rsidRPr="00DE6F5D">
        <w:rPr>
          <w:rFonts w:ascii="Times New Roman" w:hAnsi="Times New Roman" w:cs="Times New Roman"/>
          <w:iCs/>
          <w:sz w:val="24"/>
          <w:szCs w:val="24"/>
        </w:rPr>
        <w:t xml:space="preserve">определять этапы решения задачи; </w:t>
      </w:r>
    </w:p>
    <w:p w:rsidR="003912C6" w:rsidRPr="00DE6F5D" w:rsidRDefault="003912C6" w:rsidP="00DE6F5D">
      <w:pPr>
        <w:numPr>
          <w:ilvl w:val="0"/>
          <w:numId w:val="5"/>
        </w:numPr>
        <w:tabs>
          <w:tab w:val="left" w:pos="271"/>
          <w:tab w:val="left" w:pos="993"/>
        </w:tabs>
        <w:suppressAutoHyphens/>
        <w:spacing w:after="0" w:line="240" w:lineRule="auto"/>
        <w:ind w:left="0" w:right="567" w:firstLine="567"/>
        <w:rPr>
          <w:rFonts w:ascii="Times New Roman" w:hAnsi="Times New Roman" w:cs="Times New Roman"/>
          <w:iCs/>
          <w:sz w:val="24"/>
          <w:szCs w:val="24"/>
        </w:rPr>
      </w:pPr>
      <w:proofErr w:type="gramStart"/>
      <w:r w:rsidRPr="00DE6F5D">
        <w:rPr>
          <w:rFonts w:ascii="Times New Roman" w:hAnsi="Times New Roman" w:cs="Times New Roman"/>
          <w:iCs/>
          <w:sz w:val="24"/>
          <w:szCs w:val="24"/>
        </w:rPr>
        <w:t>выявлять и эффективно искать</w:t>
      </w:r>
      <w:proofErr w:type="gramEnd"/>
      <w:r w:rsidRPr="00DE6F5D">
        <w:rPr>
          <w:rFonts w:ascii="Times New Roman" w:hAnsi="Times New Roman" w:cs="Times New Roman"/>
          <w:iCs/>
          <w:sz w:val="24"/>
          <w:szCs w:val="24"/>
        </w:rPr>
        <w:t xml:space="preserve"> информацию, необходимую для решения задачи и/или проблемы;</w:t>
      </w:r>
    </w:p>
    <w:p w:rsidR="003912C6" w:rsidRPr="00DE6F5D" w:rsidRDefault="003912C6" w:rsidP="00DE6F5D">
      <w:pPr>
        <w:numPr>
          <w:ilvl w:val="0"/>
          <w:numId w:val="5"/>
        </w:numPr>
        <w:tabs>
          <w:tab w:val="left" w:pos="271"/>
          <w:tab w:val="left" w:pos="993"/>
        </w:tabs>
        <w:suppressAutoHyphens/>
        <w:spacing w:after="0" w:line="240" w:lineRule="auto"/>
        <w:ind w:left="0" w:right="567" w:firstLine="567"/>
        <w:rPr>
          <w:rFonts w:ascii="Times New Roman" w:hAnsi="Times New Roman" w:cs="Times New Roman"/>
          <w:iCs/>
          <w:sz w:val="24"/>
          <w:szCs w:val="24"/>
        </w:rPr>
      </w:pPr>
      <w:r w:rsidRPr="00DE6F5D">
        <w:rPr>
          <w:rFonts w:ascii="Times New Roman" w:hAnsi="Times New Roman" w:cs="Times New Roman"/>
          <w:iCs/>
          <w:sz w:val="24"/>
          <w:szCs w:val="24"/>
        </w:rPr>
        <w:t>составить план действия; определить необходимые ресурсы;</w:t>
      </w:r>
    </w:p>
    <w:p w:rsidR="003912C6" w:rsidRPr="00DE6F5D" w:rsidRDefault="003912C6" w:rsidP="00DE6F5D">
      <w:pPr>
        <w:numPr>
          <w:ilvl w:val="0"/>
          <w:numId w:val="5"/>
        </w:numPr>
        <w:tabs>
          <w:tab w:val="left" w:pos="271"/>
          <w:tab w:val="left" w:pos="993"/>
        </w:tabs>
        <w:suppressAutoHyphens/>
        <w:spacing w:after="0" w:line="240" w:lineRule="auto"/>
        <w:ind w:left="0" w:right="567" w:firstLine="567"/>
        <w:rPr>
          <w:rFonts w:ascii="Times New Roman" w:hAnsi="Times New Roman" w:cs="Times New Roman"/>
          <w:iCs/>
          <w:sz w:val="24"/>
          <w:szCs w:val="24"/>
        </w:rPr>
      </w:pPr>
      <w:r w:rsidRPr="00DE6F5D">
        <w:rPr>
          <w:rFonts w:ascii="Times New Roman" w:hAnsi="Times New Roman" w:cs="Times New Roman"/>
          <w:iCs/>
          <w:sz w:val="24"/>
          <w:szCs w:val="24"/>
        </w:rPr>
        <w:t xml:space="preserve">владеть актуальными методами работы в </w:t>
      </w:r>
      <w:proofErr w:type="gramStart"/>
      <w:r w:rsidRPr="00DE6F5D">
        <w:rPr>
          <w:rFonts w:ascii="Times New Roman" w:hAnsi="Times New Roman" w:cs="Times New Roman"/>
          <w:iCs/>
          <w:sz w:val="24"/>
          <w:szCs w:val="24"/>
        </w:rPr>
        <w:t>профессиональной</w:t>
      </w:r>
      <w:proofErr w:type="gramEnd"/>
      <w:r w:rsidRPr="00DE6F5D">
        <w:rPr>
          <w:rFonts w:ascii="Times New Roman" w:hAnsi="Times New Roman" w:cs="Times New Roman"/>
          <w:iCs/>
          <w:sz w:val="24"/>
          <w:szCs w:val="24"/>
        </w:rPr>
        <w:t xml:space="preserve"> и смежных сферах; </w:t>
      </w:r>
    </w:p>
    <w:p w:rsidR="003912C6" w:rsidRPr="00DE6F5D" w:rsidRDefault="003912C6" w:rsidP="00DE6F5D">
      <w:pPr>
        <w:numPr>
          <w:ilvl w:val="0"/>
          <w:numId w:val="5"/>
        </w:numPr>
        <w:tabs>
          <w:tab w:val="left" w:pos="271"/>
          <w:tab w:val="left" w:pos="993"/>
        </w:tabs>
        <w:suppressAutoHyphens/>
        <w:spacing w:after="0" w:line="240" w:lineRule="auto"/>
        <w:ind w:left="0" w:right="567" w:firstLine="567"/>
        <w:rPr>
          <w:rFonts w:ascii="Times New Roman" w:hAnsi="Times New Roman" w:cs="Times New Roman"/>
          <w:sz w:val="24"/>
          <w:szCs w:val="24"/>
        </w:rPr>
      </w:pPr>
      <w:r w:rsidRPr="00DE6F5D">
        <w:rPr>
          <w:rFonts w:ascii="Times New Roman" w:hAnsi="Times New Roman" w:cs="Times New Roman"/>
          <w:iCs/>
          <w:sz w:val="24"/>
          <w:szCs w:val="24"/>
        </w:rPr>
        <w:t>реализовать составленный план; оценивать результат и последствия своих действий (самостоятельно или с помощью наставника).</w:t>
      </w:r>
    </w:p>
    <w:p w:rsidR="003912C6" w:rsidRPr="00DE6F5D" w:rsidRDefault="003912C6" w:rsidP="00DE6F5D">
      <w:pPr>
        <w:pStyle w:val="a3"/>
        <w:numPr>
          <w:ilvl w:val="0"/>
          <w:numId w:val="4"/>
        </w:numPr>
        <w:tabs>
          <w:tab w:val="left" w:pos="271"/>
          <w:tab w:val="left" w:pos="993"/>
          <w:tab w:val="left" w:pos="3664"/>
          <w:tab w:val="left" w:pos="4580"/>
          <w:tab w:val="left" w:pos="5496"/>
          <w:tab w:val="left" w:pos="5529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right="567" w:firstLine="567"/>
        <w:contextualSpacing w:val="0"/>
        <w:rPr>
          <w:rFonts w:ascii="Times New Roman" w:hAnsi="Times New Roman" w:cs="Times New Roman"/>
          <w:sz w:val="24"/>
          <w:szCs w:val="24"/>
        </w:rPr>
      </w:pPr>
      <w:r w:rsidRPr="00DE6F5D">
        <w:rPr>
          <w:rFonts w:ascii="Times New Roman" w:hAnsi="Times New Roman" w:cs="Times New Roman"/>
          <w:b/>
          <w:iCs/>
          <w:sz w:val="24"/>
          <w:szCs w:val="24"/>
        </w:rPr>
        <w:t xml:space="preserve"> </w:t>
      </w:r>
      <w:r w:rsidRPr="00DE6F5D">
        <w:rPr>
          <w:rFonts w:ascii="Times New Roman" w:hAnsi="Times New Roman" w:cs="Times New Roman"/>
          <w:iCs/>
          <w:sz w:val="24"/>
          <w:szCs w:val="24"/>
        </w:rPr>
        <w:t>определять задачи для поиска информации;</w:t>
      </w:r>
    </w:p>
    <w:p w:rsidR="003912C6" w:rsidRPr="00DE6F5D" w:rsidRDefault="003912C6" w:rsidP="00DE6F5D">
      <w:pPr>
        <w:pStyle w:val="a3"/>
        <w:numPr>
          <w:ilvl w:val="0"/>
          <w:numId w:val="4"/>
        </w:numPr>
        <w:tabs>
          <w:tab w:val="left" w:pos="271"/>
          <w:tab w:val="left" w:pos="993"/>
          <w:tab w:val="left" w:pos="2748"/>
          <w:tab w:val="left" w:pos="3664"/>
          <w:tab w:val="left" w:pos="4580"/>
          <w:tab w:val="left" w:pos="5496"/>
          <w:tab w:val="left" w:pos="5529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right="567" w:firstLine="567"/>
        <w:contextualSpacing w:val="0"/>
        <w:rPr>
          <w:rFonts w:ascii="Times New Roman" w:hAnsi="Times New Roman" w:cs="Times New Roman"/>
          <w:sz w:val="24"/>
          <w:szCs w:val="24"/>
        </w:rPr>
      </w:pPr>
      <w:r w:rsidRPr="00DE6F5D">
        <w:rPr>
          <w:rFonts w:ascii="Times New Roman" w:hAnsi="Times New Roman" w:cs="Times New Roman"/>
          <w:iCs/>
          <w:sz w:val="24"/>
          <w:szCs w:val="24"/>
        </w:rPr>
        <w:t xml:space="preserve"> определять необходимые источники информации; </w:t>
      </w:r>
    </w:p>
    <w:p w:rsidR="003912C6" w:rsidRPr="00DE6F5D" w:rsidRDefault="003912C6" w:rsidP="00DE6F5D">
      <w:pPr>
        <w:pStyle w:val="a3"/>
        <w:numPr>
          <w:ilvl w:val="0"/>
          <w:numId w:val="4"/>
        </w:numPr>
        <w:tabs>
          <w:tab w:val="left" w:pos="271"/>
          <w:tab w:val="left" w:pos="1134"/>
          <w:tab w:val="left" w:pos="2748"/>
          <w:tab w:val="left" w:pos="3664"/>
          <w:tab w:val="left" w:pos="4580"/>
          <w:tab w:val="left" w:pos="5496"/>
          <w:tab w:val="left" w:pos="5529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right="567" w:firstLine="567"/>
        <w:contextualSpacing w:val="0"/>
        <w:rPr>
          <w:rFonts w:ascii="Times New Roman" w:hAnsi="Times New Roman" w:cs="Times New Roman"/>
          <w:sz w:val="24"/>
          <w:szCs w:val="24"/>
        </w:rPr>
      </w:pPr>
      <w:r w:rsidRPr="00DE6F5D">
        <w:rPr>
          <w:rFonts w:ascii="Times New Roman" w:hAnsi="Times New Roman" w:cs="Times New Roman"/>
          <w:iCs/>
          <w:sz w:val="24"/>
          <w:szCs w:val="24"/>
        </w:rPr>
        <w:t>планировать процесс поиска; структурировать получаемую информацию;</w:t>
      </w:r>
    </w:p>
    <w:p w:rsidR="003912C6" w:rsidRPr="00DE6F5D" w:rsidRDefault="003912C6" w:rsidP="00DE6F5D">
      <w:pPr>
        <w:pStyle w:val="a3"/>
        <w:numPr>
          <w:ilvl w:val="0"/>
          <w:numId w:val="4"/>
        </w:numPr>
        <w:tabs>
          <w:tab w:val="left" w:pos="271"/>
          <w:tab w:val="left" w:pos="993"/>
          <w:tab w:val="left" w:pos="2748"/>
          <w:tab w:val="left" w:pos="3664"/>
          <w:tab w:val="left" w:pos="4580"/>
          <w:tab w:val="left" w:pos="5496"/>
          <w:tab w:val="left" w:pos="5529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right="567" w:firstLine="567"/>
        <w:contextualSpacing w:val="0"/>
        <w:rPr>
          <w:rFonts w:ascii="Times New Roman" w:hAnsi="Times New Roman" w:cs="Times New Roman"/>
          <w:sz w:val="24"/>
          <w:szCs w:val="24"/>
        </w:rPr>
      </w:pPr>
      <w:r w:rsidRPr="00DE6F5D">
        <w:rPr>
          <w:rFonts w:ascii="Times New Roman" w:hAnsi="Times New Roman" w:cs="Times New Roman"/>
          <w:iCs/>
          <w:sz w:val="24"/>
          <w:szCs w:val="24"/>
        </w:rPr>
        <w:t xml:space="preserve"> выделять наиболее </w:t>
      </w:r>
      <w:proofErr w:type="gramStart"/>
      <w:r w:rsidRPr="00DE6F5D">
        <w:rPr>
          <w:rFonts w:ascii="Times New Roman" w:hAnsi="Times New Roman" w:cs="Times New Roman"/>
          <w:iCs/>
          <w:sz w:val="24"/>
          <w:szCs w:val="24"/>
        </w:rPr>
        <w:t>значимое</w:t>
      </w:r>
      <w:proofErr w:type="gramEnd"/>
      <w:r w:rsidRPr="00DE6F5D">
        <w:rPr>
          <w:rFonts w:ascii="Times New Roman" w:hAnsi="Times New Roman" w:cs="Times New Roman"/>
          <w:iCs/>
          <w:sz w:val="24"/>
          <w:szCs w:val="24"/>
        </w:rPr>
        <w:t xml:space="preserve"> в перечне информации; </w:t>
      </w:r>
    </w:p>
    <w:p w:rsidR="003912C6" w:rsidRPr="00DE6F5D" w:rsidRDefault="003912C6" w:rsidP="00DE6F5D">
      <w:pPr>
        <w:pStyle w:val="a3"/>
        <w:numPr>
          <w:ilvl w:val="0"/>
          <w:numId w:val="4"/>
        </w:numPr>
        <w:tabs>
          <w:tab w:val="left" w:pos="271"/>
          <w:tab w:val="left" w:pos="993"/>
          <w:tab w:val="left" w:pos="2748"/>
          <w:tab w:val="left" w:pos="3664"/>
          <w:tab w:val="left" w:pos="4580"/>
          <w:tab w:val="left" w:pos="5496"/>
          <w:tab w:val="left" w:pos="5529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right="567" w:firstLine="567"/>
        <w:contextualSpacing w:val="0"/>
        <w:rPr>
          <w:rFonts w:ascii="Times New Roman" w:hAnsi="Times New Roman" w:cs="Times New Roman"/>
          <w:sz w:val="24"/>
          <w:szCs w:val="24"/>
        </w:rPr>
      </w:pPr>
      <w:r w:rsidRPr="00DE6F5D">
        <w:rPr>
          <w:rFonts w:ascii="Times New Roman" w:hAnsi="Times New Roman" w:cs="Times New Roman"/>
          <w:iCs/>
          <w:sz w:val="24"/>
          <w:szCs w:val="24"/>
        </w:rPr>
        <w:t>оценивать практическую значимость результатов поиска; оформлять результаты поиска.</w:t>
      </w:r>
    </w:p>
    <w:p w:rsidR="003912C6" w:rsidRPr="00DE6F5D" w:rsidRDefault="003912C6" w:rsidP="00DE6F5D">
      <w:pPr>
        <w:pStyle w:val="a3"/>
        <w:numPr>
          <w:ilvl w:val="0"/>
          <w:numId w:val="4"/>
        </w:numPr>
        <w:tabs>
          <w:tab w:val="left" w:pos="271"/>
          <w:tab w:val="left" w:pos="1134"/>
          <w:tab w:val="left" w:pos="2748"/>
          <w:tab w:val="left" w:pos="3664"/>
          <w:tab w:val="left" w:pos="4580"/>
          <w:tab w:val="left" w:pos="5496"/>
          <w:tab w:val="left" w:pos="5529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right="567" w:firstLine="567"/>
        <w:contextualSpacing w:val="0"/>
        <w:rPr>
          <w:rFonts w:ascii="Times New Roman" w:hAnsi="Times New Roman" w:cs="Times New Roman"/>
          <w:sz w:val="24"/>
          <w:szCs w:val="24"/>
        </w:rPr>
      </w:pPr>
      <w:r w:rsidRPr="00DE6F5D">
        <w:rPr>
          <w:rFonts w:ascii="Times New Roman" w:hAnsi="Times New Roman" w:cs="Times New Roman"/>
          <w:bCs/>
          <w:iCs/>
          <w:sz w:val="24"/>
          <w:szCs w:val="24"/>
        </w:rPr>
        <w:t xml:space="preserve">определять актуальность нормативно-правовой документации </w:t>
      </w:r>
      <w:proofErr w:type="gramStart"/>
      <w:r w:rsidRPr="00DE6F5D">
        <w:rPr>
          <w:rFonts w:ascii="Times New Roman" w:hAnsi="Times New Roman" w:cs="Times New Roman"/>
          <w:bCs/>
          <w:iCs/>
          <w:sz w:val="24"/>
          <w:szCs w:val="24"/>
        </w:rPr>
        <w:t>в</w:t>
      </w:r>
      <w:proofErr w:type="gramEnd"/>
      <w:r w:rsidRPr="00DE6F5D">
        <w:rPr>
          <w:rFonts w:ascii="Times New Roman" w:hAnsi="Times New Roman" w:cs="Times New Roman"/>
          <w:bCs/>
          <w:iCs/>
          <w:sz w:val="24"/>
          <w:szCs w:val="24"/>
        </w:rPr>
        <w:t xml:space="preserve"> профессиональной деятельности;</w:t>
      </w:r>
    </w:p>
    <w:p w:rsidR="003912C6" w:rsidRPr="00DE6F5D" w:rsidRDefault="003912C6" w:rsidP="00DE6F5D">
      <w:pPr>
        <w:pStyle w:val="a3"/>
        <w:numPr>
          <w:ilvl w:val="0"/>
          <w:numId w:val="4"/>
        </w:numPr>
        <w:tabs>
          <w:tab w:val="left" w:pos="271"/>
          <w:tab w:val="left" w:pos="1134"/>
          <w:tab w:val="left" w:pos="3664"/>
          <w:tab w:val="left" w:pos="4580"/>
          <w:tab w:val="left" w:pos="5496"/>
          <w:tab w:val="left" w:pos="5529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right="567" w:firstLine="567"/>
        <w:contextualSpacing w:val="0"/>
        <w:rPr>
          <w:rFonts w:ascii="Times New Roman" w:hAnsi="Times New Roman" w:cs="Times New Roman"/>
          <w:sz w:val="24"/>
          <w:szCs w:val="24"/>
        </w:rPr>
      </w:pPr>
      <w:r w:rsidRPr="00DE6F5D">
        <w:rPr>
          <w:rFonts w:ascii="Times New Roman" w:hAnsi="Times New Roman" w:cs="Times New Roman"/>
          <w:bCs/>
          <w:iCs/>
          <w:sz w:val="24"/>
          <w:szCs w:val="24"/>
        </w:rPr>
        <w:lastRenderedPageBreak/>
        <w:t xml:space="preserve"> </w:t>
      </w:r>
      <w:r w:rsidRPr="00DE6F5D">
        <w:rPr>
          <w:rFonts w:ascii="Times New Roman" w:hAnsi="Times New Roman" w:cs="Times New Roman"/>
          <w:sz w:val="24"/>
          <w:szCs w:val="24"/>
        </w:rPr>
        <w:t xml:space="preserve">применять современную научную профессиональную терминологию; </w:t>
      </w:r>
    </w:p>
    <w:p w:rsidR="003912C6" w:rsidRPr="00DE6F5D" w:rsidRDefault="003912C6" w:rsidP="00DE6F5D">
      <w:pPr>
        <w:pStyle w:val="a3"/>
        <w:numPr>
          <w:ilvl w:val="0"/>
          <w:numId w:val="4"/>
        </w:numPr>
        <w:tabs>
          <w:tab w:val="left" w:pos="271"/>
          <w:tab w:val="left" w:pos="1134"/>
          <w:tab w:val="left" w:pos="3664"/>
          <w:tab w:val="left" w:pos="4580"/>
          <w:tab w:val="left" w:pos="5496"/>
          <w:tab w:val="left" w:pos="5529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right="567" w:firstLine="567"/>
        <w:contextualSpacing w:val="0"/>
        <w:rPr>
          <w:rFonts w:ascii="Times New Roman" w:hAnsi="Times New Roman" w:cs="Times New Roman"/>
          <w:sz w:val="24"/>
          <w:szCs w:val="24"/>
        </w:rPr>
      </w:pPr>
      <w:proofErr w:type="gramStart"/>
      <w:r w:rsidRPr="00DE6F5D">
        <w:rPr>
          <w:rFonts w:ascii="Times New Roman" w:hAnsi="Times New Roman" w:cs="Times New Roman"/>
          <w:sz w:val="24"/>
          <w:szCs w:val="24"/>
        </w:rPr>
        <w:t>определять и выстраивать</w:t>
      </w:r>
      <w:proofErr w:type="gramEnd"/>
      <w:r w:rsidRPr="00DE6F5D">
        <w:rPr>
          <w:rFonts w:ascii="Times New Roman" w:hAnsi="Times New Roman" w:cs="Times New Roman"/>
          <w:sz w:val="24"/>
          <w:szCs w:val="24"/>
        </w:rPr>
        <w:t xml:space="preserve"> траектор</w:t>
      </w:r>
      <w:r w:rsidR="00DE6F5D">
        <w:rPr>
          <w:rFonts w:ascii="Times New Roman" w:hAnsi="Times New Roman" w:cs="Times New Roman"/>
          <w:sz w:val="24"/>
          <w:szCs w:val="24"/>
        </w:rPr>
        <w:t xml:space="preserve">ии профессионального развития и </w:t>
      </w:r>
      <w:r w:rsidRPr="00DE6F5D">
        <w:rPr>
          <w:rFonts w:ascii="Times New Roman" w:hAnsi="Times New Roman" w:cs="Times New Roman"/>
          <w:sz w:val="24"/>
          <w:szCs w:val="24"/>
        </w:rPr>
        <w:t>самообразования.</w:t>
      </w:r>
    </w:p>
    <w:p w:rsidR="003912C6" w:rsidRPr="00DE6F5D" w:rsidRDefault="003912C6" w:rsidP="00DE6F5D">
      <w:pPr>
        <w:pStyle w:val="a3"/>
        <w:numPr>
          <w:ilvl w:val="0"/>
          <w:numId w:val="4"/>
        </w:numPr>
        <w:tabs>
          <w:tab w:val="left" w:pos="271"/>
          <w:tab w:val="left" w:pos="1134"/>
          <w:tab w:val="left" w:pos="1832"/>
          <w:tab w:val="left" w:pos="3664"/>
          <w:tab w:val="left" w:pos="4580"/>
          <w:tab w:val="left" w:pos="5496"/>
          <w:tab w:val="left" w:pos="5529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right="567" w:firstLine="567"/>
        <w:contextualSpacing w:val="0"/>
        <w:rPr>
          <w:rFonts w:ascii="Times New Roman" w:hAnsi="Times New Roman" w:cs="Times New Roman"/>
          <w:sz w:val="24"/>
          <w:szCs w:val="24"/>
        </w:rPr>
      </w:pPr>
      <w:r w:rsidRPr="00DE6F5D">
        <w:rPr>
          <w:rFonts w:ascii="Times New Roman" w:hAnsi="Times New Roman" w:cs="Times New Roman"/>
          <w:bCs/>
          <w:sz w:val="24"/>
          <w:szCs w:val="24"/>
        </w:rPr>
        <w:t xml:space="preserve">организовывать работу коллектива и команды; </w:t>
      </w:r>
    </w:p>
    <w:p w:rsidR="003912C6" w:rsidRPr="00DE6F5D" w:rsidRDefault="003912C6" w:rsidP="00DE6F5D">
      <w:pPr>
        <w:pStyle w:val="a3"/>
        <w:numPr>
          <w:ilvl w:val="0"/>
          <w:numId w:val="4"/>
        </w:numPr>
        <w:tabs>
          <w:tab w:val="left" w:pos="271"/>
          <w:tab w:val="left" w:pos="1134"/>
          <w:tab w:val="left" w:pos="1832"/>
          <w:tab w:val="left" w:pos="3664"/>
          <w:tab w:val="left" w:pos="4580"/>
          <w:tab w:val="left" w:pos="5496"/>
          <w:tab w:val="left" w:pos="5529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right="567" w:firstLine="567"/>
        <w:contextualSpacing w:val="0"/>
        <w:rPr>
          <w:rFonts w:ascii="Times New Roman" w:hAnsi="Times New Roman" w:cs="Times New Roman"/>
          <w:sz w:val="24"/>
          <w:szCs w:val="24"/>
        </w:rPr>
      </w:pPr>
      <w:r w:rsidRPr="00DE6F5D">
        <w:rPr>
          <w:rFonts w:ascii="Times New Roman" w:hAnsi="Times New Roman" w:cs="Times New Roman"/>
          <w:bCs/>
          <w:sz w:val="24"/>
          <w:szCs w:val="24"/>
        </w:rPr>
        <w:t>взаимодействовать с коллегами, руководством, клиентами в ходе профессиональной деятельности.</w:t>
      </w:r>
    </w:p>
    <w:p w:rsidR="003912C6" w:rsidRPr="00DE6F5D" w:rsidRDefault="003912C6" w:rsidP="00DE6F5D">
      <w:pPr>
        <w:pStyle w:val="a3"/>
        <w:numPr>
          <w:ilvl w:val="0"/>
          <w:numId w:val="4"/>
        </w:numPr>
        <w:tabs>
          <w:tab w:val="left" w:pos="271"/>
          <w:tab w:val="left" w:pos="1134"/>
          <w:tab w:val="left" w:pos="1832"/>
          <w:tab w:val="left" w:pos="3664"/>
          <w:tab w:val="left" w:pos="4580"/>
          <w:tab w:val="left" w:pos="5496"/>
          <w:tab w:val="left" w:pos="5529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right="567" w:firstLine="567"/>
        <w:contextualSpacing w:val="0"/>
        <w:rPr>
          <w:rFonts w:ascii="Times New Roman" w:hAnsi="Times New Roman" w:cs="Times New Roman"/>
          <w:sz w:val="24"/>
          <w:szCs w:val="24"/>
        </w:rPr>
      </w:pPr>
      <w:r w:rsidRPr="00DE6F5D">
        <w:rPr>
          <w:rFonts w:ascii="Times New Roman" w:hAnsi="Times New Roman" w:cs="Times New Roman"/>
          <w:iCs/>
          <w:sz w:val="24"/>
          <w:szCs w:val="24"/>
        </w:rPr>
        <w:t xml:space="preserve"> грамотно </w:t>
      </w:r>
      <w:r w:rsidRPr="00DE6F5D">
        <w:rPr>
          <w:rFonts w:ascii="Times New Roman" w:hAnsi="Times New Roman" w:cs="Times New Roman"/>
          <w:bCs/>
          <w:sz w:val="24"/>
          <w:szCs w:val="24"/>
        </w:rPr>
        <w:t xml:space="preserve">излагать свои мысли и оформлять документы по профессиональной тематике на государственном языке, </w:t>
      </w:r>
      <w:r w:rsidRPr="00DE6F5D">
        <w:rPr>
          <w:rFonts w:ascii="Times New Roman" w:hAnsi="Times New Roman" w:cs="Times New Roman"/>
          <w:iCs/>
          <w:sz w:val="24"/>
          <w:szCs w:val="24"/>
        </w:rPr>
        <w:t>проявлять толерантность в рабочем коллективе.</w:t>
      </w:r>
    </w:p>
    <w:p w:rsidR="003912C6" w:rsidRPr="00DE6F5D" w:rsidRDefault="003912C6" w:rsidP="00DE6F5D">
      <w:pPr>
        <w:pStyle w:val="a3"/>
        <w:numPr>
          <w:ilvl w:val="0"/>
          <w:numId w:val="4"/>
        </w:numPr>
        <w:tabs>
          <w:tab w:val="left" w:pos="271"/>
          <w:tab w:val="left" w:pos="1134"/>
          <w:tab w:val="left" w:pos="1832"/>
          <w:tab w:val="left" w:pos="3664"/>
          <w:tab w:val="left" w:pos="4580"/>
          <w:tab w:val="left" w:pos="5496"/>
          <w:tab w:val="left" w:pos="5529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right="567" w:firstLine="567"/>
        <w:contextualSpacing w:val="0"/>
        <w:rPr>
          <w:rFonts w:ascii="Times New Roman" w:hAnsi="Times New Roman" w:cs="Times New Roman"/>
          <w:sz w:val="24"/>
          <w:szCs w:val="24"/>
        </w:rPr>
      </w:pPr>
      <w:r w:rsidRPr="00DE6F5D">
        <w:rPr>
          <w:rFonts w:ascii="Times New Roman" w:hAnsi="Times New Roman" w:cs="Times New Roman"/>
          <w:sz w:val="24"/>
          <w:szCs w:val="24"/>
        </w:rPr>
        <w:t>обрабатывать  текстовую  табличную информацию;</w:t>
      </w:r>
    </w:p>
    <w:p w:rsidR="003912C6" w:rsidRPr="00DE6F5D" w:rsidRDefault="003912C6" w:rsidP="00DE6F5D">
      <w:pPr>
        <w:pStyle w:val="a3"/>
        <w:numPr>
          <w:ilvl w:val="0"/>
          <w:numId w:val="4"/>
        </w:numPr>
        <w:tabs>
          <w:tab w:val="left" w:pos="271"/>
          <w:tab w:val="left" w:pos="1134"/>
          <w:tab w:val="left" w:pos="1832"/>
          <w:tab w:val="left" w:pos="3664"/>
          <w:tab w:val="left" w:pos="4580"/>
          <w:tab w:val="left" w:pos="5496"/>
          <w:tab w:val="left" w:pos="5529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right="567" w:firstLine="567"/>
        <w:contextualSpacing w:val="0"/>
        <w:rPr>
          <w:rFonts w:ascii="Times New Roman" w:hAnsi="Times New Roman" w:cs="Times New Roman"/>
          <w:sz w:val="24"/>
          <w:szCs w:val="24"/>
        </w:rPr>
      </w:pPr>
      <w:r w:rsidRPr="00DE6F5D">
        <w:rPr>
          <w:rFonts w:ascii="Times New Roman" w:hAnsi="Times New Roman" w:cs="Times New Roman"/>
          <w:sz w:val="24"/>
          <w:szCs w:val="24"/>
        </w:rPr>
        <w:t>использовать  деловую графику и мультимедиа информацию;</w:t>
      </w:r>
    </w:p>
    <w:p w:rsidR="003912C6" w:rsidRPr="00DE6F5D" w:rsidRDefault="003912C6" w:rsidP="00DE6F5D">
      <w:pPr>
        <w:pStyle w:val="a3"/>
        <w:numPr>
          <w:ilvl w:val="0"/>
          <w:numId w:val="4"/>
        </w:numPr>
        <w:tabs>
          <w:tab w:val="left" w:pos="271"/>
          <w:tab w:val="left" w:pos="1134"/>
          <w:tab w:val="left" w:pos="1832"/>
          <w:tab w:val="left" w:pos="3664"/>
          <w:tab w:val="left" w:pos="4580"/>
          <w:tab w:val="left" w:pos="5496"/>
          <w:tab w:val="left" w:pos="5529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right="567" w:firstLine="567"/>
        <w:contextualSpacing w:val="0"/>
        <w:rPr>
          <w:rFonts w:ascii="Times New Roman" w:hAnsi="Times New Roman" w:cs="Times New Roman"/>
          <w:sz w:val="24"/>
          <w:szCs w:val="24"/>
        </w:rPr>
      </w:pPr>
      <w:r w:rsidRPr="00DE6F5D">
        <w:rPr>
          <w:rFonts w:ascii="Times New Roman" w:hAnsi="Times New Roman" w:cs="Times New Roman"/>
          <w:sz w:val="24"/>
          <w:szCs w:val="24"/>
        </w:rPr>
        <w:t>создавать презентации;</w:t>
      </w:r>
    </w:p>
    <w:p w:rsidR="003912C6" w:rsidRPr="00DE6F5D" w:rsidRDefault="003912C6" w:rsidP="00DE6F5D">
      <w:pPr>
        <w:pStyle w:val="a3"/>
        <w:numPr>
          <w:ilvl w:val="0"/>
          <w:numId w:val="4"/>
        </w:numPr>
        <w:tabs>
          <w:tab w:val="left" w:pos="271"/>
          <w:tab w:val="left" w:pos="1134"/>
          <w:tab w:val="left" w:pos="1832"/>
          <w:tab w:val="left" w:pos="3664"/>
          <w:tab w:val="left" w:pos="4580"/>
          <w:tab w:val="left" w:pos="5496"/>
          <w:tab w:val="left" w:pos="5529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right="567" w:firstLine="567"/>
        <w:contextualSpacing w:val="0"/>
        <w:rPr>
          <w:rFonts w:ascii="Times New Roman" w:hAnsi="Times New Roman" w:cs="Times New Roman"/>
          <w:sz w:val="24"/>
          <w:szCs w:val="24"/>
        </w:rPr>
      </w:pPr>
      <w:r w:rsidRPr="00DE6F5D">
        <w:rPr>
          <w:rFonts w:ascii="Times New Roman" w:hAnsi="Times New Roman" w:cs="Times New Roman"/>
          <w:sz w:val="24"/>
          <w:szCs w:val="24"/>
        </w:rPr>
        <w:t>применять антивирусные  средства  защиты;</w:t>
      </w:r>
    </w:p>
    <w:p w:rsidR="003912C6" w:rsidRPr="00DE6F5D" w:rsidRDefault="003912C6" w:rsidP="00DE6F5D">
      <w:pPr>
        <w:pStyle w:val="a3"/>
        <w:numPr>
          <w:ilvl w:val="0"/>
          <w:numId w:val="4"/>
        </w:numPr>
        <w:tabs>
          <w:tab w:val="left" w:pos="271"/>
          <w:tab w:val="left" w:pos="1134"/>
          <w:tab w:val="left" w:pos="1832"/>
          <w:tab w:val="left" w:pos="3664"/>
          <w:tab w:val="left" w:pos="4580"/>
          <w:tab w:val="left" w:pos="5496"/>
          <w:tab w:val="left" w:pos="5529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right="567" w:firstLine="567"/>
        <w:contextualSpacing w:val="0"/>
        <w:rPr>
          <w:rFonts w:ascii="Times New Roman" w:hAnsi="Times New Roman" w:cs="Times New Roman"/>
          <w:sz w:val="24"/>
          <w:szCs w:val="24"/>
        </w:rPr>
      </w:pPr>
      <w:r w:rsidRPr="00DE6F5D">
        <w:rPr>
          <w:rFonts w:ascii="Times New Roman" w:hAnsi="Times New Roman" w:cs="Times New Roman"/>
          <w:sz w:val="24"/>
          <w:szCs w:val="24"/>
        </w:rPr>
        <w:t>читать (интерпретировать)  интерфейс  специализированного программного  обеспечения,  находить контекстную  помощь,  работать с документацией;</w:t>
      </w:r>
    </w:p>
    <w:p w:rsidR="003912C6" w:rsidRPr="00DE6F5D" w:rsidRDefault="003912C6" w:rsidP="00DE6F5D">
      <w:pPr>
        <w:pStyle w:val="a3"/>
        <w:numPr>
          <w:ilvl w:val="0"/>
          <w:numId w:val="4"/>
        </w:numPr>
        <w:tabs>
          <w:tab w:val="left" w:pos="271"/>
          <w:tab w:val="left" w:pos="1134"/>
          <w:tab w:val="left" w:pos="1832"/>
          <w:tab w:val="left" w:pos="3664"/>
          <w:tab w:val="left" w:pos="4580"/>
          <w:tab w:val="left" w:pos="5496"/>
          <w:tab w:val="left" w:pos="5529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right="567" w:firstLine="567"/>
        <w:contextualSpacing w:val="0"/>
        <w:rPr>
          <w:rFonts w:ascii="Times New Roman" w:hAnsi="Times New Roman" w:cs="Times New Roman"/>
          <w:sz w:val="24"/>
          <w:szCs w:val="24"/>
        </w:rPr>
      </w:pPr>
      <w:r w:rsidRPr="00DE6F5D">
        <w:rPr>
          <w:rFonts w:ascii="Times New Roman" w:hAnsi="Times New Roman" w:cs="Times New Roman"/>
          <w:sz w:val="24"/>
          <w:szCs w:val="24"/>
        </w:rPr>
        <w:t>применять специализированное программное обеспечение для сбора, хранения и обработки бухгалтерской информации в соответствии с изучаемыми профессиональными модулями;</w:t>
      </w:r>
    </w:p>
    <w:p w:rsidR="003912C6" w:rsidRPr="00DE6F5D" w:rsidRDefault="003912C6" w:rsidP="00DE6F5D">
      <w:pPr>
        <w:pStyle w:val="a3"/>
        <w:numPr>
          <w:ilvl w:val="0"/>
          <w:numId w:val="4"/>
        </w:numPr>
        <w:tabs>
          <w:tab w:val="left" w:pos="271"/>
          <w:tab w:val="left" w:pos="1134"/>
          <w:tab w:val="left" w:pos="1832"/>
          <w:tab w:val="left" w:pos="3664"/>
          <w:tab w:val="left" w:pos="4580"/>
          <w:tab w:val="left" w:pos="5496"/>
          <w:tab w:val="left" w:pos="5529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right="567" w:firstLine="567"/>
        <w:contextualSpacing w:val="0"/>
        <w:rPr>
          <w:rFonts w:ascii="Times New Roman" w:hAnsi="Times New Roman" w:cs="Times New Roman"/>
          <w:sz w:val="24"/>
          <w:szCs w:val="24"/>
        </w:rPr>
      </w:pPr>
      <w:r w:rsidRPr="00DE6F5D">
        <w:rPr>
          <w:rFonts w:ascii="Times New Roman" w:hAnsi="Times New Roman" w:cs="Times New Roman"/>
          <w:sz w:val="24"/>
          <w:szCs w:val="24"/>
        </w:rPr>
        <w:t>пользоваться автоматизированными системами  делопроизводства;</w:t>
      </w:r>
    </w:p>
    <w:p w:rsidR="003912C6" w:rsidRPr="00DE6F5D" w:rsidRDefault="003912C6" w:rsidP="00DE6F5D">
      <w:pPr>
        <w:pStyle w:val="a3"/>
        <w:numPr>
          <w:ilvl w:val="0"/>
          <w:numId w:val="4"/>
        </w:numPr>
        <w:tabs>
          <w:tab w:val="left" w:pos="271"/>
          <w:tab w:val="left" w:pos="1134"/>
          <w:tab w:val="left" w:pos="1832"/>
          <w:tab w:val="left" w:pos="3664"/>
          <w:tab w:val="left" w:pos="4580"/>
          <w:tab w:val="left" w:pos="5496"/>
          <w:tab w:val="left" w:pos="5529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right="567" w:firstLine="567"/>
        <w:contextualSpacing w:val="0"/>
        <w:rPr>
          <w:rFonts w:ascii="Times New Roman" w:hAnsi="Times New Roman" w:cs="Times New Roman"/>
          <w:sz w:val="24"/>
          <w:szCs w:val="24"/>
        </w:rPr>
      </w:pPr>
      <w:r w:rsidRPr="00DE6F5D">
        <w:rPr>
          <w:rFonts w:ascii="Times New Roman" w:hAnsi="Times New Roman" w:cs="Times New Roman"/>
          <w:sz w:val="24"/>
          <w:szCs w:val="24"/>
        </w:rPr>
        <w:t>применять методы и средства  защиты бухгалтерской информации</w:t>
      </w:r>
    </w:p>
    <w:p w:rsidR="003912C6" w:rsidRPr="00DE6F5D" w:rsidRDefault="003912C6" w:rsidP="00DE6F5D">
      <w:pPr>
        <w:pStyle w:val="a3"/>
        <w:numPr>
          <w:ilvl w:val="0"/>
          <w:numId w:val="4"/>
        </w:numPr>
        <w:tabs>
          <w:tab w:val="left" w:pos="271"/>
          <w:tab w:val="left" w:pos="1134"/>
          <w:tab w:val="left" w:pos="1832"/>
          <w:tab w:val="left" w:pos="3664"/>
          <w:tab w:val="left" w:pos="4580"/>
          <w:tab w:val="left" w:pos="5496"/>
          <w:tab w:val="left" w:pos="5529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right="567" w:firstLine="567"/>
        <w:contextualSpacing w:val="0"/>
        <w:rPr>
          <w:rFonts w:ascii="Times New Roman" w:hAnsi="Times New Roman" w:cs="Times New Roman"/>
          <w:sz w:val="24"/>
          <w:szCs w:val="24"/>
        </w:rPr>
      </w:pPr>
      <w:r w:rsidRPr="00DE6F5D">
        <w:rPr>
          <w:rFonts w:ascii="Times New Roman" w:hAnsi="Times New Roman" w:cs="Times New Roman"/>
          <w:iCs/>
          <w:sz w:val="24"/>
          <w:szCs w:val="24"/>
        </w:rPr>
        <w:t xml:space="preserve">понимать общий смысл четко произнесенных высказываний на известные темы (профессиональные и бытовые), понимать тексты на базовые профессиональные темы; </w:t>
      </w:r>
    </w:p>
    <w:p w:rsidR="003912C6" w:rsidRPr="00DE6F5D" w:rsidRDefault="003912C6" w:rsidP="00DE6F5D">
      <w:pPr>
        <w:pStyle w:val="a3"/>
        <w:numPr>
          <w:ilvl w:val="0"/>
          <w:numId w:val="4"/>
        </w:numPr>
        <w:tabs>
          <w:tab w:val="left" w:pos="271"/>
          <w:tab w:val="left" w:pos="1134"/>
          <w:tab w:val="left" w:pos="1832"/>
          <w:tab w:val="left" w:pos="3664"/>
          <w:tab w:val="left" w:pos="4580"/>
          <w:tab w:val="left" w:pos="5496"/>
          <w:tab w:val="left" w:pos="5529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right="567" w:firstLine="567"/>
        <w:contextualSpacing w:val="0"/>
        <w:rPr>
          <w:rFonts w:ascii="Times New Roman" w:hAnsi="Times New Roman" w:cs="Times New Roman"/>
          <w:sz w:val="24"/>
          <w:szCs w:val="24"/>
        </w:rPr>
      </w:pPr>
      <w:r w:rsidRPr="00DE6F5D">
        <w:rPr>
          <w:rFonts w:ascii="Times New Roman" w:hAnsi="Times New Roman" w:cs="Times New Roman"/>
          <w:iCs/>
          <w:sz w:val="24"/>
          <w:szCs w:val="24"/>
        </w:rPr>
        <w:t>участвовать в диалогах на знакомые общие и профессиональные темы;</w:t>
      </w:r>
    </w:p>
    <w:p w:rsidR="003912C6" w:rsidRPr="00DE6F5D" w:rsidRDefault="003912C6" w:rsidP="00DE6F5D">
      <w:pPr>
        <w:pStyle w:val="a3"/>
        <w:numPr>
          <w:ilvl w:val="0"/>
          <w:numId w:val="4"/>
        </w:numPr>
        <w:tabs>
          <w:tab w:val="left" w:pos="271"/>
          <w:tab w:val="left" w:pos="1134"/>
          <w:tab w:val="left" w:pos="1832"/>
          <w:tab w:val="left" w:pos="3664"/>
          <w:tab w:val="left" w:pos="4580"/>
          <w:tab w:val="left" w:pos="5496"/>
          <w:tab w:val="left" w:pos="5529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right="567" w:firstLine="567"/>
        <w:contextualSpacing w:val="0"/>
        <w:rPr>
          <w:rFonts w:ascii="Times New Roman" w:hAnsi="Times New Roman" w:cs="Times New Roman"/>
          <w:sz w:val="24"/>
          <w:szCs w:val="24"/>
        </w:rPr>
      </w:pPr>
      <w:r w:rsidRPr="00DE6F5D">
        <w:rPr>
          <w:rFonts w:ascii="Times New Roman" w:hAnsi="Times New Roman" w:cs="Times New Roman"/>
          <w:iCs/>
          <w:sz w:val="24"/>
          <w:szCs w:val="24"/>
        </w:rPr>
        <w:t xml:space="preserve"> строить простые высказывания о себе </w:t>
      </w:r>
      <w:proofErr w:type="gramStart"/>
      <w:r w:rsidRPr="00DE6F5D">
        <w:rPr>
          <w:rFonts w:ascii="Times New Roman" w:hAnsi="Times New Roman" w:cs="Times New Roman"/>
          <w:iCs/>
          <w:sz w:val="24"/>
          <w:szCs w:val="24"/>
        </w:rPr>
        <w:t>и</w:t>
      </w:r>
      <w:proofErr w:type="gramEnd"/>
      <w:r w:rsidRPr="00DE6F5D">
        <w:rPr>
          <w:rFonts w:ascii="Times New Roman" w:hAnsi="Times New Roman" w:cs="Times New Roman"/>
          <w:iCs/>
          <w:sz w:val="24"/>
          <w:szCs w:val="24"/>
        </w:rPr>
        <w:t xml:space="preserve"> о своей профессиональной деятельности; </w:t>
      </w:r>
    </w:p>
    <w:p w:rsidR="003912C6" w:rsidRPr="00DE6F5D" w:rsidRDefault="003912C6" w:rsidP="00DE6F5D">
      <w:pPr>
        <w:pStyle w:val="a3"/>
        <w:numPr>
          <w:ilvl w:val="0"/>
          <w:numId w:val="4"/>
        </w:numPr>
        <w:tabs>
          <w:tab w:val="left" w:pos="271"/>
          <w:tab w:val="left" w:pos="1832"/>
          <w:tab w:val="left" w:pos="2748"/>
          <w:tab w:val="left" w:pos="3664"/>
          <w:tab w:val="left" w:pos="4580"/>
          <w:tab w:val="left" w:pos="5496"/>
          <w:tab w:val="left" w:pos="5529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right="567" w:firstLine="567"/>
        <w:contextualSpacing w:val="0"/>
        <w:rPr>
          <w:rFonts w:ascii="Times New Roman" w:hAnsi="Times New Roman" w:cs="Times New Roman"/>
          <w:sz w:val="24"/>
          <w:szCs w:val="24"/>
        </w:rPr>
      </w:pPr>
      <w:r w:rsidRPr="00DE6F5D">
        <w:rPr>
          <w:rFonts w:ascii="Times New Roman" w:hAnsi="Times New Roman" w:cs="Times New Roman"/>
          <w:iCs/>
          <w:sz w:val="24"/>
          <w:szCs w:val="24"/>
        </w:rPr>
        <w:t xml:space="preserve">кратко </w:t>
      </w:r>
      <w:proofErr w:type="gramStart"/>
      <w:r w:rsidRPr="00DE6F5D">
        <w:rPr>
          <w:rFonts w:ascii="Times New Roman" w:hAnsi="Times New Roman" w:cs="Times New Roman"/>
          <w:iCs/>
          <w:sz w:val="24"/>
          <w:szCs w:val="24"/>
        </w:rPr>
        <w:t>обосновывать и объяснить</w:t>
      </w:r>
      <w:proofErr w:type="gramEnd"/>
      <w:r w:rsidRPr="00DE6F5D">
        <w:rPr>
          <w:rFonts w:ascii="Times New Roman" w:hAnsi="Times New Roman" w:cs="Times New Roman"/>
          <w:iCs/>
          <w:sz w:val="24"/>
          <w:szCs w:val="24"/>
        </w:rPr>
        <w:t xml:space="preserve"> свои действия (текущие и планируемые); </w:t>
      </w:r>
    </w:p>
    <w:p w:rsidR="003912C6" w:rsidRPr="00DE6F5D" w:rsidRDefault="003912C6" w:rsidP="00DE6F5D">
      <w:pPr>
        <w:pStyle w:val="a3"/>
        <w:numPr>
          <w:ilvl w:val="0"/>
          <w:numId w:val="4"/>
        </w:numPr>
        <w:tabs>
          <w:tab w:val="left" w:pos="271"/>
          <w:tab w:val="left" w:pos="1832"/>
          <w:tab w:val="left" w:pos="2748"/>
          <w:tab w:val="left" w:pos="3664"/>
          <w:tab w:val="left" w:pos="4580"/>
          <w:tab w:val="left" w:pos="5496"/>
          <w:tab w:val="left" w:pos="5529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right="567" w:firstLine="567"/>
        <w:contextualSpacing w:val="0"/>
        <w:rPr>
          <w:rFonts w:ascii="Times New Roman" w:hAnsi="Times New Roman" w:cs="Times New Roman"/>
          <w:sz w:val="24"/>
          <w:szCs w:val="24"/>
        </w:rPr>
      </w:pPr>
      <w:r w:rsidRPr="00DE6F5D">
        <w:rPr>
          <w:rFonts w:ascii="Times New Roman" w:hAnsi="Times New Roman" w:cs="Times New Roman"/>
          <w:iCs/>
          <w:sz w:val="24"/>
          <w:szCs w:val="24"/>
        </w:rPr>
        <w:t>писать простые связные сообщения на знакомые или интересующие профессиональные темы.</w:t>
      </w:r>
    </w:p>
    <w:p w:rsidR="003912C6" w:rsidRPr="00DE6F5D" w:rsidRDefault="003912C6" w:rsidP="00DE6F5D">
      <w:pPr>
        <w:pStyle w:val="a3"/>
        <w:numPr>
          <w:ilvl w:val="0"/>
          <w:numId w:val="4"/>
        </w:numPr>
        <w:tabs>
          <w:tab w:val="left" w:pos="271"/>
          <w:tab w:val="left" w:pos="1832"/>
          <w:tab w:val="left" w:pos="2748"/>
          <w:tab w:val="left" w:pos="3664"/>
          <w:tab w:val="left" w:pos="4580"/>
          <w:tab w:val="left" w:pos="5496"/>
          <w:tab w:val="left" w:pos="5529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right="567" w:firstLine="567"/>
        <w:contextualSpacing w:val="0"/>
        <w:rPr>
          <w:rFonts w:ascii="Times New Roman" w:hAnsi="Times New Roman" w:cs="Times New Roman"/>
          <w:sz w:val="24"/>
          <w:szCs w:val="24"/>
        </w:rPr>
      </w:pPr>
      <w:r w:rsidRPr="00DE6F5D">
        <w:rPr>
          <w:rFonts w:ascii="Times New Roman" w:hAnsi="Times New Roman" w:cs="Times New Roman"/>
          <w:bCs/>
          <w:sz w:val="24"/>
          <w:szCs w:val="24"/>
        </w:rPr>
        <w:t>выявлять достоинства и недостатки коммерческой идеи;</w:t>
      </w:r>
    </w:p>
    <w:p w:rsidR="003912C6" w:rsidRPr="00DE6F5D" w:rsidRDefault="003912C6" w:rsidP="00DE6F5D">
      <w:pPr>
        <w:pStyle w:val="a3"/>
        <w:numPr>
          <w:ilvl w:val="0"/>
          <w:numId w:val="4"/>
        </w:numPr>
        <w:tabs>
          <w:tab w:val="left" w:pos="271"/>
          <w:tab w:val="left" w:pos="1832"/>
          <w:tab w:val="left" w:pos="2748"/>
          <w:tab w:val="left" w:pos="3664"/>
          <w:tab w:val="left" w:pos="4580"/>
          <w:tab w:val="left" w:pos="5496"/>
          <w:tab w:val="left" w:pos="5529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right="567" w:firstLine="567"/>
        <w:contextualSpacing w:val="0"/>
        <w:rPr>
          <w:rFonts w:ascii="Times New Roman" w:hAnsi="Times New Roman" w:cs="Times New Roman"/>
          <w:sz w:val="24"/>
          <w:szCs w:val="24"/>
        </w:rPr>
      </w:pPr>
      <w:r w:rsidRPr="00DE6F5D">
        <w:rPr>
          <w:rFonts w:ascii="Times New Roman" w:hAnsi="Times New Roman" w:cs="Times New Roman"/>
          <w:bCs/>
          <w:sz w:val="24"/>
          <w:szCs w:val="24"/>
        </w:rPr>
        <w:t xml:space="preserve"> презентовать идеи открытия собственного дела </w:t>
      </w:r>
      <w:proofErr w:type="gramStart"/>
      <w:r w:rsidRPr="00DE6F5D">
        <w:rPr>
          <w:rFonts w:ascii="Times New Roman" w:hAnsi="Times New Roman" w:cs="Times New Roman"/>
          <w:bCs/>
          <w:sz w:val="24"/>
          <w:szCs w:val="24"/>
        </w:rPr>
        <w:t>в</w:t>
      </w:r>
      <w:proofErr w:type="gramEnd"/>
      <w:r w:rsidRPr="00DE6F5D">
        <w:rPr>
          <w:rFonts w:ascii="Times New Roman" w:hAnsi="Times New Roman" w:cs="Times New Roman"/>
          <w:bCs/>
          <w:sz w:val="24"/>
          <w:szCs w:val="24"/>
        </w:rPr>
        <w:t xml:space="preserve"> профессиональной деятельности;</w:t>
      </w:r>
    </w:p>
    <w:p w:rsidR="003912C6" w:rsidRPr="00DE6F5D" w:rsidRDefault="003912C6" w:rsidP="00DE6F5D">
      <w:pPr>
        <w:pStyle w:val="a3"/>
        <w:numPr>
          <w:ilvl w:val="0"/>
          <w:numId w:val="4"/>
        </w:numPr>
        <w:tabs>
          <w:tab w:val="left" w:pos="271"/>
          <w:tab w:val="left" w:pos="1832"/>
          <w:tab w:val="left" w:pos="2748"/>
          <w:tab w:val="left" w:pos="3664"/>
          <w:tab w:val="left" w:pos="4580"/>
          <w:tab w:val="left" w:pos="5496"/>
          <w:tab w:val="left" w:pos="5529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right="567" w:firstLine="567"/>
        <w:contextualSpacing w:val="0"/>
        <w:rPr>
          <w:rFonts w:ascii="Times New Roman" w:hAnsi="Times New Roman" w:cs="Times New Roman"/>
          <w:sz w:val="24"/>
          <w:szCs w:val="24"/>
        </w:rPr>
      </w:pPr>
      <w:r w:rsidRPr="00DE6F5D">
        <w:rPr>
          <w:rFonts w:ascii="Times New Roman" w:hAnsi="Times New Roman" w:cs="Times New Roman"/>
          <w:bCs/>
          <w:sz w:val="24"/>
          <w:szCs w:val="24"/>
        </w:rPr>
        <w:t xml:space="preserve"> оформлять бизнес-план; рассчитывать размеры выплат по процентным ставкам кредитования; </w:t>
      </w:r>
    </w:p>
    <w:p w:rsidR="003912C6" w:rsidRPr="00DE6F5D" w:rsidRDefault="003912C6" w:rsidP="006F5CB3">
      <w:pPr>
        <w:pStyle w:val="a3"/>
        <w:numPr>
          <w:ilvl w:val="0"/>
          <w:numId w:val="4"/>
        </w:numPr>
        <w:tabs>
          <w:tab w:val="left" w:pos="271"/>
          <w:tab w:val="left" w:pos="1134"/>
          <w:tab w:val="left" w:pos="2748"/>
          <w:tab w:val="left" w:pos="3664"/>
          <w:tab w:val="left" w:pos="4580"/>
          <w:tab w:val="left" w:pos="5496"/>
          <w:tab w:val="left" w:pos="5529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right="567" w:firstLine="567"/>
        <w:contextualSpacing w:val="0"/>
        <w:rPr>
          <w:rFonts w:ascii="Times New Roman" w:hAnsi="Times New Roman" w:cs="Times New Roman"/>
          <w:sz w:val="24"/>
          <w:szCs w:val="24"/>
        </w:rPr>
      </w:pPr>
      <w:r w:rsidRPr="00DE6F5D">
        <w:rPr>
          <w:rFonts w:ascii="Times New Roman" w:hAnsi="Times New Roman" w:cs="Times New Roman"/>
          <w:iCs/>
          <w:sz w:val="24"/>
          <w:szCs w:val="24"/>
        </w:rPr>
        <w:t xml:space="preserve">определять инвестиционную привлекательность коммерческих идей в рамках </w:t>
      </w:r>
      <w:proofErr w:type="gramStart"/>
      <w:r w:rsidRPr="00DE6F5D">
        <w:rPr>
          <w:rFonts w:ascii="Times New Roman" w:hAnsi="Times New Roman" w:cs="Times New Roman"/>
          <w:iCs/>
          <w:sz w:val="24"/>
          <w:szCs w:val="24"/>
        </w:rPr>
        <w:t>профессиональной</w:t>
      </w:r>
      <w:proofErr w:type="gramEnd"/>
      <w:r w:rsidRPr="00DE6F5D">
        <w:rPr>
          <w:rFonts w:ascii="Times New Roman" w:hAnsi="Times New Roman" w:cs="Times New Roman"/>
          <w:iCs/>
          <w:sz w:val="24"/>
          <w:szCs w:val="24"/>
        </w:rPr>
        <w:t xml:space="preserve"> деятельности; презентовать бизнес-идею; </w:t>
      </w:r>
    </w:p>
    <w:p w:rsidR="003912C6" w:rsidRPr="00DE6F5D" w:rsidRDefault="003912C6" w:rsidP="006F5CB3">
      <w:pPr>
        <w:pStyle w:val="a3"/>
        <w:numPr>
          <w:ilvl w:val="0"/>
          <w:numId w:val="4"/>
        </w:numPr>
        <w:tabs>
          <w:tab w:val="left" w:pos="271"/>
          <w:tab w:val="left" w:pos="1134"/>
          <w:tab w:val="left" w:pos="2748"/>
          <w:tab w:val="left" w:pos="3664"/>
          <w:tab w:val="left" w:pos="4580"/>
          <w:tab w:val="left" w:pos="5496"/>
          <w:tab w:val="left" w:pos="5529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right="567" w:firstLine="567"/>
        <w:contextualSpacing w:val="0"/>
        <w:rPr>
          <w:rFonts w:ascii="Times New Roman" w:hAnsi="Times New Roman" w:cs="Times New Roman"/>
          <w:sz w:val="24"/>
          <w:szCs w:val="24"/>
        </w:rPr>
      </w:pPr>
      <w:r w:rsidRPr="00DE6F5D">
        <w:rPr>
          <w:rFonts w:ascii="Times New Roman" w:hAnsi="Times New Roman" w:cs="Times New Roman"/>
          <w:iCs/>
          <w:sz w:val="24"/>
          <w:szCs w:val="24"/>
        </w:rPr>
        <w:t>определять источники финансирования.</w:t>
      </w:r>
    </w:p>
    <w:p w:rsidR="003912C6" w:rsidRPr="00DE6F5D" w:rsidRDefault="003912C6" w:rsidP="006F5CB3">
      <w:pPr>
        <w:numPr>
          <w:ilvl w:val="0"/>
          <w:numId w:val="6"/>
        </w:numPr>
        <w:tabs>
          <w:tab w:val="left" w:pos="271"/>
          <w:tab w:val="left" w:pos="625"/>
          <w:tab w:val="left" w:pos="1134"/>
          <w:tab w:val="left" w:pos="5529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принимать произвольные первичные бухгалтерские документы, рассматриваемые как письменное доказательство совершения хозяйственной операции или получение разрешения на ее проведение;</w:t>
      </w:r>
    </w:p>
    <w:p w:rsidR="003912C6" w:rsidRPr="00DE6F5D" w:rsidRDefault="003912C6" w:rsidP="006F5CB3">
      <w:pPr>
        <w:numPr>
          <w:ilvl w:val="0"/>
          <w:numId w:val="6"/>
        </w:numPr>
        <w:tabs>
          <w:tab w:val="left" w:pos="271"/>
          <w:tab w:val="left" w:pos="1134"/>
          <w:tab w:val="left" w:pos="5529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принимать первичные бухгалтерские документы на бумажном носителе и (или) в виде электронного документа, подписанного электронной подписью;</w:t>
      </w:r>
    </w:p>
    <w:p w:rsidR="003912C6" w:rsidRPr="00DE6F5D" w:rsidRDefault="003912C6" w:rsidP="006F5CB3">
      <w:pPr>
        <w:numPr>
          <w:ilvl w:val="0"/>
          <w:numId w:val="6"/>
        </w:numPr>
        <w:tabs>
          <w:tab w:val="left" w:pos="271"/>
          <w:tab w:val="left" w:pos="1134"/>
          <w:tab w:val="left" w:pos="5529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проверять наличие в произвольных первичных бухгалтерских документах обязательных реквизитов;</w:t>
      </w:r>
    </w:p>
    <w:p w:rsidR="003912C6" w:rsidRPr="00DE6F5D" w:rsidRDefault="003912C6" w:rsidP="006F5CB3">
      <w:pPr>
        <w:numPr>
          <w:ilvl w:val="0"/>
          <w:numId w:val="6"/>
        </w:numPr>
        <w:tabs>
          <w:tab w:val="left" w:pos="271"/>
          <w:tab w:val="left" w:pos="1134"/>
          <w:tab w:val="left" w:pos="5529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проводить формальную проверку документов, проверку по существу, арифметическую проверку;</w:t>
      </w:r>
    </w:p>
    <w:p w:rsidR="003912C6" w:rsidRPr="00DE6F5D" w:rsidRDefault="003912C6" w:rsidP="006F5CB3">
      <w:pPr>
        <w:numPr>
          <w:ilvl w:val="0"/>
          <w:numId w:val="6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проводить группировку первичных бухгалтерских документов по ряду признаков;</w:t>
      </w:r>
    </w:p>
    <w:p w:rsidR="003912C6" w:rsidRPr="00DE6F5D" w:rsidRDefault="003912C6" w:rsidP="006F5CB3">
      <w:pPr>
        <w:numPr>
          <w:ilvl w:val="0"/>
          <w:numId w:val="6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 xml:space="preserve">проводить таксировку и </w:t>
      </w:r>
      <w:proofErr w:type="spellStart"/>
      <w:r w:rsidRPr="00DE6F5D">
        <w:rPr>
          <w:rFonts w:ascii="Times New Roman" w:hAnsi="Times New Roman"/>
          <w:color w:val="000000"/>
          <w:sz w:val="24"/>
          <w:szCs w:val="24"/>
        </w:rPr>
        <w:t>контировку</w:t>
      </w:r>
      <w:proofErr w:type="spellEnd"/>
      <w:r w:rsidRPr="00DE6F5D">
        <w:rPr>
          <w:rFonts w:ascii="Times New Roman" w:hAnsi="Times New Roman"/>
          <w:color w:val="000000"/>
          <w:sz w:val="24"/>
          <w:szCs w:val="24"/>
        </w:rPr>
        <w:t xml:space="preserve"> первичных бухгалтерских документов;</w:t>
      </w:r>
    </w:p>
    <w:p w:rsidR="003912C6" w:rsidRPr="00DE6F5D" w:rsidRDefault="003912C6" w:rsidP="006F5CB3">
      <w:pPr>
        <w:numPr>
          <w:ilvl w:val="0"/>
          <w:numId w:val="6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организовывать документооборот;</w:t>
      </w:r>
    </w:p>
    <w:p w:rsidR="003912C6" w:rsidRPr="00DE6F5D" w:rsidRDefault="003912C6" w:rsidP="006F5CB3">
      <w:pPr>
        <w:numPr>
          <w:ilvl w:val="0"/>
          <w:numId w:val="6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разбираться в номенклатуре дел;</w:t>
      </w:r>
    </w:p>
    <w:p w:rsidR="003912C6" w:rsidRPr="00DE6F5D" w:rsidRDefault="003912C6" w:rsidP="006F5CB3">
      <w:pPr>
        <w:numPr>
          <w:ilvl w:val="0"/>
          <w:numId w:val="6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заносить данные по сгруппированным документам в регистры бухгалтерского учета;</w:t>
      </w:r>
    </w:p>
    <w:p w:rsidR="003912C6" w:rsidRPr="00DE6F5D" w:rsidRDefault="003912C6" w:rsidP="006F5CB3">
      <w:pPr>
        <w:numPr>
          <w:ilvl w:val="0"/>
          <w:numId w:val="6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передавать первичные бухгалтерские документы в текущий бухгалтерский архив;</w:t>
      </w:r>
    </w:p>
    <w:p w:rsidR="003912C6" w:rsidRPr="00DE6F5D" w:rsidRDefault="003912C6" w:rsidP="006F5CB3">
      <w:pPr>
        <w:numPr>
          <w:ilvl w:val="0"/>
          <w:numId w:val="6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 xml:space="preserve">передавать первичные бухгалтерские документы в постоянный архив по </w:t>
      </w:r>
      <w:proofErr w:type="gramStart"/>
      <w:r w:rsidRPr="00DE6F5D">
        <w:rPr>
          <w:rFonts w:ascii="Times New Roman" w:hAnsi="Times New Roman"/>
          <w:color w:val="000000"/>
          <w:sz w:val="24"/>
          <w:szCs w:val="24"/>
        </w:rPr>
        <w:t>истечении</w:t>
      </w:r>
      <w:proofErr w:type="gramEnd"/>
      <w:r w:rsidRPr="00DE6F5D">
        <w:rPr>
          <w:rFonts w:ascii="Times New Roman" w:hAnsi="Times New Roman"/>
          <w:color w:val="000000"/>
          <w:sz w:val="24"/>
          <w:szCs w:val="24"/>
        </w:rPr>
        <w:t xml:space="preserve"> установленного срока хранения;</w:t>
      </w:r>
    </w:p>
    <w:p w:rsidR="003912C6" w:rsidRPr="00DE6F5D" w:rsidRDefault="003912C6" w:rsidP="006F5CB3">
      <w:pPr>
        <w:numPr>
          <w:ilvl w:val="0"/>
          <w:numId w:val="6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исправлять ошибки в первичных бухгалтерских документах;</w:t>
      </w:r>
    </w:p>
    <w:p w:rsidR="003912C6" w:rsidRPr="00DE6F5D" w:rsidRDefault="003912C6" w:rsidP="006F5CB3">
      <w:pPr>
        <w:numPr>
          <w:ilvl w:val="0"/>
          <w:numId w:val="6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bCs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 xml:space="preserve">понимать и анализировать план счетов бухгалтерского учета </w:t>
      </w:r>
      <w:proofErr w:type="gramStart"/>
      <w:r w:rsidRPr="00DE6F5D">
        <w:rPr>
          <w:rFonts w:ascii="Times New Roman" w:hAnsi="Times New Roman"/>
          <w:color w:val="000000"/>
          <w:sz w:val="24"/>
          <w:szCs w:val="24"/>
        </w:rPr>
        <w:t>финансово-хозяйственной</w:t>
      </w:r>
      <w:proofErr w:type="gramEnd"/>
      <w:r w:rsidRPr="00DE6F5D">
        <w:rPr>
          <w:rFonts w:ascii="Times New Roman" w:hAnsi="Times New Roman"/>
          <w:color w:val="000000"/>
          <w:sz w:val="24"/>
          <w:szCs w:val="24"/>
        </w:rPr>
        <w:t xml:space="preserve"> деятельности организаций.</w:t>
      </w:r>
    </w:p>
    <w:p w:rsidR="003912C6" w:rsidRPr="00DE6F5D" w:rsidRDefault="003912C6" w:rsidP="006F5CB3">
      <w:pPr>
        <w:numPr>
          <w:ilvl w:val="0"/>
          <w:numId w:val="7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lastRenderedPageBreak/>
        <w:t>обосновывать необходимость разработки рабочего плана счетов на основе типового плана счетов бухгалтерского учета финансово-хозяйственной деятельности;</w:t>
      </w:r>
    </w:p>
    <w:p w:rsidR="003912C6" w:rsidRPr="00DE6F5D" w:rsidRDefault="003912C6" w:rsidP="006F5CB3">
      <w:pPr>
        <w:numPr>
          <w:ilvl w:val="0"/>
          <w:numId w:val="7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конструировать поэтапно рабочий план счетов бухгалтерского учета организации.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проводить учет кассовых операций, денежных документов и переводов в пути;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проводить учет денежных средств на расчетных и специальных счетах;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учитывать особенности учета кассовых операций в иностранной валюте и операций по валютным счетам;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оформлять денежные и кассовые документы;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заполнять кассовую книгу и отчет кассира в бухгалтерию.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проводить учет основных средств;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проводить учет нематериальных активов;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проводить учет долгосрочных инвестиций;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проводить учет финансовых вложений и ценных бумаг;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проводить учет материально-производственных запасов;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 xml:space="preserve">проводить учет затрат на производство и </w:t>
      </w:r>
      <w:proofErr w:type="spellStart"/>
      <w:r w:rsidRPr="00DE6F5D">
        <w:rPr>
          <w:rFonts w:ascii="Times New Roman" w:hAnsi="Times New Roman"/>
          <w:color w:val="000000"/>
          <w:sz w:val="24"/>
          <w:szCs w:val="24"/>
        </w:rPr>
        <w:t>калькулирование</w:t>
      </w:r>
      <w:proofErr w:type="spellEnd"/>
      <w:r w:rsidRPr="00DE6F5D">
        <w:rPr>
          <w:rFonts w:ascii="Times New Roman" w:hAnsi="Times New Roman"/>
          <w:color w:val="000000"/>
          <w:sz w:val="24"/>
          <w:szCs w:val="24"/>
        </w:rPr>
        <w:t xml:space="preserve"> себестоимости;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проводить учет готовой продукции и ее реализации;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проводить учет текущих операций и расчетов;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проводить учет труда и заработной платы;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проводить учет финансовых результатов и использования прибыли;</w:t>
      </w:r>
    </w:p>
    <w:p w:rsidR="003912C6" w:rsidRPr="00DE6F5D" w:rsidRDefault="003912C6" w:rsidP="00DE6F5D">
      <w:pPr>
        <w:numPr>
          <w:ilvl w:val="0"/>
          <w:numId w:val="8"/>
        </w:numPr>
        <w:tabs>
          <w:tab w:val="left" w:pos="271"/>
          <w:tab w:val="left" w:pos="1134"/>
          <w:tab w:val="left" w:pos="5529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проводить учет собственного капитала;</w:t>
      </w:r>
    </w:p>
    <w:p w:rsidR="003912C6" w:rsidRPr="00DE6F5D" w:rsidRDefault="003912C6" w:rsidP="00DE6F5D">
      <w:pPr>
        <w:numPr>
          <w:ilvl w:val="0"/>
          <w:numId w:val="8"/>
        </w:numPr>
        <w:tabs>
          <w:tab w:val="left" w:pos="271"/>
          <w:tab w:val="left" w:pos="1134"/>
          <w:tab w:val="left" w:pos="5529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проводить учет кредитов и займов;</w:t>
      </w:r>
    </w:p>
    <w:p w:rsidR="003912C6" w:rsidRPr="006F5CB3" w:rsidRDefault="003912C6" w:rsidP="00DE6F5D">
      <w:pPr>
        <w:pStyle w:val="a3"/>
        <w:numPr>
          <w:ilvl w:val="0"/>
          <w:numId w:val="8"/>
        </w:numPr>
        <w:tabs>
          <w:tab w:val="left" w:pos="271"/>
          <w:tab w:val="left" w:pos="1134"/>
          <w:tab w:val="left" w:pos="1832"/>
          <w:tab w:val="left" w:pos="2748"/>
          <w:tab w:val="left" w:pos="3664"/>
          <w:tab w:val="left" w:pos="4580"/>
          <w:tab w:val="left" w:pos="5496"/>
          <w:tab w:val="left" w:pos="5529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right="567" w:firstLine="567"/>
        <w:contextualSpacing w:val="0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6F5CB3">
        <w:rPr>
          <w:rFonts w:ascii="Times New Roman" w:hAnsi="Times New Roman" w:cs="Times New Roman"/>
          <w:color w:val="000000"/>
          <w:sz w:val="24"/>
          <w:szCs w:val="24"/>
        </w:rPr>
        <w:t>документировать хозяйственные операции и вести бухгалтерский учет активов организации.</w:t>
      </w:r>
    </w:p>
    <w:p w:rsidR="003912C6" w:rsidRPr="00DE6F5D" w:rsidRDefault="003912C6" w:rsidP="006F5CB3">
      <w:pPr>
        <w:numPr>
          <w:ilvl w:val="0"/>
          <w:numId w:val="9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рассчитывать заработную плату сотрудников;</w:t>
      </w:r>
    </w:p>
    <w:p w:rsidR="003912C6" w:rsidRPr="00DE6F5D" w:rsidRDefault="003912C6" w:rsidP="006F5CB3">
      <w:pPr>
        <w:numPr>
          <w:ilvl w:val="0"/>
          <w:numId w:val="9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определять сумму удержаний из заработной платы сотрудников;</w:t>
      </w:r>
    </w:p>
    <w:p w:rsidR="003912C6" w:rsidRPr="00DE6F5D" w:rsidRDefault="003912C6" w:rsidP="006F5CB3">
      <w:pPr>
        <w:numPr>
          <w:ilvl w:val="0"/>
          <w:numId w:val="9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определять финансовые результаты деятельности организации по основным видам деятельности;</w:t>
      </w:r>
    </w:p>
    <w:p w:rsidR="003912C6" w:rsidRPr="00DE6F5D" w:rsidRDefault="003912C6" w:rsidP="006F5CB3">
      <w:pPr>
        <w:numPr>
          <w:ilvl w:val="0"/>
          <w:numId w:val="9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определять финансовые результаты деятельности организации по прочим видам деятельности;</w:t>
      </w:r>
    </w:p>
    <w:p w:rsidR="003912C6" w:rsidRPr="00DE6F5D" w:rsidRDefault="003912C6" w:rsidP="006F5CB3">
      <w:pPr>
        <w:numPr>
          <w:ilvl w:val="0"/>
          <w:numId w:val="9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проводить учет нераспределенной прибыли;</w:t>
      </w:r>
    </w:p>
    <w:p w:rsidR="003912C6" w:rsidRPr="00DE6F5D" w:rsidRDefault="003912C6" w:rsidP="006F5CB3">
      <w:pPr>
        <w:numPr>
          <w:ilvl w:val="0"/>
          <w:numId w:val="9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проводить учет собственного капитала;</w:t>
      </w:r>
    </w:p>
    <w:p w:rsidR="003912C6" w:rsidRPr="00DE6F5D" w:rsidRDefault="003912C6" w:rsidP="006F5CB3">
      <w:pPr>
        <w:numPr>
          <w:ilvl w:val="0"/>
          <w:numId w:val="9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проводить учет уставного капитала;</w:t>
      </w:r>
    </w:p>
    <w:p w:rsidR="003912C6" w:rsidRPr="00DE6F5D" w:rsidRDefault="003912C6" w:rsidP="006F5CB3">
      <w:pPr>
        <w:numPr>
          <w:ilvl w:val="0"/>
          <w:numId w:val="9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проводить учет резервного капитала и целевого финансирования;</w:t>
      </w:r>
    </w:p>
    <w:p w:rsidR="003912C6" w:rsidRPr="00DE6F5D" w:rsidRDefault="003912C6" w:rsidP="006F5CB3">
      <w:pPr>
        <w:numPr>
          <w:ilvl w:val="0"/>
          <w:numId w:val="9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b/>
          <w:bCs/>
          <w:iCs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проводить учет кредитов и займов;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определять цели и периодичность проведения инвентаризации;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руководствоваться нормативными правовыми актами, регулирующими порядок проведения инвентаризации активов;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пользоваться специальной терминологией при проведении инвентаризации активов;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b/>
          <w:bCs/>
          <w:iCs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давать характеристику активов организации.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готовить регистры аналитического учета по местам хранения активов и передавать их лицам, ответственным за подготовительный этап, для подбора документации, необходимой для проведения инвентаризации;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составлять инвентаризационные описи;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проводить физический подсчет активов;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b/>
          <w:bCs/>
          <w:iCs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составлять сличительные ведомости и устанавливать соответствие данных о фактическом наличии средств данным бухгалтерского учета.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выполнять работу по инвентаризации основных средств и отражать ее результаты в бухгалтерских проводках;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выполнять работу по инвентаризации нематериальных активов и отражать ее результаты в бухгалтерских проводках;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выполнять работу по инвентаризации и переоценке материально-производственных запасов и отражать ее результаты в бухгалтерских проводках;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lastRenderedPageBreak/>
        <w:t>формировать бухгалтерские проводки по отражению недостачи активов, выявленных в ходе инвентаризации, независимо от причин их возникновения с целью контроля на счете 94 "Недостачи и потери от порчи ценностей";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формировать бухгалтерские проводки по списанию недостач в зависимости от причин их возникновения;</w:t>
      </w:r>
    </w:p>
    <w:p w:rsidR="003912C6" w:rsidRPr="00DE6F5D" w:rsidRDefault="003912C6" w:rsidP="006F5CB3">
      <w:pPr>
        <w:pStyle w:val="a3"/>
        <w:numPr>
          <w:ilvl w:val="0"/>
          <w:numId w:val="8"/>
        </w:numPr>
        <w:tabs>
          <w:tab w:val="left" w:pos="271"/>
          <w:tab w:val="left" w:pos="113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right="567" w:firstLine="567"/>
        <w:contextualSpacing w:val="0"/>
        <w:rPr>
          <w:b/>
          <w:bCs/>
          <w:iCs/>
          <w:sz w:val="24"/>
          <w:szCs w:val="24"/>
        </w:rPr>
      </w:pPr>
      <w:r w:rsidRPr="00DE6F5D">
        <w:rPr>
          <w:color w:val="000000"/>
          <w:sz w:val="24"/>
          <w:szCs w:val="24"/>
        </w:rPr>
        <w:t>составлять акт по результатам инвентаризации.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330" w:lineRule="atLeast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проводить выверку финансовых обязательств;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330" w:lineRule="atLeast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участвовать в инвентаризации дебиторской и кредиторской задолженности организации;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330" w:lineRule="atLeast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проводить инвентаризацию расчетов;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330" w:lineRule="atLeast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определять реальное состояние расчетов;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330" w:lineRule="atLeast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выявлять задолженность, нереальную для взыскания, с целью принятия мер к взысканию задолженности с должников либо к списанию ее с учета;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330" w:lineRule="atLeast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проводить инвентаризацию недостач и потерь от порчи ценностей (счет 94), целевого финансирования (счет 86), доходов будущих периодов (счет 98).</w:t>
      </w:r>
    </w:p>
    <w:p w:rsidR="003912C6" w:rsidRPr="00DE6F5D" w:rsidRDefault="003912C6" w:rsidP="006F5CB3">
      <w:pPr>
        <w:numPr>
          <w:ilvl w:val="0"/>
          <w:numId w:val="10"/>
        </w:numPr>
        <w:tabs>
          <w:tab w:val="left" w:pos="271"/>
          <w:tab w:val="left" w:pos="1134"/>
        </w:tabs>
        <w:spacing w:after="0" w:line="330" w:lineRule="atLeast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проводить сбор информации о деятельности объекта внутреннего контроля по выполнению требований правовой и нормативной базы и внутренних регламентов.</w:t>
      </w:r>
    </w:p>
    <w:p w:rsidR="003912C6" w:rsidRPr="00DE6F5D" w:rsidRDefault="003912C6" w:rsidP="006F5CB3">
      <w:pPr>
        <w:numPr>
          <w:ilvl w:val="0"/>
          <w:numId w:val="10"/>
        </w:numPr>
        <w:tabs>
          <w:tab w:val="left" w:pos="271"/>
          <w:tab w:val="left" w:pos="1134"/>
        </w:tabs>
        <w:spacing w:after="0" w:line="330" w:lineRule="atLeast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 xml:space="preserve">выполнять контрольные процедуры и их документирование, </w:t>
      </w:r>
      <w:proofErr w:type="gramStart"/>
      <w:r w:rsidRPr="00DE6F5D">
        <w:rPr>
          <w:rFonts w:ascii="Times New Roman" w:hAnsi="Times New Roman"/>
          <w:color w:val="000000"/>
          <w:sz w:val="24"/>
          <w:szCs w:val="24"/>
        </w:rPr>
        <w:t>готовить и оформлять</w:t>
      </w:r>
      <w:proofErr w:type="gramEnd"/>
      <w:r w:rsidRPr="00DE6F5D">
        <w:rPr>
          <w:rFonts w:ascii="Times New Roman" w:hAnsi="Times New Roman"/>
          <w:color w:val="000000"/>
          <w:sz w:val="24"/>
          <w:szCs w:val="24"/>
        </w:rPr>
        <w:t xml:space="preserve"> завершающие материалы по результатам внутреннего контроля;</w:t>
      </w:r>
    </w:p>
    <w:p w:rsidR="003912C6" w:rsidRPr="00DE6F5D" w:rsidRDefault="003912C6" w:rsidP="006F5CB3">
      <w:pPr>
        <w:numPr>
          <w:ilvl w:val="0"/>
          <w:numId w:val="10"/>
        </w:numPr>
        <w:tabs>
          <w:tab w:val="left" w:pos="271"/>
          <w:tab w:val="left" w:pos="1134"/>
        </w:tabs>
        <w:spacing w:after="0" w:line="330" w:lineRule="atLeast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вести бухгалтерский учет источников формирования активов, выполнять работы по инвентаризации активов и обязательств организации;</w:t>
      </w:r>
    </w:p>
    <w:p w:rsidR="003912C6" w:rsidRPr="00DE6F5D" w:rsidRDefault="003912C6" w:rsidP="006F5CB3">
      <w:pPr>
        <w:numPr>
          <w:ilvl w:val="0"/>
          <w:numId w:val="10"/>
        </w:numPr>
        <w:tabs>
          <w:tab w:val="left" w:pos="271"/>
          <w:tab w:val="left" w:pos="1134"/>
        </w:tabs>
        <w:spacing w:after="0" w:line="330" w:lineRule="atLeast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подготавливать оформление завершающих материалов по результатам внутреннего контроля.</w:t>
      </w:r>
    </w:p>
    <w:p w:rsidR="003912C6" w:rsidRPr="00DE6F5D" w:rsidRDefault="003912C6" w:rsidP="006F5CB3">
      <w:pPr>
        <w:pStyle w:val="pboth"/>
        <w:numPr>
          <w:ilvl w:val="0"/>
          <w:numId w:val="10"/>
        </w:numPr>
        <w:tabs>
          <w:tab w:val="left" w:pos="271"/>
          <w:tab w:val="left" w:pos="1134"/>
        </w:tabs>
        <w:spacing w:before="0" w:beforeAutospacing="0" w:after="0" w:afterAutospacing="0"/>
        <w:ind w:left="0" w:right="567" w:firstLine="567"/>
        <w:textAlignment w:val="baseline"/>
        <w:rPr>
          <w:color w:val="000000"/>
        </w:rPr>
      </w:pPr>
      <w:r w:rsidRPr="00DE6F5D">
        <w:rPr>
          <w:color w:val="000000"/>
        </w:rPr>
        <w:t>определять виды и порядок налогообложения;</w:t>
      </w:r>
    </w:p>
    <w:p w:rsidR="003912C6" w:rsidRPr="00DE6F5D" w:rsidRDefault="003912C6" w:rsidP="006F5CB3">
      <w:pPr>
        <w:pStyle w:val="pboth"/>
        <w:numPr>
          <w:ilvl w:val="0"/>
          <w:numId w:val="10"/>
        </w:numPr>
        <w:tabs>
          <w:tab w:val="left" w:pos="271"/>
          <w:tab w:val="left" w:pos="1134"/>
        </w:tabs>
        <w:spacing w:before="0" w:beforeAutospacing="0" w:after="0" w:afterAutospacing="0"/>
        <w:ind w:left="0" w:right="567" w:firstLine="567"/>
        <w:textAlignment w:val="baseline"/>
        <w:rPr>
          <w:color w:val="000000"/>
        </w:rPr>
      </w:pPr>
      <w:r w:rsidRPr="00DE6F5D">
        <w:rPr>
          <w:color w:val="000000"/>
        </w:rPr>
        <w:t>ориентироваться в системе налогов Российской Федерации;</w:t>
      </w:r>
    </w:p>
    <w:p w:rsidR="003912C6" w:rsidRPr="00DE6F5D" w:rsidRDefault="003912C6" w:rsidP="006F5CB3">
      <w:pPr>
        <w:pStyle w:val="pboth"/>
        <w:numPr>
          <w:ilvl w:val="0"/>
          <w:numId w:val="10"/>
        </w:numPr>
        <w:tabs>
          <w:tab w:val="left" w:pos="271"/>
          <w:tab w:val="left" w:pos="1134"/>
        </w:tabs>
        <w:spacing w:before="0" w:beforeAutospacing="0" w:after="0" w:afterAutospacing="0"/>
        <w:ind w:left="0" w:right="567" w:firstLine="567"/>
        <w:textAlignment w:val="baseline"/>
        <w:rPr>
          <w:color w:val="000000"/>
        </w:rPr>
      </w:pPr>
      <w:r w:rsidRPr="00DE6F5D">
        <w:rPr>
          <w:color w:val="000000"/>
        </w:rPr>
        <w:t>выделять элементы налогообложения;</w:t>
      </w:r>
    </w:p>
    <w:p w:rsidR="003912C6" w:rsidRPr="00DE6F5D" w:rsidRDefault="003912C6" w:rsidP="006F5CB3">
      <w:pPr>
        <w:pStyle w:val="pboth"/>
        <w:numPr>
          <w:ilvl w:val="0"/>
          <w:numId w:val="10"/>
        </w:numPr>
        <w:tabs>
          <w:tab w:val="left" w:pos="271"/>
          <w:tab w:val="left" w:pos="1134"/>
        </w:tabs>
        <w:spacing w:before="0" w:beforeAutospacing="0" w:after="0" w:afterAutospacing="0"/>
        <w:ind w:left="0" w:right="567" w:firstLine="567"/>
        <w:textAlignment w:val="baseline"/>
        <w:rPr>
          <w:color w:val="000000"/>
        </w:rPr>
      </w:pPr>
      <w:r w:rsidRPr="00DE6F5D">
        <w:rPr>
          <w:color w:val="000000"/>
        </w:rPr>
        <w:t>определять источники уплаты налогов, сборов, пошлин;</w:t>
      </w:r>
    </w:p>
    <w:p w:rsidR="003912C6" w:rsidRPr="00DE6F5D" w:rsidRDefault="003912C6" w:rsidP="006F5CB3">
      <w:pPr>
        <w:pStyle w:val="pboth"/>
        <w:numPr>
          <w:ilvl w:val="0"/>
          <w:numId w:val="10"/>
        </w:numPr>
        <w:tabs>
          <w:tab w:val="left" w:pos="271"/>
          <w:tab w:val="left" w:pos="1134"/>
        </w:tabs>
        <w:spacing w:before="0" w:beforeAutospacing="0" w:after="0" w:afterAutospacing="0"/>
        <w:ind w:left="0" w:right="567" w:firstLine="567"/>
        <w:textAlignment w:val="baseline"/>
        <w:rPr>
          <w:color w:val="000000"/>
        </w:rPr>
      </w:pPr>
      <w:r w:rsidRPr="00DE6F5D">
        <w:rPr>
          <w:color w:val="000000"/>
        </w:rPr>
        <w:t>оформлять бухгалтерскими проводками начисления и перечисления сумм налогов и сборов;</w:t>
      </w:r>
    </w:p>
    <w:p w:rsidR="003912C6" w:rsidRPr="00DE6F5D" w:rsidRDefault="003912C6" w:rsidP="006F5CB3">
      <w:pPr>
        <w:pStyle w:val="pboth"/>
        <w:numPr>
          <w:ilvl w:val="0"/>
          <w:numId w:val="10"/>
        </w:numPr>
        <w:tabs>
          <w:tab w:val="left" w:pos="271"/>
          <w:tab w:val="left" w:pos="1134"/>
        </w:tabs>
        <w:spacing w:before="0" w:beforeAutospacing="0" w:after="0" w:afterAutospacing="0"/>
        <w:ind w:left="0" w:right="567" w:firstLine="567"/>
        <w:textAlignment w:val="baseline"/>
        <w:rPr>
          <w:b/>
          <w:bCs/>
          <w:iCs/>
        </w:rPr>
      </w:pPr>
      <w:r w:rsidRPr="00DE6F5D">
        <w:rPr>
          <w:color w:val="000000"/>
        </w:rPr>
        <w:t>организовывать аналитический учет по счету 68 "Расчеты по налогам и сборам".</w:t>
      </w:r>
    </w:p>
    <w:p w:rsidR="003912C6" w:rsidRPr="00DE6F5D" w:rsidRDefault="003912C6" w:rsidP="006F5CB3">
      <w:pPr>
        <w:pStyle w:val="pboth"/>
        <w:numPr>
          <w:ilvl w:val="0"/>
          <w:numId w:val="10"/>
        </w:numPr>
        <w:tabs>
          <w:tab w:val="left" w:pos="271"/>
          <w:tab w:val="left" w:pos="1134"/>
        </w:tabs>
        <w:spacing w:before="0" w:beforeAutospacing="0" w:after="0" w:afterAutospacing="0"/>
        <w:ind w:left="0" w:right="567" w:firstLine="567"/>
        <w:textAlignment w:val="baseline"/>
        <w:rPr>
          <w:color w:val="000000"/>
        </w:rPr>
      </w:pPr>
      <w:r w:rsidRPr="00DE6F5D">
        <w:rPr>
          <w:color w:val="000000"/>
        </w:rPr>
        <w:t>заполнять платежные поручения по перечислению налогов и сборов;</w:t>
      </w:r>
    </w:p>
    <w:p w:rsidR="003912C6" w:rsidRPr="00DE6F5D" w:rsidRDefault="003912C6" w:rsidP="006F5CB3">
      <w:pPr>
        <w:pStyle w:val="pboth"/>
        <w:numPr>
          <w:ilvl w:val="0"/>
          <w:numId w:val="10"/>
        </w:numPr>
        <w:tabs>
          <w:tab w:val="left" w:pos="271"/>
          <w:tab w:val="left" w:pos="1134"/>
        </w:tabs>
        <w:spacing w:before="0" w:beforeAutospacing="0" w:after="0" w:afterAutospacing="0"/>
        <w:ind w:left="0" w:right="567" w:firstLine="567"/>
        <w:textAlignment w:val="baseline"/>
        <w:rPr>
          <w:color w:val="000000"/>
        </w:rPr>
      </w:pPr>
      <w:r w:rsidRPr="00DE6F5D">
        <w:rPr>
          <w:color w:val="000000"/>
        </w:rPr>
        <w:t>выбирать для платежных поручений по видам налогов соответствующие реквизиты;</w:t>
      </w:r>
    </w:p>
    <w:p w:rsidR="003912C6" w:rsidRPr="00DE6F5D" w:rsidRDefault="003912C6" w:rsidP="006F5CB3">
      <w:pPr>
        <w:pStyle w:val="pboth"/>
        <w:numPr>
          <w:ilvl w:val="0"/>
          <w:numId w:val="10"/>
        </w:numPr>
        <w:tabs>
          <w:tab w:val="left" w:pos="271"/>
          <w:tab w:val="left" w:pos="1134"/>
        </w:tabs>
        <w:spacing w:before="0" w:beforeAutospacing="0" w:after="0" w:afterAutospacing="0"/>
        <w:ind w:left="0" w:right="567" w:firstLine="567"/>
        <w:textAlignment w:val="baseline"/>
        <w:rPr>
          <w:color w:val="000000"/>
        </w:rPr>
      </w:pPr>
      <w:r w:rsidRPr="00DE6F5D">
        <w:rPr>
          <w:color w:val="000000"/>
        </w:rPr>
        <w:t>выбирать коды бюджетной классификации для определенных налогов, штрафов и пени;</w:t>
      </w:r>
    </w:p>
    <w:p w:rsidR="003912C6" w:rsidRPr="00DE6F5D" w:rsidRDefault="003912C6" w:rsidP="006F5CB3">
      <w:pPr>
        <w:pStyle w:val="pboth"/>
        <w:numPr>
          <w:ilvl w:val="0"/>
          <w:numId w:val="10"/>
        </w:numPr>
        <w:tabs>
          <w:tab w:val="left" w:pos="271"/>
          <w:tab w:val="left" w:pos="1134"/>
        </w:tabs>
        <w:spacing w:before="0" w:beforeAutospacing="0" w:after="0" w:afterAutospacing="0"/>
        <w:ind w:left="0" w:right="567" w:firstLine="567"/>
        <w:textAlignment w:val="baseline"/>
        <w:rPr>
          <w:color w:val="000000"/>
        </w:rPr>
      </w:pPr>
      <w:r w:rsidRPr="00DE6F5D">
        <w:rPr>
          <w:color w:val="000000"/>
        </w:rPr>
        <w:t>пользоваться образцом заполнения платежных поручений по перечислению налогов, сборов и пошлин;</w:t>
      </w:r>
    </w:p>
    <w:p w:rsidR="003912C6" w:rsidRPr="00DE6F5D" w:rsidRDefault="003912C6" w:rsidP="006F5CB3">
      <w:pPr>
        <w:pStyle w:val="pboth"/>
        <w:numPr>
          <w:ilvl w:val="0"/>
          <w:numId w:val="10"/>
        </w:numPr>
        <w:tabs>
          <w:tab w:val="left" w:pos="271"/>
          <w:tab w:val="left" w:pos="1134"/>
        </w:tabs>
        <w:spacing w:before="0" w:beforeAutospacing="0" w:after="0" w:afterAutospacing="0"/>
        <w:ind w:left="0" w:right="567" w:firstLine="567"/>
        <w:textAlignment w:val="baseline"/>
        <w:rPr>
          <w:color w:val="000000"/>
        </w:rPr>
      </w:pPr>
      <w:r w:rsidRPr="00DE6F5D">
        <w:rPr>
          <w:color w:val="000000"/>
        </w:rPr>
        <w:t>проводить учет расчетов по социальному страхованию и обеспечению;</w:t>
      </w:r>
    </w:p>
    <w:p w:rsidR="003912C6" w:rsidRPr="00DE6F5D" w:rsidRDefault="003912C6" w:rsidP="006F5CB3">
      <w:pPr>
        <w:pStyle w:val="pboth"/>
        <w:numPr>
          <w:ilvl w:val="0"/>
          <w:numId w:val="10"/>
        </w:numPr>
        <w:tabs>
          <w:tab w:val="left" w:pos="271"/>
          <w:tab w:val="left" w:pos="1134"/>
        </w:tabs>
        <w:spacing w:before="0" w:beforeAutospacing="0" w:after="0" w:afterAutospacing="0"/>
        <w:ind w:left="0" w:right="567" w:firstLine="567"/>
        <w:textAlignment w:val="baseline"/>
        <w:rPr>
          <w:b/>
          <w:bCs/>
          <w:iCs/>
        </w:rPr>
      </w:pPr>
      <w:r w:rsidRPr="00DE6F5D">
        <w:rPr>
          <w:color w:val="000000"/>
        </w:rPr>
        <w:t>определять объекты налогообложения для исчисления, отчеты по страховым взносам в ФНС России и государственные внебюджетные фонды.</w:t>
      </w:r>
    </w:p>
    <w:p w:rsidR="003912C6" w:rsidRPr="00DE6F5D" w:rsidRDefault="003912C6" w:rsidP="006F5CB3">
      <w:pPr>
        <w:pStyle w:val="pboth"/>
        <w:numPr>
          <w:ilvl w:val="0"/>
          <w:numId w:val="10"/>
        </w:numPr>
        <w:tabs>
          <w:tab w:val="left" w:pos="271"/>
          <w:tab w:val="left" w:pos="1134"/>
        </w:tabs>
        <w:spacing w:before="0" w:beforeAutospacing="0" w:after="0" w:afterAutospacing="0"/>
        <w:ind w:left="0" w:right="567" w:firstLine="567"/>
        <w:textAlignment w:val="baseline"/>
        <w:rPr>
          <w:b/>
          <w:bCs/>
          <w:iCs/>
        </w:rPr>
      </w:pPr>
      <w:r w:rsidRPr="00DE6F5D">
        <w:rPr>
          <w:color w:val="000000"/>
        </w:rPr>
        <w:t>оформлять бухгалтерскими проводками начисление и перечисление сумм по страховым взносам в ФНС России и государственные внебюджетные фонды: в Пенсионный фонд Российской Федерации, Фонд социального страхования Российской Федерации, Фонд обязательного медицинского страхования.</w:t>
      </w:r>
    </w:p>
    <w:p w:rsidR="003912C6" w:rsidRPr="00DE6F5D" w:rsidRDefault="003912C6" w:rsidP="006F5CB3">
      <w:pPr>
        <w:pStyle w:val="pboth"/>
        <w:numPr>
          <w:ilvl w:val="0"/>
          <w:numId w:val="10"/>
        </w:numPr>
        <w:tabs>
          <w:tab w:val="left" w:pos="271"/>
          <w:tab w:val="left" w:pos="1134"/>
        </w:tabs>
        <w:spacing w:before="0" w:beforeAutospacing="0" w:after="0" w:afterAutospacing="0"/>
        <w:ind w:left="0" w:right="567" w:firstLine="567"/>
        <w:textAlignment w:val="baseline"/>
        <w:rPr>
          <w:color w:val="000000"/>
        </w:rPr>
      </w:pPr>
      <w:r w:rsidRPr="00DE6F5D">
        <w:rPr>
          <w:color w:val="000000"/>
        </w:rPr>
        <w:t>применять порядок и соблюдать сроки исчисления по страховым взносам в государственные внебюджетные фонды;</w:t>
      </w:r>
    </w:p>
    <w:p w:rsidR="003912C6" w:rsidRPr="00DE6F5D" w:rsidRDefault="003912C6" w:rsidP="006F5CB3">
      <w:pPr>
        <w:pStyle w:val="pboth"/>
        <w:numPr>
          <w:ilvl w:val="0"/>
          <w:numId w:val="10"/>
        </w:numPr>
        <w:tabs>
          <w:tab w:val="left" w:pos="271"/>
          <w:tab w:val="left" w:pos="1134"/>
        </w:tabs>
        <w:spacing w:before="0" w:beforeAutospacing="0" w:after="0" w:afterAutospacing="0"/>
        <w:ind w:left="0" w:right="567" w:firstLine="567"/>
        <w:textAlignment w:val="baseline"/>
        <w:rPr>
          <w:color w:val="000000"/>
        </w:rPr>
      </w:pPr>
      <w:r w:rsidRPr="00DE6F5D">
        <w:rPr>
          <w:color w:val="000000"/>
        </w:rPr>
        <w:t>применять особенности зачисления сумм по страховым взносам в ФНС России и в государственные внебюджетные фонды: в Пенсионный фонд Российской Федерации, Фонд социального страхования Российской Федерации, Фонды обязательного медицинского страхования;</w:t>
      </w:r>
    </w:p>
    <w:p w:rsidR="003912C6" w:rsidRPr="00DE6F5D" w:rsidRDefault="003912C6" w:rsidP="006F5CB3">
      <w:pPr>
        <w:pStyle w:val="pboth"/>
        <w:numPr>
          <w:ilvl w:val="0"/>
          <w:numId w:val="10"/>
        </w:numPr>
        <w:tabs>
          <w:tab w:val="left" w:pos="271"/>
          <w:tab w:val="left" w:pos="1134"/>
        </w:tabs>
        <w:spacing w:before="0" w:beforeAutospacing="0" w:after="0" w:afterAutospacing="0"/>
        <w:ind w:left="0" w:right="567" w:firstLine="567"/>
        <w:textAlignment w:val="baseline"/>
        <w:rPr>
          <w:color w:val="000000"/>
        </w:rPr>
      </w:pPr>
      <w:r w:rsidRPr="00DE6F5D">
        <w:rPr>
          <w:color w:val="000000"/>
        </w:rPr>
        <w:t>осуществлять аналитический учет по счету 69 "Расчеты по социальному страхованию";</w:t>
      </w:r>
    </w:p>
    <w:p w:rsidR="003912C6" w:rsidRPr="00DE6F5D" w:rsidRDefault="003912C6" w:rsidP="006F5CB3">
      <w:pPr>
        <w:pStyle w:val="pboth"/>
        <w:numPr>
          <w:ilvl w:val="0"/>
          <w:numId w:val="10"/>
        </w:numPr>
        <w:tabs>
          <w:tab w:val="left" w:pos="271"/>
          <w:tab w:val="left" w:pos="1134"/>
        </w:tabs>
        <w:spacing w:before="0" w:beforeAutospacing="0" w:after="0" w:afterAutospacing="0"/>
        <w:ind w:left="0" w:right="567" w:firstLine="567"/>
        <w:textAlignment w:val="baseline"/>
        <w:rPr>
          <w:color w:val="000000"/>
        </w:rPr>
      </w:pPr>
      <w:r w:rsidRPr="00DE6F5D">
        <w:rPr>
          <w:color w:val="000000"/>
        </w:rPr>
        <w:lastRenderedPageBreak/>
        <w:t>проводить начисление и перечисление взносов на страхование от несчастных случаев на производстве и профессиональных заболеваний;</w:t>
      </w:r>
    </w:p>
    <w:p w:rsidR="003912C6" w:rsidRPr="00DE6F5D" w:rsidRDefault="003912C6" w:rsidP="006F5CB3">
      <w:pPr>
        <w:pStyle w:val="pboth"/>
        <w:numPr>
          <w:ilvl w:val="0"/>
          <w:numId w:val="10"/>
        </w:numPr>
        <w:tabs>
          <w:tab w:val="left" w:pos="271"/>
          <w:tab w:val="left" w:pos="1134"/>
        </w:tabs>
        <w:spacing w:before="0" w:beforeAutospacing="0" w:after="0" w:afterAutospacing="0"/>
        <w:ind w:left="0" w:right="567" w:firstLine="567"/>
        <w:textAlignment w:val="baseline"/>
        <w:rPr>
          <w:color w:val="000000"/>
        </w:rPr>
      </w:pPr>
      <w:r w:rsidRPr="00DE6F5D">
        <w:rPr>
          <w:color w:val="000000"/>
        </w:rPr>
        <w:t>использовать средства внебюджетных фондов по направлениям, определенным законодательством;</w:t>
      </w:r>
    </w:p>
    <w:p w:rsidR="003912C6" w:rsidRPr="00DE6F5D" w:rsidRDefault="003912C6" w:rsidP="006F5CB3">
      <w:pPr>
        <w:pStyle w:val="pboth"/>
        <w:numPr>
          <w:ilvl w:val="0"/>
          <w:numId w:val="10"/>
        </w:numPr>
        <w:tabs>
          <w:tab w:val="left" w:pos="271"/>
          <w:tab w:val="left" w:pos="1134"/>
        </w:tabs>
        <w:spacing w:before="0" w:beforeAutospacing="0" w:after="0" w:afterAutospacing="0"/>
        <w:ind w:left="0" w:right="567" w:firstLine="567"/>
        <w:textAlignment w:val="baseline"/>
        <w:rPr>
          <w:color w:val="000000"/>
        </w:rPr>
      </w:pPr>
      <w:r w:rsidRPr="00DE6F5D">
        <w:rPr>
          <w:color w:val="000000"/>
        </w:rPr>
        <w:t>осуществлять контроль прохождения платежных поручений по расчетно-кассовым банковским операциям с использованием выписок банка;</w:t>
      </w:r>
    </w:p>
    <w:p w:rsidR="003912C6" w:rsidRPr="00DE6F5D" w:rsidRDefault="003912C6" w:rsidP="006F5CB3">
      <w:pPr>
        <w:pStyle w:val="pboth"/>
        <w:numPr>
          <w:ilvl w:val="0"/>
          <w:numId w:val="10"/>
        </w:numPr>
        <w:tabs>
          <w:tab w:val="left" w:pos="271"/>
          <w:tab w:val="left" w:pos="1134"/>
        </w:tabs>
        <w:spacing w:before="0" w:beforeAutospacing="0" w:after="0" w:afterAutospacing="0"/>
        <w:ind w:left="0" w:right="567" w:firstLine="567"/>
        <w:textAlignment w:val="baseline"/>
        <w:rPr>
          <w:color w:val="000000"/>
        </w:rPr>
      </w:pPr>
      <w:r w:rsidRPr="00DE6F5D">
        <w:rPr>
          <w:color w:val="000000"/>
        </w:rPr>
        <w:t>заполнять платежные поручения по перечислению страховых взносов в Пенсионный фонд Российской Федерации, Фонд социального страхования Российской Федерации, Фонд обязательного медицинского страхования;</w:t>
      </w:r>
    </w:p>
    <w:p w:rsidR="003912C6" w:rsidRPr="00DE6F5D" w:rsidRDefault="003912C6" w:rsidP="006F5CB3">
      <w:pPr>
        <w:pStyle w:val="pboth"/>
        <w:numPr>
          <w:ilvl w:val="0"/>
          <w:numId w:val="10"/>
        </w:numPr>
        <w:tabs>
          <w:tab w:val="left" w:pos="271"/>
          <w:tab w:val="left" w:pos="1134"/>
        </w:tabs>
        <w:spacing w:before="0" w:beforeAutospacing="0" w:after="0" w:afterAutospacing="0"/>
        <w:ind w:left="0" w:right="567" w:firstLine="567"/>
        <w:textAlignment w:val="baseline"/>
        <w:rPr>
          <w:color w:val="000000"/>
        </w:rPr>
      </w:pPr>
      <w:r w:rsidRPr="00DE6F5D">
        <w:rPr>
          <w:color w:val="000000"/>
        </w:rPr>
        <w:t>выбирать для платежных поручений по видам страховых взносов соответствующие реквизиты;</w:t>
      </w:r>
    </w:p>
    <w:p w:rsidR="003912C6" w:rsidRPr="00DE6F5D" w:rsidRDefault="003912C6" w:rsidP="006F5CB3">
      <w:pPr>
        <w:pStyle w:val="pboth"/>
        <w:numPr>
          <w:ilvl w:val="0"/>
          <w:numId w:val="10"/>
        </w:numPr>
        <w:tabs>
          <w:tab w:val="left" w:pos="271"/>
          <w:tab w:val="left" w:pos="1134"/>
        </w:tabs>
        <w:spacing w:before="0" w:beforeAutospacing="0" w:after="0" w:afterAutospacing="0"/>
        <w:ind w:left="0" w:right="567" w:firstLine="567"/>
        <w:textAlignment w:val="baseline"/>
        <w:rPr>
          <w:color w:val="000000"/>
        </w:rPr>
      </w:pPr>
      <w:r w:rsidRPr="00DE6F5D">
        <w:rPr>
          <w:color w:val="000000"/>
        </w:rPr>
        <w:t>оформлять платежные поручения по штрафам и пеням внебюджетных фондов;</w:t>
      </w:r>
    </w:p>
    <w:p w:rsidR="003912C6" w:rsidRPr="00DE6F5D" w:rsidRDefault="003912C6" w:rsidP="006F5CB3">
      <w:pPr>
        <w:pStyle w:val="pboth"/>
        <w:numPr>
          <w:ilvl w:val="0"/>
          <w:numId w:val="10"/>
        </w:numPr>
        <w:tabs>
          <w:tab w:val="left" w:pos="271"/>
          <w:tab w:val="left" w:pos="1134"/>
        </w:tabs>
        <w:spacing w:before="0" w:beforeAutospacing="0" w:after="0" w:afterAutospacing="0"/>
        <w:ind w:left="0" w:right="567" w:firstLine="567"/>
        <w:textAlignment w:val="baseline"/>
        <w:rPr>
          <w:color w:val="000000"/>
        </w:rPr>
      </w:pPr>
      <w:r w:rsidRPr="00DE6F5D">
        <w:rPr>
          <w:color w:val="000000"/>
        </w:rPr>
        <w:t>пользоваться образцом заполнения платежных поручений по перечислению страховых взносов во внебюджетные фонды;</w:t>
      </w:r>
    </w:p>
    <w:p w:rsidR="003912C6" w:rsidRPr="00DE6F5D" w:rsidRDefault="003912C6" w:rsidP="006F5CB3">
      <w:pPr>
        <w:pStyle w:val="pboth"/>
        <w:numPr>
          <w:ilvl w:val="0"/>
          <w:numId w:val="10"/>
        </w:numPr>
        <w:tabs>
          <w:tab w:val="left" w:pos="271"/>
          <w:tab w:val="left" w:pos="1134"/>
        </w:tabs>
        <w:spacing w:before="0" w:beforeAutospacing="0" w:after="0" w:afterAutospacing="0"/>
        <w:ind w:left="0" w:right="567" w:firstLine="567"/>
        <w:textAlignment w:val="baseline"/>
        <w:rPr>
          <w:color w:val="000000"/>
        </w:rPr>
      </w:pPr>
      <w:r w:rsidRPr="00DE6F5D">
        <w:rPr>
          <w:color w:val="000000"/>
        </w:rPr>
        <w:t>заполнять данные статуса плательщика, ИНН получателя, КПП получателя, наименование налоговой инспекции, КБК, </w:t>
      </w:r>
      <w:r w:rsidRPr="00DE6F5D">
        <w:rPr>
          <w:color w:val="000000"/>
          <w:bdr w:val="none" w:sz="0" w:space="0" w:color="auto" w:frame="1"/>
        </w:rPr>
        <w:t>ОКАТО</w:t>
      </w:r>
      <w:r w:rsidRPr="00DE6F5D">
        <w:rPr>
          <w:color w:val="000000"/>
        </w:rPr>
        <w:t>, основания платежа, страхового периода, номера документа, даты документа;</w:t>
      </w:r>
    </w:p>
    <w:p w:rsidR="003912C6" w:rsidRPr="00DE6F5D" w:rsidRDefault="003912C6" w:rsidP="006F5CB3">
      <w:pPr>
        <w:pStyle w:val="pboth"/>
        <w:numPr>
          <w:ilvl w:val="0"/>
          <w:numId w:val="10"/>
        </w:numPr>
        <w:tabs>
          <w:tab w:val="left" w:pos="271"/>
          <w:tab w:val="left" w:pos="1134"/>
        </w:tabs>
        <w:spacing w:before="0" w:beforeAutospacing="0" w:after="0" w:afterAutospacing="0"/>
        <w:ind w:left="0" w:right="567" w:firstLine="567"/>
        <w:textAlignment w:val="baseline"/>
        <w:rPr>
          <w:color w:val="000000"/>
        </w:rPr>
      </w:pPr>
      <w:r w:rsidRPr="00DE6F5D">
        <w:rPr>
          <w:color w:val="000000"/>
        </w:rPr>
        <w:t>пользоваться образцом заполнения платежных поручений по перечислению страховых взносов во внебюджетные фонды;</w:t>
      </w:r>
    </w:p>
    <w:p w:rsidR="003912C6" w:rsidRPr="00DE6F5D" w:rsidRDefault="003912C6" w:rsidP="006F5CB3">
      <w:pPr>
        <w:pStyle w:val="pboth"/>
        <w:numPr>
          <w:ilvl w:val="0"/>
          <w:numId w:val="10"/>
        </w:numPr>
        <w:tabs>
          <w:tab w:val="left" w:pos="271"/>
          <w:tab w:val="left" w:pos="1134"/>
        </w:tabs>
        <w:spacing w:before="0" w:beforeAutospacing="0" w:after="0" w:afterAutospacing="0"/>
        <w:ind w:left="0" w:right="567" w:firstLine="567"/>
        <w:textAlignment w:val="baseline"/>
        <w:rPr>
          <w:color w:val="000000"/>
        </w:rPr>
      </w:pPr>
      <w:r w:rsidRPr="00DE6F5D">
        <w:rPr>
          <w:color w:val="000000"/>
        </w:rPr>
        <w:t>осуществлять контроль прохождения платежных поручений по расчетно-кассовым банковским операциям с использованием выписок банка;</w:t>
      </w:r>
    </w:p>
    <w:p w:rsidR="003912C6" w:rsidRPr="00DE6F5D" w:rsidRDefault="003912C6" w:rsidP="006F5CB3">
      <w:pPr>
        <w:pStyle w:val="pboth"/>
        <w:numPr>
          <w:ilvl w:val="0"/>
          <w:numId w:val="10"/>
        </w:numPr>
        <w:tabs>
          <w:tab w:val="left" w:pos="271"/>
          <w:tab w:val="left" w:pos="1134"/>
        </w:tabs>
        <w:spacing w:before="0" w:beforeAutospacing="0" w:after="0" w:afterAutospacing="0"/>
        <w:ind w:left="0" w:right="567" w:firstLine="567"/>
        <w:textAlignment w:val="baseline"/>
        <w:rPr>
          <w:color w:val="000000"/>
        </w:rPr>
      </w:pPr>
      <w:r w:rsidRPr="00DE6F5D">
        <w:rPr>
          <w:color w:val="000000"/>
        </w:rPr>
        <w:t xml:space="preserve">иметь практический опыт </w:t>
      </w:r>
      <w:proofErr w:type="gramStart"/>
      <w:r w:rsidRPr="00DE6F5D">
        <w:rPr>
          <w:color w:val="000000"/>
        </w:rPr>
        <w:t>в</w:t>
      </w:r>
      <w:proofErr w:type="gramEnd"/>
      <w:r w:rsidRPr="00DE6F5D">
        <w:rPr>
          <w:color w:val="000000"/>
        </w:rPr>
        <w:t>:</w:t>
      </w:r>
    </w:p>
    <w:p w:rsidR="003912C6" w:rsidRPr="00DE6F5D" w:rsidRDefault="003912C6" w:rsidP="006F5CB3">
      <w:pPr>
        <w:pStyle w:val="pboth"/>
        <w:numPr>
          <w:ilvl w:val="0"/>
          <w:numId w:val="10"/>
        </w:numPr>
        <w:tabs>
          <w:tab w:val="left" w:pos="271"/>
          <w:tab w:val="left" w:pos="1134"/>
        </w:tabs>
        <w:spacing w:before="0" w:beforeAutospacing="0" w:after="0" w:afterAutospacing="0"/>
        <w:ind w:left="0" w:right="567" w:firstLine="567"/>
        <w:textAlignment w:val="baseline"/>
        <w:rPr>
          <w:color w:val="000000"/>
        </w:rPr>
      </w:pPr>
      <w:proofErr w:type="gramStart"/>
      <w:r w:rsidRPr="00DE6F5D">
        <w:rPr>
          <w:color w:val="000000"/>
        </w:rPr>
        <w:t>проведении</w:t>
      </w:r>
      <w:proofErr w:type="gramEnd"/>
      <w:r w:rsidRPr="00DE6F5D">
        <w:rPr>
          <w:color w:val="000000"/>
        </w:rPr>
        <w:t xml:space="preserve"> расчетов с бюджетом и внебюджетными фондами.</w:t>
      </w:r>
    </w:p>
    <w:p w:rsidR="003912C6" w:rsidRPr="00DE6F5D" w:rsidRDefault="003912C6" w:rsidP="006F5CB3">
      <w:pPr>
        <w:numPr>
          <w:ilvl w:val="0"/>
          <w:numId w:val="11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использовать методы финансового анализа информации, содержащейся в бухгалтерской (финансовой) отчетности, устанавливать причинно-следственные связи изменений, произошедших за отчетный период, оценивать потенциальные риски и возможности экономического субъекта в обозримом будущем, определять источники, содержащие наиболее полную и достоверную информацию о работе объекта внутреннего контроля.</w:t>
      </w:r>
    </w:p>
    <w:p w:rsidR="003912C6" w:rsidRPr="00DE6F5D" w:rsidRDefault="003912C6" w:rsidP="006F5CB3">
      <w:pPr>
        <w:numPr>
          <w:ilvl w:val="0"/>
          <w:numId w:val="11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выбирать генеральную совокупность из регистров учетных и отчетных данных, применять при ее обработке наиболее рациональные способы выборки, формировать выборку, к которой будут применяться контрольные и аналитические процедуры;</w:t>
      </w:r>
    </w:p>
    <w:p w:rsidR="003912C6" w:rsidRPr="00DE6F5D" w:rsidRDefault="003912C6" w:rsidP="006F5CB3">
      <w:pPr>
        <w:numPr>
          <w:ilvl w:val="0"/>
          <w:numId w:val="11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применять методы внутреннего контроля (интервью, пересчет, обследование, аналитические процедуры, выборка);</w:t>
      </w:r>
    </w:p>
    <w:p w:rsidR="003912C6" w:rsidRPr="00DE6F5D" w:rsidRDefault="003912C6" w:rsidP="006F5CB3">
      <w:pPr>
        <w:numPr>
          <w:ilvl w:val="0"/>
          <w:numId w:val="11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DE6F5D">
        <w:rPr>
          <w:rFonts w:ascii="Times New Roman" w:hAnsi="Times New Roman"/>
          <w:color w:val="000000"/>
          <w:sz w:val="24"/>
          <w:szCs w:val="24"/>
        </w:rPr>
        <w:t>выявлять и оценивать</w:t>
      </w:r>
      <w:proofErr w:type="gramEnd"/>
      <w:r w:rsidRPr="00DE6F5D">
        <w:rPr>
          <w:rFonts w:ascii="Times New Roman" w:hAnsi="Times New Roman"/>
          <w:color w:val="000000"/>
          <w:sz w:val="24"/>
          <w:szCs w:val="24"/>
        </w:rPr>
        <w:t xml:space="preserve"> риски объекта внутреннего контроля и риски собственных ошибок;</w:t>
      </w:r>
    </w:p>
    <w:p w:rsidR="003912C6" w:rsidRPr="00DE6F5D" w:rsidRDefault="003912C6" w:rsidP="006F5CB3">
      <w:pPr>
        <w:numPr>
          <w:ilvl w:val="0"/>
          <w:numId w:val="11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оценивать соответствие производимых хозяйственных операций и эффективность использования активов правовой и нормативной базе;</w:t>
      </w:r>
    </w:p>
    <w:p w:rsidR="003912C6" w:rsidRPr="00DE6F5D" w:rsidRDefault="003912C6" w:rsidP="006F5CB3">
      <w:pPr>
        <w:numPr>
          <w:ilvl w:val="0"/>
          <w:numId w:val="11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формировать информационную базу, отражающую ход устранения выявленных контрольными процедурами недостатков;</w:t>
      </w:r>
    </w:p>
    <w:p w:rsidR="003912C6" w:rsidRPr="00DE6F5D" w:rsidRDefault="003912C6" w:rsidP="006F5CB3">
      <w:pPr>
        <w:numPr>
          <w:ilvl w:val="0"/>
          <w:numId w:val="11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DE6F5D">
        <w:rPr>
          <w:rFonts w:ascii="Times New Roman" w:hAnsi="Times New Roman"/>
          <w:color w:val="000000"/>
          <w:sz w:val="24"/>
          <w:szCs w:val="24"/>
        </w:rPr>
        <w:t>составлении</w:t>
      </w:r>
      <w:proofErr w:type="gramEnd"/>
      <w:r w:rsidRPr="00DE6F5D">
        <w:rPr>
          <w:rFonts w:ascii="Times New Roman" w:hAnsi="Times New Roman"/>
          <w:color w:val="000000"/>
          <w:sz w:val="24"/>
          <w:szCs w:val="24"/>
        </w:rPr>
        <w:t xml:space="preserve"> бухгалтерской отчетности и использовании ее для анализа финансового состояния организации.</w:t>
      </w:r>
    </w:p>
    <w:p w:rsidR="003912C6" w:rsidRPr="00DE6F5D" w:rsidRDefault="003912C6" w:rsidP="006F5CB3">
      <w:pPr>
        <w:numPr>
          <w:ilvl w:val="0"/>
          <w:numId w:val="11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анализировать налоговое законодательство, типичные ошибки налогоплательщиков, практику применения законодательства налоговыми органами, арбитражными судами;</w:t>
      </w:r>
    </w:p>
    <w:p w:rsidR="003912C6" w:rsidRPr="00DE6F5D" w:rsidRDefault="003912C6" w:rsidP="006F5CB3">
      <w:pPr>
        <w:numPr>
          <w:ilvl w:val="0"/>
          <w:numId w:val="11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DE6F5D">
        <w:rPr>
          <w:rFonts w:ascii="Times New Roman" w:hAnsi="Times New Roman"/>
          <w:color w:val="000000"/>
          <w:sz w:val="24"/>
          <w:szCs w:val="24"/>
        </w:rPr>
        <w:t>составлении</w:t>
      </w:r>
      <w:proofErr w:type="gramEnd"/>
      <w:r w:rsidRPr="00DE6F5D">
        <w:rPr>
          <w:rFonts w:ascii="Times New Roman" w:hAnsi="Times New Roman"/>
          <w:color w:val="000000"/>
          <w:sz w:val="24"/>
          <w:szCs w:val="24"/>
        </w:rPr>
        <w:t xml:space="preserve"> налоговых деклараций, отчетов по страховым взносам во внебюджетные фонды и форм статистической отчетности, входящих в бухгалтерскую отчетность, в установленные законодательством сроки.</w:t>
      </w:r>
    </w:p>
    <w:p w:rsidR="003912C6" w:rsidRPr="00DE6F5D" w:rsidRDefault="003912C6" w:rsidP="006F5CB3">
      <w:pPr>
        <w:numPr>
          <w:ilvl w:val="0"/>
          <w:numId w:val="11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определять объем работ по финансовому анализу, потребность в трудовых, финансовых и материально-технических ресурсах;</w:t>
      </w:r>
    </w:p>
    <w:p w:rsidR="003912C6" w:rsidRPr="00DE6F5D" w:rsidRDefault="003912C6" w:rsidP="006F5CB3">
      <w:pPr>
        <w:numPr>
          <w:ilvl w:val="0"/>
          <w:numId w:val="11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определять источники информации для проведения анализа финансового состояния экономического субъекта;</w:t>
      </w:r>
    </w:p>
    <w:p w:rsidR="003912C6" w:rsidRPr="00DE6F5D" w:rsidRDefault="003912C6" w:rsidP="006F5CB3">
      <w:pPr>
        <w:numPr>
          <w:ilvl w:val="0"/>
          <w:numId w:val="11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планировать программы и сроки проведения финансового анализа экономического субъекта и осуществлять контроль их соблюдения, определять состав и формат аналитических отчетов;</w:t>
      </w:r>
    </w:p>
    <w:p w:rsidR="003912C6" w:rsidRPr="00DE6F5D" w:rsidRDefault="003912C6" w:rsidP="006F5CB3">
      <w:pPr>
        <w:numPr>
          <w:ilvl w:val="0"/>
          <w:numId w:val="11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lastRenderedPageBreak/>
        <w:t xml:space="preserve">распределять объем работ по проведению </w:t>
      </w:r>
      <w:proofErr w:type="gramStart"/>
      <w:r w:rsidRPr="00DE6F5D">
        <w:rPr>
          <w:rFonts w:ascii="Times New Roman" w:hAnsi="Times New Roman"/>
          <w:color w:val="000000"/>
          <w:sz w:val="24"/>
          <w:szCs w:val="24"/>
        </w:rPr>
        <w:t>финансового</w:t>
      </w:r>
      <w:proofErr w:type="gramEnd"/>
      <w:r w:rsidRPr="00DE6F5D">
        <w:rPr>
          <w:rFonts w:ascii="Times New Roman" w:hAnsi="Times New Roman"/>
          <w:color w:val="000000"/>
          <w:sz w:val="24"/>
          <w:szCs w:val="24"/>
        </w:rPr>
        <w:t xml:space="preserve"> анализа между работниками (группами работников);</w:t>
      </w:r>
    </w:p>
    <w:p w:rsidR="003912C6" w:rsidRPr="00DE6F5D" w:rsidRDefault="003912C6" w:rsidP="006F5CB3">
      <w:pPr>
        <w:numPr>
          <w:ilvl w:val="0"/>
          <w:numId w:val="11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проверять качество аналитической информации, полученной в процессе проведения финансового анализа, и выполнять процедуры по ее обобщению;</w:t>
      </w:r>
    </w:p>
    <w:p w:rsidR="003912C6" w:rsidRPr="00DE6F5D" w:rsidRDefault="003912C6" w:rsidP="006F5CB3">
      <w:pPr>
        <w:numPr>
          <w:ilvl w:val="0"/>
          <w:numId w:val="11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формировать аналитические отчеты и представлять их заинтересованным пользователям;</w:t>
      </w:r>
    </w:p>
    <w:p w:rsidR="003912C6" w:rsidRPr="00DE6F5D" w:rsidRDefault="003912C6" w:rsidP="006F5CB3">
      <w:pPr>
        <w:numPr>
          <w:ilvl w:val="0"/>
          <w:numId w:val="11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координировать взаимодействие работников экономического субъекта в процессе проведения финансового анализа;</w:t>
      </w:r>
    </w:p>
    <w:p w:rsidR="003912C6" w:rsidRPr="00DE6F5D" w:rsidRDefault="003912C6" w:rsidP="006F5CB3">
      <w:pPr>
        <w:numPr>
          <w:ilvl w:val="0"/>
          <w:numId w:val="11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DE6F5D">
        <w:rPr>
          <w:rFonts w:ascii="Times New Roman" w:hAnsi="Times New Roman"/>
          <w:color w:val="000000"/>
          <w:sz w:val="24"/>
          <w:szCs w:val="24"/>
        </w:rPr>
        <w:t>оценивать и анализировать</w:t>
      </w:r>
      <w:proofErr w:type="gramEnd"/>
      <w:r w:rsidRPr="00DE6F5D">
        <w:rPr>
          <w:rFonts w:ascii="Times New Roman" w:hAnsi="Times New Roman"/>
          <w:color w:val="000000"/>
          <w:sz w:val="24"/>
          <w:szCs w:val="24"/>
        </w:rPr>
        <w:t xml:space="preserve"> финансовый потенциал, ликвидность и платежеспособность, финансовую устойчивость, прибыльность и рентабельность, инвестиционную привлекательность экономического субъекта;</w:t>
      </w:r>
    </w:p>
    <w:p w:rsidR="003912C6" w:rsidRPr="00DE6F5D" w:rsidRDefault="003912C6" w:rsidP="006F5CB3">
      <w:pPr>
        <w:numPr>
          <w:ilvl w:val="0"/>
          <w:numId w:val="11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формировать обоснованные выводы по результатам информации, полученной в процессе проведения финансового анализа экономического субъекта;</w:t>
      </w:r>
    </w:p>
    <w:p w:rsidR="003912C6" w:rsidRPr="00DE6F5D" w:rsidRDefault="003912C6" w:rsidP="006F5CB3">
      <w:pPr>
        <w:numPr>
          <w:ilvl w:val="0"/>
          <w:numId w:val="11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разрабатывать финансовые программы развития экономического субъекта, инвестиционную, кредитную и валютную политику экономического субъекта;</w:t>
      </w:r>
    </w:p>
    <w:p w:rsidR="003912C6" w:rsidRPr="00DE6F5D" w:rsidRDefault="003912C6" w:rsidP="006F5CB3">
      <w:pPr>
        <w:numPr>
          <w:ilvl w:val="0"/>
          <w:numId w:val="11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отражать нарастающим итогом на счетах бухгалтерского учета имущественное и финансовое положение организации;</w:t>
      </w:r>
    </w:p>
    <w:p w:rsidR="003912C6" w:rsidRPr="00DE6F5D" w:rsidRDefault="003912C6" w:rsidP="006F5CB3">
      <w:pPr>
        <w:numPr>
          <w:ilvl w:val="0"/>
          <w:numId w:val="11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 xml:space="preserve">определять результаты </w:t>
      </w:r>
      <w:proofErr w:type="gramStart"/>
      <w:r w:rsidRPr="00DE6F5D">
        <w:rPr>
          <w:rFonts w:ascii="Times New Roman" w:hAnsi="Times New Roman"/>
          <w:color w:val="000000"/>
          <w:sz w:val="24"/>
          <w:szCs w:val="24"/>
        </w:rPr>
        <w:t>хозяйственной</w:t>
      </w:r>
      <w:proofErr w:type="gramEnd"/>
      <w:r w:rsidRPr="00DE6F5D">
        <w:rPr>
          <w:rFonts w:ascii="Times New Roman" w:hAnsi="Times New Roman"/>
          <w:color w:val="000000"/>
          <w:sz w:val="24"/>
          <w:szCs w:val="24"/>
        </w:rPr>
        <w:t xml:space="preserve"> деятельности за отчетный период;</w:t>
      </w:r>
    </w:p>
    <w:p w:rsidR="003912C6" w:rsidRPr="00DE6F5D" w:rsidRDefault="003912C6" w:rsidP="006F5CB3">
      <w:pPr>
        <w:numPr>
          <w:ilvl w:val="0"/>
          <w:numId w:val="11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закрывать бухгалтерские регистры и заполнять формы бухгалтерской отчетности в установленные законодательством сроки;</w:t>
      </w:r>
    </w:p>
    <w:p w:rsidR="003912C6" w:rsidRPr="00DE6F5D" w:rsidRDefault="003912C6" w:rsidP="006F5CB3">
      <w:pPr>
        <w:numPr>
          <w:ilvl w:val="0"/>
          <w:numId w:val="11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устанавливать идентичность показателей бухгалтерских отчетов;</w:t>
      </w:r>
    </w:p>
    <w:p w:rsidR="003912C6" w:rsidRPr="00DE6F5D" w:rsidRDefault="003912C6" w:rsidP="006F5CB3">
      <w:pPr>
        <w:numPr>
          <w:ilvl w:val="0"/>
          <w:numId w:val="11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осваивать новые формы бухгалтерской отчетности;</w:t>
      </w:r>
    </w:p>
    <w:p w:rsidR="003912C6" w:rsidRPr="00DE6F5D" w:rsidRDefault="003912C6" w:rsidP="006F5CB3">
      <w:pPr>
        <w:numPr>
          <w:ilvl w:val="0"/>
          <w:numId w:val="11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адаптировать бухгалтерскую (финансовую) отчетность Российской Федерации к Международным стандартам финансовой отчетности.</w:t>
      </w:r>
    </w:p>
    <w:p w:rsidR="003912C6" w:rsidRPr="00DE6F5D" w:rsidRDefault="003912C6" w:rsidP="006F5CB3">
      <w:pPr>
        <w:numPr>
          <w:ilvl w:val="0"/>
          <w:numId w:val="11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DE6F5D">
        <w:rPr>
          <w:rFonts w:ascii="Times New Roman" w:hAnsi="Times New Roman"/>
          <w:color w:val="000000"/>
          <w:sz w:val="24"/>
          <w:szCs w:val="24"/>
        </w:rPr>
        <w:t>участии</w:t>
      </w:r>
      <w:proofErr w:type="gramEnd"/>
      <w:r w:rsidRPr="00DE6F5D">
        <w:rPr>
          <w:rFonts w:ascii="Times New Roman" w:hAnsi="Times New Roman"/>
          <w:color w:val="000000"/>
          <w:sz w:val="24"/>
          <w:szCs w:val="24"/>
        </w:rPr>
        <w:t xml:space="preserve"> в счетной проверке бухгалтерской отчетности;</w:t>
      </w:r>
    </w:p>
    <w:p w:rsidR="003912C6" w:rsidRPr="00DE6F5D" w:rsidRDefault="003912C6" w:rsidP="006F5CB3">
      <w:pPr>
        <w:numPr>
          <w:ilvl w:val="0"/>
          <w:numId w:val="11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DE6F5D">
        <w:rPr>
          <w:rFonts w:ascii="Times New Roman" w:hAnsi="Times New Roman"/>
          <w:color w:val="000000"/>
          <w:sz w:val="24"/>
          <w:szCs w:val="24"/>
        </w:rPr>
        <w:t>анализе</w:t>
      </w:r>
      <w:proofErr w:type="gramEnd"/>
      <w:r w:rsidRPr="00DE6F5D">
        <w:rPr>
          <w:rFonts w:ascii="Times New Roman" w:hAnsi="Times New Roman"/>
          <w:color w:val="000000"/>
          <w:sz w:val="24"/>
          <w:szCs w:val="24"/>
        </w:rPr>
        <w:t xml:space="preserve"> информации о финансовом положении организации, ее платежеспособности и доходности;</w:t>
      </w:r>
    </w:p>
    <w:p w:rsidR="003912C6" w:rsidRPr="00DE6F5D" w:rsidRDefault="003912C6" w:rsidP="006F5CB3">
      <w:pPr>
        <w:numPr>
          <w:ilvl w:val="0"/>
          <w:numId w:val="11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DE6F5D">
        <w:rPr>
          <w:rFonts w:ascii="Times New Roman" w:hAnsi="Times New Roman"/>
          <w:color w:val="000000"/>
          <w:sz w:val="24"/>
          <w:szCs w:val="24"/>
        </w:rPr>
        <w:t>применении</w:t>
      </w:r>
      <w:proofErr w:type="gramEnd"/>
      <w:r w:rsidRPr="00DE6F5D">
        <w:rPr>
          <w:rFonts w:ascii="Times New Roman" w:hAnsi="Times New Roman"/>
          <w:color w:val="000000"/>
          <w:sz w:val="24"/>
          <w:szCs w:val="24"/>
        </w:rPr>
        <w:t xml:space="preserve"> налоговых льгот;</w:t>
      </w:r>
    </w:p>
    <w:p w:rsidR="003912C6" w:rsidRPr="00DE6F5D" w:rsidRDefault="003912C6" w:rsidP="006F5CB3">
      <w:pPr>
        <w:numPr>
          <w:ilvl w:val="0"/>
          <w:numId w:val="11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разработке учетной политики в целях налогообложения;</w:t>
      </w:r>
    </w:p>
    <w:p w:rsidR="003912C6" w:rsidRPr="00DE6F5D" w:rsidRDefault="003912C6" w:rsidP="006F5CB3">
      <w:pPr>
        <w:numPr>
          <w:ilvl w:val="0"/>
          <w:numId w:val="11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DE6F5D">
        <w:rPr>
          <w:rFonts w:ascii="Times New Roman" w:hAnsi="Times New Roman"/>
          <w:color w:val="000000"/>
          <w:sz w:val="24"/>
          <w:szCs w:val="24"/>
        </w:rPr>
        <w:t>составлении</w:t>
      </w:r>
      <w:proofErr w:type="gramEnd"/>
      <w:r w:rsidRPr="00DE6F5D">
        <w:rPr>
          <w:rFonts w:ascii="Times New Roman" w:hAnsi="Times New Roman"/>
          <w:color w:val="000000"/>
          <w:sz w:val="24"/>
          <w:szCs w:val="24"/>
        </w:rPr>
        <w:t xml:space="preserve"> бухгалтерской (финансовой) отчетности по Международным стандартам финансовой отчетности</w:t>
      </w:r>
    </w:p>
    <w:p w:rsidR="003912C6" w:rsidRPr="00DE6F5D" w:rsidRDefault="003912C6" w:rsidP="006F5CB3">
      <w:pPr>
        <w:numPr>
          <w:ilvl w:val="0"/>
          <w:numId w:val="11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определять объем работ по финансовому анализу, потребность в трудовых, финансовых и материально-технических ресурсах;</w:t>
      </w:r>
    </w:p>
    <w:p w:rsidR="003912C6" w:rsidRPr="00DE6F5D" w:rsidRDefault="003912C6" w:rsidP="006F5CB3">
      <w:pPr>
        <w:numPr>
          <w:ilvl w:val="0"/>
          <w:numId w:val="11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определять источники информации для проведения анализа финансового состояния экономического субъекта;</w:t>
      </w:r>
    </w:p>
    <w:p w:rsidR="003912C6" w:rsidRPr="00DE6F5D" w:rsidRDefault="003912C6" w:rsidP="006F5CB3">
      <w:pPr>
        <w:numPr>
          <w:ilvl w:val="0"/>
          <w:numId w:val="11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планировать программы и сроки проведения финансового анализа экономического субъекта и осуществлять контроль их соблюдения, определять состав и формат аналитических отчетов;</w:t>
      </w:r>
    </w:p>
    <w:p w:rsidR="003912C6" w:rsidRPr="00DE6F5D" w:rsidRDefault="003912C6" w:rsidP="006F5CB3">
      <w:pPr>
        <w:numPr>
          <w:ilvl w:val="0"/>
          <w:numId w:val="11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 xml:space="preserve">распределять объем работ по проведению </w:t>
      </w:r>
      <w:proofErr w:type="gramStart"/>
      <w:r w:rsidRPr="00DE6F5D">
        <w:rPr>
          <w:rFonts w:ascii="Times New Roman" w:hAnsi="Times New Roman"/>
          <w:color w:val="000000"/>
          <w:sz w:val="24"/>
          <w:szCs w:val="24"/>
        </w:rPr>
        <w:t>финансового</w:t>
      </w:r>
      <w:proofErr w:type="gramEnd"/>
      <w:r w:rsidRPr="00DE6F5D">
        <w:rPr>
          <w:rFonts w:ascii="Times New Roman" w:hAnsi="Times New Roman"/>
          <w:color w:val="000000"/>
          <w:sz w:val="24"/>
          <w:szCs w:val="24"/>
        </w:rPr>
        <w:t xml:space="preserve"> анализа между работниками (группами работников);</w:t>
      </w:r>
    </w:p>
    <w:p w:rsidR="003912C6" w:rsidRPr="00DE6F5D" w:rsidRDefault="003912C6" w:rsidP="006F5CB3">
      <w:pPr>
        <w:numPr>
          <w:ilvl w:val="0"/>
          <w:numId w:val="11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проверять качество аналитической информации, полученной в процессе проведения финансового анализа, и выполнять процедуры по ее обобщению;</w:t>
      </w:r>
    </w:p>
    <w:p w:rsidR="003912C6" w:rsidRPr="00DE6F5D" w:rsidRDefault="003912C6" w:rsidP="006F5CB3">
      <w:pPr>
        <w:numPr>
          <w:ilvl w:val="0"/>
          <w:numId w:val="11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формировать аналитические отчеты и представлять их заинтересованным пользователям;</w:t>
      </w:r>
    </w:p>
    <w:p w:rsidR="003912C6" w:rsidRPr="00DE6F5D" w:rsidRDefault="003912C6" w:rsidP="006F5CB3">
      <w:pPr>
        <w:numPr>
          <w:ilvl w:val="0"/>
          <w:numId w:val="11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координировать взаимодействие работников экономического субъекта в процессе проведения финансового анализа;</w:t>
      </w:r>
    </w:p>
    <w:p w:rsidR="003912C6" w:rsidRPr="00DE6F5D" w:rsidRDefault="003912C6" w:rsidP="006F5CB3">
      <w:pPr>
        <w:numPr>
          <w:ilvl w:val="0"/>
          <w:numId w:val="11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DE6F5D">
        <w:rPr>
          <w:rFonts w:ascii="Times New Roman" w:hAnsi="Times New Roman"/>
          <w:color w:val="000000"/>
          <w:sz w:val="24"/>
          <w:szCs w:val="24"/>
        </w:rPr>
        <w:t>оценивать и анализировать</w:t>
      </w:r>
      <w:proofErr w:type="gramEnd"/>
      <w:r w:rsidRPr="00DE6F5D">
        <w:rPr>
          <w:rFonts w:ascii="Times New Roman" w:hAnsi="Times New Roman"/>
          <w:color w:val="000000"/>
          <w:sz w:val="24"/>
          <w:szCs w:val="24"/>
        </w:rPr>
        <w:t xml:space="preserve"> финансовый потенциал, ликвидность и платежеспособность, финансовую устойчивость, прибыльность и рентабельность, инвестиционную привлекательность экономического субъекта;</w:t>
      </w:r>
    </w:p>
    <w:p w:rsidR="003912C6" w:rsidRPr="00DE6F5D" w:rsidRDefault="003912C6" w:rsidP="006F5CB3">
      <w:pPr>
        <w:numPr>
          <w:ilvl w:val="0"/>
          <w:numId w:val="11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формировать обоснованные выводы по результатам информации, полученной в процессе проведения финансового анализа экономического субъекта;</w:t>
      </w:r>
    </w:p>
    <w:p w:rsidR="003912C6" w:rsidRPr="00DE6F5D" w:rsidRDefault="003912C6" w:rsidP="006F5CB3">
      <w:pPr>
        <w:numPr>
          <w:ilvl w:val="0"/>
          <w:numId w:val="11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разрабатывать финансовые программы развития экономического субъекта, инвестиционную, кредитную и валютную политику экономического субъекта;</w:t>
      </w:r>
    </w:p>
    <w:p w:rsidR="003912C6" w:rsidRPr="00DE6F5D" w:rsidRDefault="003912C6" w:rsidP="006F5CB3">
      <w:pPr>
        <w:numPr>
          <w:ilvl w:val="0"/>
          <w:numId w:val="11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lastRenderedPageBreak/>
        <w:t>применять результаты финансового анализа экономического субъекта для целей бюджетирования и управления денежными потоками.</w:t>
      </w:r>
    </w:p>
    <w:p w:rsidR="003912C6" w:rsidRPr="00DE6F5D" w:rsidRDefault="003912C6" w:rsidP="006F5CB3">
      <w:pPr>
        <w:numPr>
          <w:ilvl w:val="0"/>
          <w:numId w:val="11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составлять прогнозные сметы и бюджеты, платежные календари, кассовые планы, обеспечивать составление финансовой части бизнес-планов, расчетов по привлечению кредитов и займов, проспектов эмиссий ценных бумаг экономического субъекта;</w:t>
      </w:r>
    </w:p>
    <w:p w:rsidR="003912C6" w:rsidRPr="00DE6F5D" w:rsidRDefault="003912C6" w:rsidP="006F5CB3">
      <w:pPr>
        <w:numPr>
          <w:ilvl w:val="0"/>
          <w:numId w:val="11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вырабатывать сбалансированные решения по корректировке стратегии и тактики в области финансовой политики экономического субъекта, вносить соответствующие изменения в финансовые планы (сметы, бюджеты, бизнес-планы)</w:t>
      </w:r>
    </w:p>
    <w:p w:rsidR="003912C6" w:rsidRPr="00DE6F5D" w:rsidRDefault="003912C6" w:rsidP="006F5CB3">
      <w:pPr>
        <w:numPr>
          <w:ilvl w:val="0"/>
          <w:numId w:val="12"/>
        </w:numPr>
        <w:tabs>
          <w:tab w:val="left" w:pos="271"/>
          <w:tab w:val="left" w:pos="1134"/>
        </w:tabs>
        <w:spacing w:after="0" w:line="330" w:lineRule="atLeast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разрабатывать учетную политику в целях налогообложения;</w:t>
      </w:r>
    </w:p>
    <w:p w:rsidR="003912C6" w:rsidRPr="00DE6F5D" w:rsidRDefault="003912C6" w:rsidP="006F5CB3">
      <w:pPr>
        <w:numPr>
          <w:ilvl w:val="0"/>
          <w:numId w:val="12"/>
        </w:numPr>
        <w:tabs>
          <w:tab w:val="left" w:pos="271"/>
          <w:tab w:val="left" w:pos="1134"/>
        </w:tabs>
        <w:spacing w:after="0" w:line="330" w:lineRule="atLeast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проводить анализ информации о финансовом положении организации, ее платежеспособности и доходности;</w:t>
      </w:r>
    </w:p>
    <w:p w:rsidR="003912C6" w:rsidRPr="00DE6F5D" w:rsidRDefault="003912C6" w:rsidP="006F5CB3">
      <w:pPr>
        <w:numPr>
          <w:ilvl w:val="0"/>
          <w:numId w:val="12"/>
        </w:numPr>
        <w:tabs>
          <w:tab w:val="left" w:pos="271"/>
          <w:tab w:val="left" w:pos="1134"/>
        </w:tabs>
        <w:spacing w:after="0" w:line="330" w:lineRule="atLeast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применять налоговые льготы;</w:t>
      </w:r>
    </w:p>
    <w:p w:rsidR="003912C6" w:rsidRPr="00DE6F5D" w:rsidRDefault="003912C6" w:rsidP="006F5CB3">
      <w:pPr>
        <w:numPr>
          <w:ilvl w:val="0"/>
          <w:numId w:val="12"/>
        </w:numPr>
        <w:tabs>
          <w:tab w:val="left" w:pos="271"/>
          <w:tab w:val="left" w:pos="1134"/>
        </w:tabs>
        <w:spacing w:after="0" w:line="330" w:lineRule="atLeast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составлять бухгалтерскую отчетность и использовать ее для анализа финансового состояния организации;</w:t>
      </w:r>
    </w:p>
    <w:p w:rsidR="003912C6" w:rsidRPr="00DE6F5D" w:rsidRDefault="003912C6" w:rsidP="006F5CB3">
      <w:pPr>
        <w:numPr>
          <w:ilvl w:val="0"/>
          <w:numId w:val="12"/>
        </w:numPr>
        <w:tabs>
          <w:tab w:val="left" w:pos="271"/>
          <w:tab w:val="left" w:pos="1134"/>
        </w:tabs>
        <w:spacing w:after="0" w:line="330" w:lineRule="atLeast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составлять налоговые декларации, отчеты по страховым взносам во внебюджетные фонды и формы статистической отчетности, входящие в бухгалтерскую отчетность, в установленные законодательством сроки;</w:t>
      </w:r>
    </w:p>
    <w:p w:rsidR="003912C6" w:rsidRPr="00DE6F5D" w:rsidRDefault="003912C6" w:rsidP="006F5CB3">
      <w:pPr>
        <w:numPr>
          <w:ilvl w:val="0"/>
          <w:numId w:val="12"/>
        </w:numPr>
        <w:tabs>
          <w:tab w:val="left" w:pos="271"/>
          <w:tab w:val="left" w:pos="1134"/>
        </w:tabs>
        <w:spacing w:after="0" w:line="330" w:lineRule="atLeast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участвовать в счетной проверке бухгалтерской отчетности;</w:t>
      </w:r>
    </w:p>
    <w:p w:rsidR="003912C6" w:rsidRPr="00DE6F5D" w:rsidRDefault="003912C6" w:rsidP="006F5CB3">
      <w:pPr>
        <w:numPr>
          <w:ilvl w:val="0"/>
          <w:numId w:val="12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отражать нарастающим итогом на счетах бухгалтерского учета имущественное и финансовое положение организации;</w:t>
      </w:r>
    </w:p>
    <w:p w:rsidR="003912C6" w:rsidRPr="00DE6F5D" w:rsidRDefault="003912C6" w:rsidP="006F5CB3">
      <w:pPr>
        <w:numPr>
          <w:ilvl w:val="0"/>
          <w:numId w:val="12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 xml:space="preserve">определять результаты </w:t>
      </w:r>
      <w:proofErr w:type="gramStart"/>
      <w:r w:rsidRPr="00DE6F5D">
        <w:rPr>
          <w:rFonts w:ascii="Times New Roman" w:hAnsi="Times New Roman"/>
          <w:color w:val="000000"/>
          <w:sz w:val="24"/>
          <w:szCs w:val="24"/>
        </w:rPr>
        <w:t>хозяйственной</w:t>
      </w:r>
      <w:proofErr w:type="gramEnd"/>
      <w:r w:rsidRPr="00DE6F5D">
        <w:rPr>
          <w:rFonts w:ascii="Times New Roman" w:hAnsi="Times New Roman"/>
          <w:color w:val="000000"/>
          <w:sz w:val="24"/>
          <w:szCs w:val="24"/>
        </w:rPr>
        <w:t xml:space="preserve"> деятельности за отчетный период;</w:t>
      </w:r>
    </w:p>
    <w:p w:rsidR="003912C6" w:rsidRPr="00DE6F5D" w:rsidRDefault="003912C6" w:rsidP="006F5CB3">
      <w:pPr>
        <w:numPr>
          <w:ilvl w:val="0"/>
          <w:numId w:val="12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закрывать бухгалтерские регистры и заполнять формы бухгалтерской отчетности в установленные законодательством сроки;</w:t>
      </w:r>
    </w:p>
    <w:p w:rsidR="003912C6" w:rsidRPr="00DE6F5D" w:rsidRDefault="003912C6" w:rsidP="006F5CB3">
      <w:pPr>
        <w:numPr>
          <w:ilvl w:val="0"/>
          <w:numId w:val="12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устанавливать идентичность показателей бухгалтерских отчетов;</w:t>
      </w:r>
    </w:p>
    <w:p w:rsidR="003912C6" w:rsidRPr="00DE6F5D" w:rsidRDefault="003912C6" w:rsidP="006F5CB3">
      <w:pPr>
        <w:numPr>
          <w:ilvl w:val="0"/>
          <w:numId w:val="12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осваивать новые формы бухгалтерской отчетности;</w:t>
      </w:r>
    </w:p>
    <w:p w:rsidR="003912C6" w:rsidRPr="00DE6F5D" w:rsidRDefault="003912C6" w:rsidP="006F5CB3">
      <w:pPr>
        <w:numPr>
          <w:ilvl w:val="0"/>
          <w:numId w:val="12"/>
        </w:numPr>
        <w:tabs>
          <w:tab w:val="left" w:pos="271"/>
          <w:tab w:val="left" w:pos="1134"/>
        </w:tabs>
        <w:spacing w:after="0" w:line="330" w:lineRule="atLeast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адаптировать бухгалтерскую (финансовую) отчетность Российской Федерации к Международным стандартам финансовой отчетности.</w:t>
      </w:r>
    </w:p>
    <w:p w:rsidR="003912C6" w:rsidRPr="00DE6F5D" w:rsidRDefault="003912C6" w:rsidP="006F5CB3">
      <w:pPr>
        <w:numPr>
          <w:ilvl w:val="0"/>
          <w:numId w:val="12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применять результаты финансового анализа экономического субъекта для целей бюджетирования и управления денежными потоками;</w:t>
      </w:r>
    </w:p>
    <w:p w:rsidR="003912C6" w:rsidRPr="00DE6F5D" w:rsidRDefault="003912C6" w:rsidP="006F5CB3">
      <w:pPr>
        <w:numPr>
          <w:ilvl w:val="0"/>
          <w:numId w:val="12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составлять прогнозные сметы и бюджеты, платежные календари, кассовые планы, обеспечивать составление финансовой части бизнес-планов, расчетов по привлечению кредитов и займов, проспектов эмиссий ценных бумаг экономического субъекта.</w:t>
      </w:r>
    </w:p>
    <w:p w:rsidR="003912C6" w:rsidRPr="00DE6F5D" w:rsidRDefault="003912C6" w:rsidP="006F5CB3">
      <w:pPr>
        <w:numPr>
          <w:ilvl w:val="0"/>
          <w:numId w:val="11"/>
        </w:numPr>
        <w:tabs>
          <w:tab w:val="left" w:pos="271"/>
          <w:tab w:val="left" w:pos="1134"/>
        </w:tabs>
        <w:spacing w:after="0" w:line="330" w:lineRule="atLeast"/>
        <w:ind w:left="0" w:right="567" w:firstLine="567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составлять бухгалтерскую (финансовую) отчетность по Международным стандартам финансовой отчетности;</w:t>
      </w:r>
    </w:p>
    <w:p w:rsidR="003912C6" w:rsidRPr="00DE6F5D" w:rsidRDefault="003912C6" w:rsidP="006F5CB3">
      <w:pPr>
        <w:numPr>
          <w:ilvl w:val="0"/>
          <w:numId w:val="11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textAlignment w:val="baseline"/>
        <w:rPr>
          <w:rFonts w:ascii="Times New Roman" w:hAnsi="Times New Roman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вырабатывать сбалансированные решения по корректировке стратегии и тактики в области финансовой политики экономического субъекта, вносить соответствующие изменения в финансовые планы (сметы, бюджеты, бизнес-планы).</w:t>
      </w:r>
    </w:p>
    <w:p w:rsidR="003912C6" w:rsidRPr="00DE6F5D" w:rsidRDefault="003912C6" w:rsidP="006F5CB3">
      <w:pPr>
        <w:tabs>
          <w:tab w:val="left" w:pos="1134"/>
        </w:tabs>
        <w:spacing w:after="0" w:line="240" w:lineRule="auto"/>
        <w:ind w:right="567" w:firstLine="567"/>
        <w:contextualSpacing/>
        <w:outlineLvl w:val="4"/>
        <w:rPr>
          <w:sz w:val="24"/>
          <w:szCs w:val="24"/>
        </w:rPr>
      </w:pPr>
    </w:p>
    <w:p w:rsidR="00C462E8" w:rsidRPr="00DE6F5D" w:rsidRDefault="00C462E8" w:rsidP="006F5CB3">
      <w:pPr>
        <w:tabs>
          <w:tab w:val="left" w:pos="1134"/>
        </w:tabs>
        <w:spacing w:after="0" w:line="240" w:lineRule="auto"/>
        <w:ind w:right="567" w:firstLine="567"/>
        <w:contextualSpacing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DE6F5D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3912C6" w:rsidRPr="00DE6F5D" w:rsidRDefault="003912C6" w:rsidP="006F5CB3">
      <w:pPr>
        <w:numPr>
          <w:ilvl w:val="0"/>
          <w:numId w:val="14"/>
        </w:numPr>
        <w:tabs>
          <w:tab w:val="left" w:pos="271"/>
          <w:tab w:val="left" w:pos="1134"/>
        </w:tabs>
        <w:suppressAutoHyphens/>
        <w:spacing w:after="0" w:line="240" w:lineRule="auto"/>
        <w:ind w:left="0" w:right="567" w:firstLine="567"/>
        <w:jc w:val="both"/>
        <w:rPr>
          <w:rFonts w:ascii="Times New Roman" w:hAnsi="Times New Roman"/>
          <w:bCs/>
          <w:sz w:val="24"/>
          <w:szCs w:val="24"/>
        </w:rPr>
      </w:pPr>
      <w:r w:rsidRPr="00DE6F5D">
        <w:rPr>
          <w:rFonts w:ascii="Times New Roman" w:hAnsi="Times New Roman"/>
          <w:iCs/>
          <w:sz w:val="24"/>
          <w:szCs w:val="24"/>
        </w:rPr>
        <w:t>а</w:t>
      </w:r>
      <w:r w:rsidRPr="00DE6F5D">
        <w:rPr>
          <w:rFonts w:ascii="Times New Roman" w:hAnsi="Times New Roman"/>
          <w:bCs/>
          <w:sz w:val="24"/>
          <w:szCs w:val="24"/>
        </w:rPr>
        <w:t xml:space="preserve">ктуальный профессиональный и социальный контекст, в котором приходится </w:t>
      </w:r>
      <w:proofErr w:type="gramStart"/>
      <w:r w:rsidRPr="00DE6F5D">
        <w:rPr>
          <w:rFonts w:ascii="Times New Roman" w:hAnsi="Times New Roman"/>
          <w:bCs/>
          <w:sz w:val="24"/>
          <w:szCs w:val="24"/>
        </w:rPr>
        <w:t>работать и жить</w:t>
      </w:r>
      <w:proofErr w:type="gramEnd"/>
      <w:r w:rsidRPr="00DE6F5D">
        <w:rPr>
          <w:rFonts w:ascii="Times New Roman" w:hAnsi="Times New Roman"/>
          <w:bCs/>
          <w:sz w:val="24"/>
          <w:szCs w:val="24"/>
        </w:rPr>
        <w:t xml:space="preserve">; </w:t>
      </w:r>
    </w:p>
    <w:p w:rsidR="003912C6" w:rsidRPr="00DE6F5D" w:rsidRDefault="003912C6" w:rsidP="006F5CB3">
      <w:pPr>
        <w:numPr>
          <w:ilvl w:val="0"/>
          <w:numId w:val="14"/>
        </w:numPr>
        <w:tabs>
          <w:tab w:val="left" w:pos="271"/>
          <w:tab w:val="left" w:pos="1134"/>
        </w:tabs>
        <w:suppressAutoHyphens/>
        <w:spacing w:after="0" w:line="240" w:lineRule="auto"/>
        <w:ind w:left="0" w:right="567" w:firstLine="567"/>
        <w:jc w:val="both"/>
        <w:rPr>
          <w:rFonts w:ascii="Times New Roman" w:hAnsi="Times New Roman"/>
          <w:bCs/>
          <w:sz w:val="24"/>
          <w:szCs w:val="24"/>
        </w:rPr>
      </w:pPr>
      <w:r w:rsidRPr="00DE6F5D">
        <w:rPr>
          <w:rFonts w:ascii="Times New Roman" w:hAnsi="Times New Roman"/>
          <w:bCs/>
          <w:sz w:val="24"/>
          <w:szCs w:val="24"/>
        </w:rPr>
        <w:t>основные источники информации и ресурсы для решения задач и проблем в профессиональном и/или социальном контексте;</w:t>
      </w:r>
    </w:p>
    <w:p w:rsidR="003912C6" w:rsidRPr="00DE6F5D" w:rsidRDefault="003912C6" w:rsidP="006F5CB3">
      <w:pPr>
        <w:numPr>
          <w:ilvl w:val="0"/>
          <w:numId w:val="14"/>
        </w:numPr>
        <w:tabs>
          <w:tab w:val="left" w:pos="271"/>
          <w:tab w:val="left" w:pos="1134"/>
        </w:tabs>
        <w:suppressAutoHyphens/>
        <w:spacing w:after="0" w:line="240" w:lineRule="auto"/>
        <w:ind w:left="0" w:right="567" w:firstLine="567"/>
        <w:jc w:val="both"/>
        <w:rPr>
          <w:rFonts w:ascii="Times New Roman" w:hAnsi="Times New Roman"/>
          <w:sz w:val="24"/>
          <w:szCs w:val="24"/>
        </w:rPr>
      </w:pPr>
      <w:r w:rsidRPr="00DE6F5D">
        <w:rPr>
          <w:rFonts w:ascii="Times New Roman" w:hAnsi="Times New Roman"/>
          <w:bCs/>
          <w:sz w:val="24"/>
          <w:szCs w:val="24"/>
        </w:rPr>
        <w:t xml:space="preserve">алгоритмы выполнения работ в </w:t>
      </w:r>
      <w:proofErr w:type="gramStart"/>
      <w:r w:rsidRPr="00DE6F5D">
        <w:rPr>
          <w:rFonts w:ascii="Times New Roman" w:hAnsi="Times New Roman"/>
          <w:bCs/>
          <w:sz w:val="24"/>
          <w:szCs w:val="24"/>
        </w:rPr>
        <w:t>профессиональной</w:t>
      </w:r>
      <w:proofErr w:type="gramEnd"/>
      <w:r w:rsidRPr="00DE6F5D">
        <w:rPr>
          <w:rFonts w:ascii="Times New Roman" w:hAnsi="Times New Roman"/>
          <w:bCs/>
          <w:sz w:val="24"/>
          <w:szCs w:val="24"/>
        </w:rPr>
        <w:t xml:space="preserve"> и смежных областях; </w:t>
      </w:r>
    </w:p>
    <w:p w:rsidR="003912C6" w:rsidRPr="00DE6F5D" w:rsidRDefault="003912C6" w:rsidP="006F5CB3">
      <w:pPr>
        <w:numPr>
          <w:ilvl w:val="0"/>
          <w:numId w:val="14"/>
        </w:numPr>
        <w:tabs>
          <w:tab w:val="left" w:pos="271"/>
          <w:tab w:val="left" w:pos="1134"/>
        </w:tabs>
        <w:suppressAutoHyphens/>
        <w:spacing w:after="0" w:line="240" w:lineRule="auto"/>
        <w:ind w:left="0" w:right="567" w:firstLine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DE6F5D">
        <w:rPr>
          <w:rFonts w:ascii="Times New Roman" w:hAnsi="Times New Roman"/>
          <w:bCs/>
          <w:sz w:val="24"/>
          <w:szCs w:val="24"/>
        </w:rPr>
        <w:t xml:space="preserve">методы работы в профессиональной и смежных сферах; </w:t>
      </w:r>
      <w:proofErr w:type="gramEnd"/>
    </w:p>
    <w:p w:rsidR="003912C6" w:rsidRPr="00DE6F5D" w:rsidRDefault="003912C6" w:rsidP="006F5CB3">
      <w:pPr>
        <w:numPr>
          <w:ilvl w:val="0"/>
          <w:numId w:val="14"/>
        </w:numPr>
        <w:tabs>
          <w:tab w:val="left" w:pos="271"/>
          <w:tab w:val="left" w:pos="1134"/>
        </w:tabs>
        <w:suppressAutoHyphens/>
        <w:spacing w:after="0" w:line="240" w:lineRule="auto"/>
        <w:ind w:left="0" w:right="567" w:firstLine="567"/>
        <w:jc w:val="both"/>
        <w:rPr>
          <w:rFonts w:ascii="Times New Roman" w:hAnsi="Times New Roman"/>
          <w:sz w:val="24"/>
          <w:szCs w:val="24"/>
        </w:rPr>
      </w:pPr>
      <w:r w:rsidRPr="00DE6F5D">
        <w:rPr>
          <w:rFonts w:ascii="Times New Roman" w:hAnsi="Times New Roman"/>
          <w:bCs/>
          <w:sz w:val="24"/>
          <w:szCs w:val="24"/>
        </w:rPr>
        <w:t>структуру плана для решения задач;</w:t>
      </w:r>
    </w:p>
    <w:p w:rsidR="003912C6" w:rsidRPr="00DE6F5D" w:rsidRDefault="003912C6" w:rsidP="006F5CB3">
      <w:pPr>
        <w:numPr>
          <w:ilvl w:val="0"/>
          <w:numId w:val="14"/>
        </w:numPr>
        <w:tabs>
          <w:tab w:val="left" w:pos="271"/>
          <w:tab w:val="left" w:pos="1134"/>
        </w:tabs>
        <w:suppressAutoHyphens/>
        <w:spacing w:after="0" w:line="240" w:lineRule="auto"/>
        <w:ind w:left="0" w:right="567" w:firstLine="567"/>
        <w:jc w:val="both"/>
        <w:rPr>
          <w:rFonts w:ascii="Times New Roman" w:hAnsi="Times New Roman"/>
          <w:sz w:val="24"/>
          <w:szCs w:val="24"/>
        </w:rPr>
      </w:pPr>
      <w:r w:rsidRPr="00DE6F5D">
        <w:rPr>
          <w:rFonts w:ascii="Times New Roman" w:hAnsi="Times New Roman"/>
          <w:bCs/>
          <w:sz w:val="24"/>
          <w:szCs w:val="24"/>
        </w:rPr>
        <w:t xml:space="preserve"> порядок оценки результатов решения задач профессиональной деятельности.</w:t>
      </w:r>
    </w:p>
    <w:p w:rsidR="003912C6" w:rsidRPr="00DE6F5D" w:rsidRDefault="003912C6" w:rsidP="006F5CB3">
      <w:pPr>
        <w:numPr>
          <w:ilvl w:val="0"/>
          <w:numId w:val="13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rPr>
          <w:rFonts w:ascii="Times New Roman" w:hAnsi="Times New Roman"/>
          <w:sz w:val="24"/>
          <w:szCs w:val="24"/>
        </w:rPr>
      </w:pPr>
      <w:r w:rsidRPr="00DE6F5D">
        <w:rPr>
          <w:rFonts w:ascii="Times New Roman" w:hAnsi="Times New Roman"/>
          <w:sz w:val="24"/>
          <w:szCs w:val="24"/>
        </w:rPr>
        <w:t>основные методы и средства сбора, обработки, хранения, передачи и накопления информации;</w:t>
      </w:r>
    </w:p>
    <w:p w:rsidR="003912C6" w:rsidRPr="00DE6F5D" w:rsidRDefault="003912C6" w:rsidP="006F5CB3">
      <w:pPr>
        <w:numPr>
          <w:ilvl w:val="0"/>
          <w:numId w:val="13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rPr>
          <w:rFonts w:ascii="Times New Roman" w:hAnsi="Times New Roman"/>
          <w:sz w:val="24"/>
          <w:szCs w:val="24"/>
        </w:rPr>
      </w:pPr>
      <w:r w:rsidRPr="00DE6F5D">
        <w:rPr>
          <w:rFonts w:ascii="Times New Roman" w:hAnsi="Times New Roman"/>
          <w:sz w:val="24"/>
          <w:szCs w:val="24"/>
        </w:rPr>
        <w:t>технологию  поиска информации  в сети Интернет;</w:t>
      </w:r>
    </w:p>
    <w:p w:rsidR="003912C6" w:rsidRPr="00DE6F5D" w:rsidRDefault="003912C6" w:rsidP="006F5CB3">
      <w:pPr>
        <w:numPr>
          <w:ilvl w:val="0"/>
          <w:numId w:val="13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rPr>
          <w:rFonts w:ascii="Times New Roman" w:hAnsi="Times New Roman"/>
          <w:sz w:val="24"/>
          <w:szCs w:val="24"/>
        </w:rPr>
      </w:pPr>
      <w:r w:rsidRPr="00DE6F5D">
        <w:rPr>
          <w:rFonts w:ascii="Times New Roman" w:hAnsi="Times New Roman"/>
          <w:iCs/>
          <w:sz w:val="24"/>
          <w:szCs w:val="24"/>
        </w:rPr>
        <w:lastRenderedPageBreak/>
        <w:t xml:space="preserve">номенклатура информационных источников применяемых в профессиональной деятельности; приемы структурирования информации; </w:t>
      </w:r>
    </w:p>
    <w:p w:rsidR="003912C6" w:rsidRPr="00DE6F5D" w:rsidRDefault="003912C6" w:rsidP="006F5CB3">
      <w:pPr>
        <w:numPr>
          <w:ilvl w:val="0"/>
          <w:numId w:val="13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rPr>
          <w:rFonts w:ascii="Times New Roman" w:hAnsi="Times New Roman"/>
          <w:sz w:val="24"/>
          <w:szCs w:val="24"/>
        </w:rPr>
      </w:pPr>
      <w:r w:rsidRPr="00DE6F5D">
        <w:rPr>
          <w:rFonts w:ascii="Times New Roman" w:hAnsi="Times New Roman"/>
          <w:iCs/>
          <w:sz w:val="24"/>
          <w:szCs w:val="24"/>
        </w:rPr>
        <w:t>формат оформления результатов поиска информации.</w:t>
      </w:r>
    </w:p>
    <w:p w:rsidR="003912C6" w:rsidRPr="00DE6F5D" w:rsidRDefault="003912C6" w:rsidP="006F5CB3">
      <w:pPr>
        <w:numPr>
          <w:ilvl w:val="0"/>
          <w:numId w:val="13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rPr>
          <w:rFonts w:ascii="Times New Roman" w:hAnsi="Times New Roman"/>
          <w:sz w:val="24"/>
          <w:szCs w:val="24"/>
        </w:rPr>
      </w:pPr>
      <w:r w:rsidRPr="00DE6F5D">
        <w:rPr>
          <w:rFonts w:ascii="Times New Roman" w:hAnsi="Times New Roman"/>
          <w:bCs/>
          <w:iCs/>
          <w:sz w:val="24"/>
          <w:szCs w:val="24"/>
        </w:rPr>
        <w:t xml:space="preserve">содержание актуальной нормативно-правовой документации; </w:t>
      </w:r>
    </w:p>
    <w:p w:rsidR="003912C6" w:rsidRPr="00DE6F5D" w:rsidRDefault="003912C6" w:rsidP="006F5CB3">
      <w:pPr>
        <w:numPr>
          <w:ilvl w:val="0"/>
          <w:numId w:val="13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rPr>
          <w:rFonts w:ascii="Times New Roman" w:hAnsi="Times New Roman"/>
          <w:sz w:val="24"/>
          <w:szCs w:val="24"/>
        </w:rPr>
      </w:pPr>
      <w:r w:rsidRPr="00DE6F5D">
        <w:rPr>
          <w:rFonts w:ascii="Times New Roman" w:hAnsi="Times New Roman"/>
          <w:bCs/>
          <w:iCs/>
          <w:sz w:val="24"/>
          <w:szCs w:val="24"/>
        </w:rPr>
        <w:t xml:space="preserve">современная научная и профессиональная терминология; </w:t>
      </w:r>
    </w:p>
    <w:p w:rsidR="003912C6" w:rsidRPr="00DE6F5D" w:rsidRDefault="003912C6" w:rsidP="006F5CB3">
      <w:pPr>
        <w:numPr>
          <w:ilvl w:val="0"/>
          <w:numId w:val="13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rPr>
          <w:rFonts w:ascii="Times New Roman" w:hAnsi="Times New Roman"/>
          <w:sz w:val="24"/>
          <w:szCs w:val="24"/>
        </w:rPr>
      </w:pPr>
      <w:r w:rsidRPr="00DE6F5D">
        <w:rPr>
          <w:rFonts w:ascii="Times New Roman" w:hAnsi="Times New Roman"/>
          <w:bCs/>
          <w:iCs/>
          <w:sz w:val="24"/>
          <w:szCs w:val="24"/>
        </w:rPr>
        <w:t>возможные траектории профессионального развития и самообразования.</w:t>
      </w:r>
    </w:p>
    <w:p w:rsidR="003912C6" w:rsidRPr="00DE6F5D" w:rsidRDefault="003912C6" w:rsidP="006F5CB3">
      <w:pPr>
        <w:numPr>
          <w:ilvl w:val="0"/>
          <w:numId w:val="13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rPr>
          <w:rFonts w:ascii="Times New Roman" w:hAnsi="Times New Roman"/>
          <w:sz w:val="24"/>
          <w:szCs w:val="24"/>
        </w:rPr>
      </w:pPr>
      <w:r w:rsidRPr="00DE6F5D">
        <w:rPr>
          <w:rFonts w:ascii="Times New Roman" w:hAnsi="Times New Roman"/>
          <w:bCs/>
          <w:sz w:val="24"/>
          <w:szCs w:val="24"/>
        </w:rPr>
        <w:t>психологические основы деятельности  коллектива, психологические особенности личности;</w:t>
      </w:r>
    </w:p>
    <w:p w:rsidR="003912C6" w:rsidRPr="00DE6F5D" w:rsidRDefault="003912C6" w:rsidP="006F5CB3">
      <w:pPr>
        <w:numPr>
          <w:ilvl w:val="0"/>
          <w:numId w:val="13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rPr>
          <w:rFonts w:ascii="Times New Roman" w:hAnsi="Times New Roman"/>
          <w:sz w:val="24"/>
          <w:szCs w:val="24"/>
        </w:rPr>
      </w:pPr>
      <w:r w:rsidRPr="00DE6F5D">
        <w:rPr>
          <w:rFonts w:ascii="Times New Roman" w:hAnsi="Times New Roman"/>
          <w:bCs/>
          <w:sz w:val="24"/>
          <w:szCs w:val="24"/>
        </w:rPr>
        <w:t xml:space="preserve"> основы проектной деятельности.</w:t>
      </w:r>
    </w:p>
    <w:p w:rsidR="003912C6" w:rsidRPr="00DE6F5D" w:rsidRDefault="003912C6" w:rsidP="006F5CB3">
      <w:pPr>
        <w:numPr>
          <w:ilvl w:val="0"/>
          <w:numId w:val="13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rPr>
          <w:rFonts w:ascii="Times New Roman" w:hAnsi="Times New Roman"/>
          <w:sz w:val="24"/>
          <w:szCs w:val="24"/>
        </w:rPr>
      </w:pPr>
      <w:r w:rsidRPr="00DE6F5D">
        <w:rPr>
          <w:rFonts w:ascii="Times New Roman" w:hAnsi="Times New Roman"/>
          <w:bCs/>
          <w:sz w:val="24"/>
          <w:szCs w:val="24"/>
        </w:rPr>
        <w:t xml:space="preserve">особенности социального и культурного контекста; </w:t>
      </w:r>
    </w:p>
    <w:p w:rsidR="003912C6" w:rsidRPr="00DE6F5D" w:rsidRDefault="003912C6" w:rsidP="006F5CB3">
      <w:pPr>
        <w:numPr>
          <w:ilvl w:val="0"/>
          <w:numId w:val="13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rPr>
          <w:rFonts w:ascii="Times New Roman" w:hAnsi="Times New Roman"/>
          <w:sz w:val="24"/>
          <w:szCs w:val="24"/>
        </w:rPr>
      </w:pPr>
      <w:r w:rsidRPr="00DE6F5D">
        <w:rPr>
          <w:rFonts w:ascii="Times New Roman" w:hAnsi="Times New Roman"/>
          <w:bCs/>
          <w:sz w:val="24"/>
          <w:szCs w:val="24"/>
        </w:rPr>
        <w:t>правила оформления документов и построения устных сообщений.</w:t>
      </w:r>
    </w:p>
    <w:p w:rsidR="003912C6" w:rsidRPr="00DE6F5D" w:rsidRDefault="003912C6" w:rsidP="006F5CB3">
      <w:pPr>
        <w:numPr>
          <w:ilvl w:val="0"/>
          <w:numId w:val="13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rPr>
          <w:rFonts w:ascii="Times New Roman" w:hAnsi="Times New Roman"/>
          <w:sz w:val="24"/>
          <w:szCs w:val="24"/>
        </w:rPr>
      </w:pPr>
      <w:r w:rsidRPr="00DE6F5D">
        <w:rPr>
          <w:rFonts w:ascii="Times New Roman" w:hAnsi="Times New Roman"/>
          <w:sz w:val="24"/>
          <w:szCs w:val="24"/>
        </w:rPr>
        <w:t>назначение, состав, основные характеристики организационной  и компьютерной техники;</w:t>
      </w:r>
    </w:p>
    <w:p w:rsidR="003912C6" w:rsidRPr="00DE6F5D" w:rsidRDefault="003912C6" w:rsidP="006F5CB3">
      <w:pPr>
        <w:numPr>
          <w:ilvl w:val="0"/>
          <w:numId w:val="13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rPr>
          <w:rFonts w:ascii="Times New Roman" w:hAnsi="Times New Roman"/>
          <w:sz w:val="24"/>
          <w:szCs w:val="24"/>
        </w:rPr>
      </w:pPr>
      <w:r w:rsidRPr="00DE6F5D">
        <w:rPr>
          <w:rFonts w:ascii="Times New Roman" w:hAnsi="Times New Roman"/>
          <w:sz w:val="24"/>
          <w:szCs w:val="24"/>
        </w:rPr>
        <w:t>-основные компоненты  компьютерных  сетей, принципы пакетной передачи данных, организацию межсетевого взаимодействия;</w:t>
      </w:r>
    </w:p>
    <w:p w:rsidR="003912C6" w:rsidRPr="00DE6F5D" w:rsidRDefault="003912C6" w:rsidP="006F5CB3">
      <w:pPr>
        <w:numPr>
          <w:ilvl w:val="0"/>
          <w:numId w:val="13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rPr>
          <w:rFonts w:ascii="Times New Roman" w:hAnsi="Times New Roman"/>
          <w:sz w:val="24"/>
          <w:szCs w:val="24"/>
        </w:rPr>
      </w:pPr>
      <w:r w:rsidRPr="00DE6F5D">
        <w:rPr>
          <w:rFonts w:ascii="Times New Roman" w:hAnsi="Times New Roman"/>
          <w:sz w:val="24"/>
          <w:szCs w:val="24"/>
        </w:rPr>
        <w:t>-  назначение и  принципы использования системного и прикладного  программного  обеспечения;</w:t>
      </w:r>
    </w:p>
    <w:p w:rsidR="003912C6" w:rsidRPr="00DE6F5D" w:rsidRDefault="003912C6" w:rsidP="006F5CB3">
      <w:pPr>
        <w:numPr>
          <w:ilvl w:val="0"/>
          <w:numId w:val="13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rPr>
          <w:rFonts w:ascii="Times New Roman" w:hAnsi="Times New Roman"/>
          <w:sz w:val="24"/>
          <w:szCs w:val="24"/>
        </w:rPr>
      </w:pPr>
      <w:r w:rsidRPr="00DE6F5D">
        <w:rPr>
          <w:rFonts w:ascii="Times New Roman" w:hAnsi="Times New Roman"/>
          <w:sz w:val="24"/>
          <w:szCs w:val="24"/>
        </w:rPr>
        <w:t>принципы защиты информации от несанкционированного  доступа;</w:t>
      </w:r>
    </w:p>
    <w:p w:rsidR="003912C6" w:rsidRPr="00DE6F5D" w:rsidRDefault="003912C6" w:rsidP="006F5CB3">
      <w:pPr>
        <w:numPr>
          <w:ilvl w:val="0"/>
          <w:numId w:val="13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rPr>
          <w:rFonts w:ascii="Times New Roman" w:hAnsi="Times New Roman"/>
          <w:sz w:val="24"/>
          <w:szCs w:val="24"/>
        </w:rPr>
      </w:pPr>
      <w:r w:rsidRPr="00DE6F5D">
        <w:rPr>
          <w:rFonts w:ascii="Times New Roman" w:hAnsi="Times New Roman"/>
          <w:sz w:val="24"/>
          <w:szCs w:val="24"/>
        </w:rPr>
        <w:t xml:space="preserve">- правовые аспекты использования </w:t>
      </w:r>
      <w:proofErr w:type="gramStart"/>
      <w:r w:rsidRPr="00DE6F5D">
        <w:rPr>
          <w:rFonts w:ascii="Times New Roman" w:hAnsi="Times New Roman"/>
          <w:sz w:val="24"/>
          <w:szCs w:val="24"/>
        </w:rPr>
        <w:t>информационных</w:t>
      </w:r>
      <w:proofErr w:type="gramEnd"/>
      <w:r w:rsidRPr="00DE6F5D">
        <w:rPr>
          <w:rFonts w:ascii="Times New Roman" w:hAnsi="Times New Roman"/>
          <w:sz w:val="24"/>
          <w:szCs w:val="24"/>
        </w:rPr>
        <w:t xml:space="preserve"> технологий и программного обеспечения;</w:t>
      </w:r>
    </w:p>
    <w:p w:rsidR="003912C6" w:rsidRPr="00DE6F5D" w:rsidRDefault="003912C6" w:rsidP="006F5CB3">
      <w:pPr>
        <w:numPr>
          <w:ilvl w:val="0"/>
          <w:numId w:val="13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rPr>
          <w:rFonts w:ascii="Times New Roman" w:hAnsi="Times New Roman"/>
          <w:sz w:val="24"/>
          <w:szCs w:val="24"/>
        </w:rPr>
      </w:pPr>
      <w:r w:rsidRPr="00DE6F5D">
        <w:rPr>
          <w:rFonts w:ascii="Times New Roman" w:hAnsi="Times New Roman"/>
          <w:sz w:val="24"/>
          <w:szCs w:val="24"/>
        </w:rPr>
        <w:t>- основные понятия автоматизированной обработки информации;</w:t>
      </w:r>
    </w:p>
    <w:p w:rsidR="003912C6" w:rsidRPr="00DE6F5D" w:rsidRDefault="003912C6" w:rsidP="006F5CB3">
      <w:pPr>
        <w:numPr>
          <w:ilvl w:val="0"/>
          <w:numId w:val="13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rPr>
          <w:rFonts w:ascii="Times New Roman" w:hAnsi="Times New Roman"/>
          <w:sz w:val="24"/>
          <w:szCs w:val="24"/>
        </w:rPr>
      </w:pPr>
      <w:r w:rsidRPr="00DE6F5D">
        <w:rPr>
          <w:rFonts w:ascii="Times New Roman" w:hAnsi="Times New Roman"/>
          <w:sz w:val="24"/>
          <w:szCs w:val="24"/>
        </w:rPr>
        <w:t>- направления автоматизации  бухгалтерской  деятельности;</w:t>
      </w:r>
    </w:p>
    <w:p w:rsidR="003912C6" w:rsidRPr="00DE6F5D" w:rsidRDefault="003912C6" w:rsidP="006F5CB3">
      <w:pPr>
        <w:numPr>
          <w:ilvl w:val="0"/>
          <w:numId w:val="13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rPr>
          <w:rFonts w:ascii="Times New Roman" w:hAnsi="Times New Roman"/>
          <w:sz w:val="24"/>
          <w:szCs w:val="24"/>
        </w:rPr>
      </w:pPr>
      <w:r w:rsidRPr="00DE6F5D">
        <w:rPr>
          <w:rFonts w:ascii="Times New Roman" w:hAnsi="Times New Roman"/>
          <w:sz w:val="24"/>
          <w:szCs w:val="24"/>
        </w:rPr>
        <w:t>- назначение,  принципы организации и эксплуатации бухгалтерских  информационных систем;</w:t>
      </w:r>
    </w:p>
    <w:p w:rsidR="003912C6" w:rsidRPr="00DE6F5D" w:rsidRDefault="003912C6" w:rsidP="006F5CB3">
      <w:pPr>
        <w:numPr>
          <w:ilvl w:val="0"/>
          <w:numId w:val="13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rPr>
          <w:rFonts w:ascii="Times New Roman" w:hAnsi="Times New Roman"/>
          <w:sz w:val="24"/>
          <w:szCs w:val="24"/>
        </w:rPr>
      </w:pPr>
      <w:r w:rsidRPr="00DE6F5D">
        <w:rPr>
          <w:rFonts w:ascii="Times New Roman" w:hAnsi="Times New Roman"/>
          <w:sz w:val="24"/>
          <w:szCs w:val="24"/>
        </w:rPr>
        <w:t>- основные угрозы и методы обеспечения информационной безопасности.</w:t>
      </w:r>
    </w:p>
    <w:p w:rsidR="003912C6" w:rsidRPr="00DE6F5D" w:rsidRDefault="003912C6" w:rsidP="006F5CB3">
      <w:pPr>
        <w:numPr>
          <w:ilvl w:val="0"/>
          <w:numId w:val="13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rPr>
          <w:rFonts w:ascii="Times New Roman" w:hAnsi="Times New Roman"/>
          <w:sz w:val="24"/>
          <w:szCs w:val="24"/>
        </w:rPr>
      </w:pPr>
      <w:r w:rsidRPr="00DE6F5D">
        <w:rPr>
          <w:rFonts w:ascii="Times New Roman" w:hAnsi="Times New Roman"/>
          <w:iCs/>
          <w:sz w:val="24"/>
          <w:szCs w:val="24"/>
        </w:rPr>
        <w:t xml:space="preserve">правила построения простых и сложных предложений на профессиональные темы; </w:t>
      </w:r>
    </w:p>
    <w:p w:rsidR="003912C6" w:rsidRPr="00DE6F5D" w:rsidRDefault="003912C6" w:rsidP="006F5CB3">
      <w:pPr>
        <w:numPr>
          <w:ilvl w:val="0"/>
          <w:numId w:val="13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rPr>
          <w:rFonts w:ascii="Times New Roman" w:hAnsi="Times New Roman"/>
          <w:sz w:val="24"/>
          <w:szCs w:val="24"/>
        </w:rPr>
      </w:pPr>
      <w:r w:rsidRPr="00DE6F5D">
        <w:rPr>
          <w:rFonts w:ascii="Times New Roman" w:hAnsi="Times New Roman"/>
          <w:iCs/>
          <w:sz w:val="24"/>
          <w:szCs w:val="24"/>
        </w:rPr>
        <w:t>основные общеупотребительные глаголы (бытовая и профессиональная лексика);</w:t>
      </w:r>
    </w:p>
    <w:p w:rsidR="003912C6" w:rsidRPr="00DE6F5D" w:rsidRDefault="003912C6" w:rsidP="006F5CB3">
      <w:pPr>
        <w:numPr>
          <w:ilvl w:val="0"/>
          <w:numId w:val="13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rPr>
          <w:rFonts w:ascii="Times New Roman" w:hAnsi="Times New Roman"/>
          <w:sz w:val="24"/>
          <w:szCs w:val="24"/>
        </w:rPr>
      </w:pPr>
      <w:r w:rsidRPr="00DE6F5D">
        <w:rPr>
          <w:rFonts w:ascii="Times New Roman" w:hAnsi="Times New Roman"/>
          <w:iCs/>
          <w:sz w:val="24"/>
          <w:szCs w:val="24"/>
        </w:rPr>
        <w:t xml:space="preserve"> лексический минимум, относящийся к описанию предметов, средств и процессов профессиональной деятельности; особенности произношения; </w:t>
      </w:r>
    </w:p>
    <w:p w:rsidR="003912C6" w:rsidRPr="00DE6F5D" w:rsidRDefault="003912C6" w:rsidP="006F5CB3">
      <w:pPr>
        <w:numPr>
          <w:ilvl w:val="0"/>
          <w:numId w:val="13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rPr>
          <w:rFonts w:ascii="Times New Roman" w:hAnsi="Times New Roman"/>
          <w:sz w:val="24"/>
          <w:szCs w:val="24"/>
        </w:rPr>
      </w:pPr>
      <w:r w:rsidRPr="00DE6F5D">
        <w:rPr>
          <w:rFonts w:ascii="Times New Roman" w:hAnsi="Times New Roman"/>
          <w:iCs/>
          <w:sz w:val="24"/>
          <w:szCs w:val="24"/>
        </w:rPr>
        <w:t>правила чтения текстов профессиональной направленности.</w:t>
      </w:r>
    </w:p>
    <w:p w:rsidR="003912C6" w:rsidRPr="00DE6F5D" w:rsidRDefault="003912C6" w:rsidP="006F5CB3">
      <w:pPr>
        <w:numPr>
          <w:ilvl w:val="0"/>
          <w:numId w:val="15"/>
        </w:numPr>
        <w:tabs>
          <w:tab w:val="left" w:pos="271"/>
          <w:tab w:val="left" w:pos="1134"/>
        </w:tabs>
        <w:suppressAutoHyphens/>
        <w:spacing w:after="0" w:line="240" w:lineRule="auto"/>
        <w:ind w:left="0" w:right="567" w:firstLine="567"/>
        <w:jc w:val="both"/>
        <w:rPr>
          <w:rFonts w:ascii="Times New Roman" w:hAnsi="Times New Roman"/>
          <w:bCs/>
          <w:sz w:val="24"/>
          <w:szCs w:val="24"/>
        </w:rPr>
      </w:pPr>
      <w:r w:rsidRPr="00DE6F5D">
        <w:rPr>
          <w:rFonts w:ascii="Times New Roman" w:hAnsi="Times New Roman"/>
          <w:bCs/>
          <w:sz w:val="24"/>
          <w:szCs w:val="24"/>
        </w:rPr>
        <w:t xml:space="preserve">основы предпринимательской деятельности; </w:t>
      </w:r>
    </w:p>
    <w:p w:rsidR="003912C6" w:rsidRPr="00DE6F5D" w:rsidRDefault="003912C6" w:rsidP="006F5CB3">
      <w:pPr>
        <w:numPr>
          <w:ilvl w:val="0"/>
          <w:numId w:val="15"/>
        </w:numPr>
        <w:tabs>
          <w:tab w:val="left" w:pos="271"/>
          <w:tab w:val="left" w:pos="1134"/>
        </w:tabs>
        <w:suppressAutoHyphens/>
        <w:spacing w:after="0" w:line="240" w:lineRule="auto"/>
        <w:ind w:left="0" w:right="567" w:firstLine="567"/>
        <w:jc w:val="both"/>
        <w:rPr>
          <w:rFonts w:ascii="Times New Roman" w:hAnsi="Times New Roman"/>
          <w:bCs/>
          <w:sz w:val="24"/>
          <w:szCs w:val="24"/>
        </w:rPr>
      </w:pPr>
      <w:r w:rsidRPr="00DE6F5D">
        <w:rPr>
          <w:rFonts w:ascii="Times New Roman" w:hAnsi="Times New Roman"/>
          <w:bCs/>
          <w:sz w:val="24"/>
          <w:szCs w:val="24"/>
        </w:rPr>
        <w:t xml:space="preserve">основы финансовой грамотности; </w:t>
      </w:r>
    </w:p>
    <w:p w:rsidR="003912C6" w:rsidRPr="00DE6F5D" w:rsidRDefault="003912C6" w:rsidP="006F5CB3">
      <w:pPr>
        <w:numPr>
          <w:ilvl w:val="0"/>
          <w:numId w:val="15"/>
        </w:numPr>
        <w:tabs>
          <w:tab w:val="left" w:pos="271"/>
          <w:tab w:val="left" w:pos="1134"/>
        </w:tabs>
        <w:suppressAutoHyphens/>
        <w:spacing w:after="0" w:line="240" w:lineRule="auto"/>
        <w:ind w:left="0" w:right="567" w:firstLine="567"/>
        <w:jc w:val="both"/>
        <w:rPr>
          <w:rFonts w:ascii="Times New Roman" w:hAnsi="Times New Roman"/>
          <w:bCs/>
          <w:sz w:val="24"/>
          <w:szCs w:val="24"/>
        </w:rPr>
      </w:pPr>
      <w:r w:rsidRPr="00DE6F5D">
        <w:rPr>
          <w:rFonts w:ascii="Times New Roman" w:hAnsi="Times New Roman"/>
          <w:bCs/>
          <w:sz w:val="24"/>
          <w:szCs w:val="24"/>
        </w:rPr>
        <w:t xml:space="preserve">правила разработки бизнес-планов; </w:t>
      </w:r>
    </w:p>
    <w:p w:rsidR="003912C6" w:rsidRPr="00DE6F5D" w:rsidRDefault="003912C6" w:rsidP="006F5CB3">
      <w:pPr>
        <w:numPr>
          <w:ilvl w:val="0"/>
          <w:numId w:val="15"/>
        </w:numPr>
        <w:tabs>
          <w:tab w:val="left" w:pos="271"/>
          <w:tab w:val="left" w:pos="1134"/>
        </w:tabs>
        <w:suppressAutoHyphens/>
        <w:spacing w:after="0" w:line="240" w:lineRule="auto"/>
        <w:ind w:left="0" w:right="567" w:firstLine="567"/>
        <w:jc w:val="both"/>
        <w:rPr>
          <w:rFonts w:ascii="Times New Roman" w:hAnsi="Times New Roman"/>
          <w:bCs/>
          <w:sz w:val="24"/>
          <w:szCs w:val="24"/>
        </w:rPr>
      </w:pPr>
      <w:r w:rsidRPr="00DE6F5D">
        <w:rPr>
          <w:rFonts w:ascii="Times New Roman" w:hAnsi="Times New Roman"/>
          <w:bCs/>
          <w:sz w:val="24"/>
          <w:szCs w:val="24"/>
        </w:rPr>
        <w:t xml:space="preserve">порядок выстраивания презентации; </w:t>
      </w:r>
    </w:p>
    <w:p w:rsidR="003912C6" w:rsidRPr="00DE6F5D" w:rsidRDefault="003912C6" w:rsidP="006F5CB3">
      <w:pPr>
        <w:numPr>
          <w:ilvl w:val="0"/>
          <w:numId w:val="15"/>
        </w:numPr>
        <w:tabs>
          <w:tab w:val="left" w:pos="271"/>
          <w:tab w:val="left" w:pos="1134"/>
        </w:tabs>
        <w:suppressAutoHyphens/>
        <w:spacing w:after="0" w:line="240" w:lineRule="auto"/>
        <w:ind w:left="0" w:right="567" w:firstLine="567"/>
        <w:jc w:val="both"/>
        <w:rPr>
          <w:rFonts w:ascii="Times New Roman" w:hAnsi="Times New Roman"/>
          <w:sz w:val="24"/>
          <w:szCs w:val="24"/>
        </w:rPr>
      </w:pPr>
      <w:r w:rsidRPr="00DE6F5D">
        <w:rPr>
          <w:rFonts w:ascii="Times New Roman" w:hAnsi="Times New Roman"/>
          <w:bCs/>
          <w:sz w:val="24"/>
          <w:szCs w:val="24"/>
        </w:rPr>
        <w:t>кредитные банковские продукты.</w:t>
      </w:r>
    </w:p>
    <w:p w:rsidR="003912C6" w:rsidRPr="00DE6F5D" w:rsidRDefault="003912C6" w:rsidP="006F5CB3">
      <w:pPr>
        <w:numPr>
          <w:ilvl w:val="0"/>
          <w:numId w:val="6"/>
        </w:numPr>
        <w:tabs>
          <w:tab w:val="left" w:pos="271"/>
          <w:tab w:val="left" w:pos="1134"/>
        </w:tabs>
        <w:suppressAutoHyphens/>
        <w:spacing w:after="0" w:line="240" w:lineRule="auto"/>
        <w:ind w:left="0" w:right="567" w:firstLine="567"/>
        <w:jc w:val="both"/>
        <w:rPr>
          <w:rFonts w:ascii="Times New Roman" w:hAnsi="Times New Roman"/>
          <w:bCs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общие требования к бухгалтерскому учету в части документирования всех хозяйственных действий и операций;</w:t>
      </w:r>
    </w:p>
    <w:p w:rsidR="003912C6" w:rsidRPr="00DE6F5D" w:rsidRDefault="003912C6" w:rsidP="006F5CB3">
      <w:pPr>
        <w:numPr>
          <w:ilvl w:val="0"/>
          <w:numId w:val="6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понятие первичной бухгалтерской документации;</w:t>
      </w:r>
    </w:p>
    <w:p w:rsidR="003912C6" w:rsidRPr="00DE6F5D" w:rsidRDefault="003912C6" w:rsidP="006F5CB3">
      <w:pPr>
        <w:numPr>
          <w:ilvl w:val="0"/>
          <w:numId w:val="6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определение первичных бухгалтерских документов;</w:t>
      </w:r>
    </w:p>
    <w:p w:rsidR="003912C6" w:rsidRPr="00DE6F5D" w:rsidRDefault="003912C6" w:rsidP="006F5CB3">
      <w:pPr>
        <w:numPr>
          <w:ilvl w:val="0"/>
          <w:numId w:val="6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формы первичных бухгалтерских документов, содержащих обязательные реквизиты первичного учетного документа;</w:t>
      </w:r>
    </w:p>
    <w:p w:rsidR="003912C6" w:rsidRPr="00DE6F5D" w:rsidRDefault="003912C6" w:rsidP="006F5CB3">
      <w:pPr>
        <w:numPr>
          <w:ilvl w:val="0"/>
          <w:numId w:val="6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порядок проведения проверки первичных бухгалтерских документов, формальной проверки документов, проверки по существу, арифметической проверки;</w:t>
      </w:r>
    </w:p>
    <w:p w:rsidR="003912C6" w:rsidRPr="00DE6F5D" w:rsidRDefault="003912C6" w:rsidP="006F5CB3">
      <w:pPr>
        <w:numPr>
          <w:ilvl w:val="0"/>
          <w:numId w:val="6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принципы и признаки группировки первичных бухгалтерских документов;</w:t>
      </w:r>
    </w:p>
    <w:p w:rsidR="003912C6" w:rsidRPr="00DE6F5D" w:rsidRDefault="003912C6" w:rsidP="006F5CB3">
      <w:pPr>
        <w:numPr>
          <w:ilvl w:val="0"/>
          <w:numId w:val="6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 xml:space="preserve">порядок проведения таксировки и </w:t>
      </w:r>
      <w:proofErr w:type="spellStart"/>
      <w:r w:rsidRPr="00DE6F5D">
        <w:rPr>
          <w:rFonts w:ascii="Times New Roman" w:hAnsi="Times New Roman"/>
          <w:color w:val="000000"/>
          <w:sz w:val="24"/>
          <w:szCs w:val="24"/>
        </w:rPr>
        <w:t>контировки</w:t>
      </w:r>
      <w:proofErr w:type="spellEnd"/>
      <w:r w:rsidRPr="00DE6F5D">
        <w:rPr>
          <w:rFonts w:ascii="Times New Roman" w:hAnsi="Times New Roman"/>
          <w:color w:val="000000"/>
          <w:sz w:val="24"/>
          <w:szCs w:val="24"/>
        </w:rPr>
        <w:t xml:space="preserve"> первичных бухгалтерских документов;</w:t>
      </w:r>
    </w:p>
    <w:p w:rsidR="003912C6" w:rsidRPr="00DE6F5D" w:rsidRDefault="003912C6" w:rsidP="006F5CB3">
      <w:pPr>
        <w:numPr>
          <w:ilvl w:val="0"/>
          <w:numId w:val="6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порядок составления регистров бухгалтерского учета;</w:t>
      </w:r>
    </w:p>
    <w:p w:rsidR="003912C6" w:rsidRPr="00DE6F5D" w:rsidRDefault="003912C6" w:rsidP="006F5CB3">
      <w:pPr>
        <w:numPr>
          <w:ilvl w:val="0"/>
          <w:numId w:val="6"/>
        </w:numPr>
        <w:tabs>
          <w:tab w:val="left" w:pos="271"/>
          <w:tab w:val="left" w:pos="1134"/>
        </w:tabs>
        <w:suppressAutoHyphens/>
        <w:spacing w:after="0" w:line="240" w:lineRule="auto"/>
        <w:ind w:left="0" w:right="567" w:firstLine="567"/>
        <w:jc w:val="both"/>
        <w:rPr>
          <w:rFonts w:ascii="Times New Roman" w:hAnsi="Times New Roman"/>
          <w:bCs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правила и сроки хранения первичной бухгалтерской документации.</w:t>
      </w:r>
    </w:p>
    <w:p w:rsidR="003912C6" w:rsidRPr="00DE6F5D" w:rsidRDefault="003912C6" w:rsidP="006F5CB3">
      <w:pPr>
        <w:numPr>
          <w:ilvl w:val="0"/>
          <w:numId w:val="7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 xml:space="preserve">сущность плана счетов бухгалтерского учета </w:t>
      </w:r>
      <w:proofErr w:type="gramStart"/>
      <w:r w:rsidRPr="00DE6F5D">
        <w:rPr>
          <w:rFonts w:ascii="Times New Roman" w:hAnsi="Times New Roman"/>
          <w:color w:val="000000"/>
          <w:sz w:val="24"/>
          <w:szCs w:val="24"/>
        </w:rPr>
        <w:t>финансово-хозяйственной</w:t>
      </w:r>
      <w:proofErr w:type="gramEnd"/>
      <w:r w:rsidRPr="00DE6F5D">
        <w:rPr>
          <w:rFonts w:ascii="Times New Roman" w:hAnsi="Times New Roman"/>
          <w:color w:val="000000"/>
          <w:sz w:val="24"/>
          <w:szCs w:val="24"/>
        </w:rPr>
        <w:t xml:space="preserve"> деятельности организаций;</w:t>
      </w:r>
    </w:p>
    <w:p w:rsidR="003912C6" w:rsidRPr="00DE6F5D" w:rsidRDefault="003912C6" w:rsidP="006F5CB3">
      <w:pPr>
        <w:numPr>
          <w:ilvl w:val="0"/>
          <w:numId w:val="7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 xml:space="preserve">теоретические вопросы разработки и применения плана счетов бухгалтерского учета </w:t>
      </w:r>
      <w:proofErr w:type="gramStart"/>
      <w:r w:rsidRPr="00DE6F5D">
        <w:rPr>
          <w:rFonts w:ascii="Times New Roman" w:hAnsi="Times New Roman"/>
          <w:color w:val="000000"/>
          <w:sz w:val="24"/>
          <w:szCs w:val="24"/>
        </w:rPr>
        <w:t>в</w:t>
      </w:r>
      <w:proofErr w:type="gramEnd"/>
      <w:r w:rsidRPr="00DE6F5D">
        <w:rPr>
          <w:rFonts w:ascii="Times New Roman" w:hAnsi="Times New Roman"/>
          <w:color w:val="000000"/>
          <w:sz w:val="24"/>
          <w:szCs w:val="24"/>
        </w:rPr>
        <w:t xml:space="preserve"> финансово-хозяйственной деятельности организации;</w:t>
      </w:r>
    </w:p>
    <w:p w:rsidR="003912C6" w:rsidRPr="00DE6F5D" w:rsidRDefault="003912C6" w:rsidP="006F5CB3">
      <w:pPr>
        <w:numPr>
          <w:ilvl w:val="0"/>
          <w:numId w:val="7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инструкцию по применению плана счетов бухгалтерского учета;</w:t>
      </w:r>
    </w:p>
    <w:p w:rsidR="003912C6" w:rsidRPr="00DE6F5D" w:rsidRDefault="003912C6" w:rsidP="006F5CB3">
      <w:pPr>
        <w:numPr>
          <w:ilvl w:val="0"/>
          <w:numId w:val="7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lastRenderedPageBreak/>
        <w:t>принципы и цели разработки рабочего плана счетов бухгалтерского учета организации;</w:t>
      </w:r>
    </w:p>
    <w:p w:rsidR="003912C6" w:rsidRPr="00DE6F5D" w:rsidRDefault="003912C6" w:rsidP="006F5CB3">
      <w:pPr>
        <w:numPr>
          <w:ilvl w:val="0"/>
          <w:numId w:val="7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классификацию счетов бухгалтерского учета по экономическому содержанию, назначению и структуре;</w:t>
      </w:r>
    </w:p>
    <w:p w:rsidR="003912C6" w:rsidRPr="00DE6F5D" w:rsidRDefault="003912C6" w:rsidP="006F5CB3">
      <w:pPr>
        <w:numPr>
          <w:ilvl w:val="0"/>
          <w:numId w:val="7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два подхода к проблеме оптимальной организации рабочего плана счетов - автономию финансового и управленческого учета и объединение финансового и управленческого учета.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учет кассовых операций, денежных документов и переводов в пути;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учет денежных средств на расчетных и специальных счетах; особенности учета кассовых операций в иностранной валюте и операций по валютным счетам;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порядок оформления денежных и кассовых документов, заполнения кассовой книги;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b/>
          <w:bCs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правила заполнения отчета кассира в бухгалтерию.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понятие и классификацию основных средств;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 xml:space="preserve">оценку и переоценку основных средств; 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учет поступления основных средств;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учет выбытия и аренды основных средств;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учет амортизации основных средств;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особенности учета арендованных и сданных в аренду основных средств;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понятие и классификацию нематериальных активов;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учет поступления и выбытия нематериальных активов;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амортизацию нематериальных активов;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учет долгосрочных инвестиций;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учет финансовых вложений и ценных бумаг;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учет материально-производственных запасов: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понятие, классификацию и оценку материально-производственных запасов;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документальное оформление поступления и расхода материально-производственных запасов;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учет материалов на складе и в бухгалтерии;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синтетический учет движения материалов;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учет транспортно-заготовительных расходов.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 xml:space="preserve">учет затрат на производство и </w:t>
      </w:r>
      <w:proofErr w:type="spellStart"/>
      <w:r w:rsidRPr="00DE6F5D">
        <w:rPr>
          <w:rFonts w:ascii="Times New Roman" w:hAnsi="Times New Roman"/>
          <w:color w:val="000000"/>
          <w:sz w:val="24"/>
          <w:szCs w:val="24"/>
        </w:rPr>
        <w:t>калькулирование</w:t>
      </w:r>
      <w:proofErr w:type="spellEnd"/>
      <w:r w:rsidRPr="00DE6F5D">
        <w:rPr>
          <w:rFonts w:ascii="Times New Roman" w:hAnsi="Times New Roman"/>
          <w:color w:val="000000"/>
          <w:sz w:val="24"/>
          <w:szCs w:val="24"/>
        </w:rPr>
        <w:t xml:space="preserve"> себестоимости: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систему учета производственных затрат и их классификацию;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сводный учет затрат на производство, обслуживание производства и управление;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особенности учета и распределения затрат вспомогательных производств;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учет потерь и непроизводственных расходов;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 xml:space="preserve">учет и оценку </w:t>
      </w:r>
      <w:proofErr w:type="gramStart"/>
      <w:r w:rsidRPr="00DE6F5D">
        <w:rPr>
          <w:rFonts w:ascii="Times New Roman" w:hAnsi="Times New Roman"/>
          <w:color w:val="000000"/>
          <w:sz w:val="24"/>
          <w:szCs w:val="24"/>
        </w:rPr>
        <w:t>незавершенного</w:t>
      </w:r>
      <w:proofErr w:type="gramEnd"/>
      <w:r w:rsidRPr="00DE6F5D">
        <w:rPr>
          <w:rFonts w:ascii="Times New Roman" w:hAnsi="Times New Roman"/>
          <w:color w:val="000000"/>
          <w:sz w:val="24"/>
          <w:szCs w:val="24"/>
        </w:rPr>
        <w:t xml:space="preserve"> производства;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калькуляцию себестоимости продукции;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 xml:space="preserve">характеристику </w:t>
      </w:r>
      <w:proofErr w:type="gramStart"/>
      <w:r w:rsidRPr="00DE6F5D">
        <w:rPr>
          <w:rFonts w:ascii="Times New Roman" w:hAnsi="Times New Roman"/>
          <w:color w:val="000000"/>
          <w:sz w:val="24"/>
          <w:szCs w:val="24"/>
        </w:rPr>
        <w:t>готовой</w:t>
      </w:r>
      <w:proofErr w:type="gramEnd"/>
      <w:r w:rsidRPr="00DE6F5D">
        <w:rPr>
          <w:rFonts w:ascii="Times New Roman" w:hAnsi="Times New Roman"/>
          <w:color w:val="000000"/>
          <w:sz w:val="24"/>
          <w:szCs w:val="24"/>
        </w:rPr>
        <w:t xml:space="preserve"> продукции, оценку и синтетический учет;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технологию реализации готовой продукции (работ, услуг);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учет выручки от реализации продукции (работ, услуг);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учет расходов по реализации продукции, выполнению работ и оказанию услуг;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учет дебиторской и кредиторской задолженности и формы расчетов;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b/>
          <w:bCs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учет расчетов с работниками по прочим операциям и расчетов с подотчетными лицами.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учет труда и его оплаты;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учет удержаний из заработной платы работников;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учет финансовых результатов и использования прибыли;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учет финансовых результатов по обычным видам деятельности;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учет финансовых результатов по прочим видам деятельности;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учет нераспределенной прибыли;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учет собственного капитала: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учет уставного капитала;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lastRenderedPageBreak/>
        <w:t>учет резервного капитала и целевого финансирования;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uppressAutoHyphens/>
        <w:spacing w:after="0" w:line="240" w:lineRule="auto"/>
        <w:ind w:left="0" w:right="567" w:firstLine="567"/>
        <w:jc w:val="both"/>
        <w:rPr>
          <w:rFonts w:ascii="Times New Roman" w:hAnsi="Times New Roman"/>
          <w:b/>
          <w:bCs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учет кредитов и займов.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нормативные правовые акты, регулирующие порядок проведения инвентаризации активов и обязательств;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основные понятия инвентаризации активов;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характеристику объектов, подлежащих инвентаризации;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цели и периодичность проведения инвентаризации имущества;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b/>
          <w:bCs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задачи и состав инвентаризационной комиссии.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 xml:space="preserve">процесс подготовки к инвентаризации, порядок подготовки регистров </w:t>
      </w:r>
      <w:proofErr w:type="gramStart"/>
      <w:r w:rsidRPr="00DE6F5D">
        <w:rPr>
          <w:rFonts w:ascii="Times New Roman" w:hAnsi="Times New Roman"/>
          <w:color w:val="000000"/>
          <w:sz w:val="24"/>
          <w:szCs w:val="24"/>
        </w:rPr>
        <w:t>аналитического</w:t>
      </w:r>
      <w:proofErr w:type="gramEnd"/>
      <w:r w:rsidRPr="00DE6F5D">
        <w:rPr>
          <w:rFonts w:ascii="Times New Roman" w:hAnsi="Times New Roman"/>
          <w:color w:val="000000"/>
          <w:sz w:val="24"/>
          <w:szCs w:val="24"/>
        </w:rPr>
        <w:t xml:space="preserve"> учета по объектам инвентаризации;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перечень лиц, ответственных за подготовительный этап для подбора документации, необходимой для проведения инвентаризации;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приемы физического подсчета активов;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порядок составления инвентаризационных описей и сроки передачи их в бухгалтерию;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порядок составления сличительных ведомостей в бухгалтерии и установление соответствия данных о фактическом наличии средств данным бухгалтерского учета;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порядок инвентаризации основных средств и отражение ее результатов в бухгалтерских проводках;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порядок инвентаризации нематериальных активов и отражение ее результатов в бухгалтерских проводках;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b/>
          <w:bCs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порядок инвентаризации и переоценки материально производственных запасов и отражение ее результатов в бухгалтерских проводках.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формирование бухгалтерских проводок по отражению недостачи ценностей, выявленные в ходе инвентаризации, независимо от причин их возникновения с целью контроля на счете 94 "Недостачи и потери от порчи ценностей";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формирование бухгалтерских проводок по списанию недостач в зависимости от причин их возникновения.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330" w:lineRule="atLeast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порядок инвентаризации дебиторской и кредиторской задолженности организации;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330" w:lineRule="atLeast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порядок инвентаризации расчетов;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330" w:lineRule="atLeast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технологию определения реального состояния расчетов;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330" w:lineRule="atLeast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порядок выявления задолженности, нереальной для взыскания, с целью принятия мер к взысканию задолженности с должников либо к списанию ее с учета;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330" w:lineRule="atLeast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порядок инвентаризации недостач и потерь от порчи ценностей;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330" w:lineRule="atLeast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порядок ведения бухгалтерского учета источников формирования имущества;</w:t>
      </w:r>
    </w:p>
    <w:p w:rsidR="003912C6" w:rsidRPr="00DE6F5D" w:rsidRDefault="003912C6" w:rsidP="006F5CB3">
      <w:pPr>
        <w:numPr>
          <w:ilvl w:val="0"/>
          <w:numId w:val="8"/>
        </w:numPr>
        <w:tabs>
          <w:tab w:val="left" w:pos="271"/>
          <w:tab w:val="left" w:pos="1134"/>
        </w:tabs>
        <w:spacing w:after="0" w:line="330" w:lineRule="atLeast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порядок выполнения работ по инвентаризации активов и обязательств.</w:t>
      </w:r>
    </w:p>
    <w:p w:rsidR="003912C6" w:rsidRPr="00DE6F5D" w:rsidRDefault="003912C6" w:rsidP="006F5CB3">
      <w:pPr>
        <w:numPr>
          <w:ilvl w:val="0"/>
          <w:numId w:val="10"/>
        </w:numPr>
        <w:tabs>
          <w:tab w:val="left" w:pos="271"/>
          <w:tab w:val="left" w:pos="1134"/>
        </w:tabs>
        <w:spacing w:after="0" w:line="330" w:lineRule="atLeast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методы сбора информации о деятельности объекта внутреннего контроля по выполнению требований правовой и нормативной базы и внутренних регламентов.</w:t>
      </w:r>
    </w:p>
    <w:p w:rsidR="003912C6" w:rsidRPr="00DE6F5D" w:rsidRDefault="003912C6" w:rsidP="006F5CB3">
      <w:pPr>
        <w:pStyle w:val="pboth"/>
        <w:numPr>
          <w:ilvl w:val="0"/>
          <w:numId w:val="10"/>
        </w:numPr>
        <w:tabs>
          <w:tab w:val="left" w:pos="271"/>
          <w:tab w:val="left" w:pos="1134"/>
        </w:tabs>
        <w:spacing w:before="0" w:beforeAutospacing="0" w:after="0" w:afterAutospacing="0"/>
        <w:ind w:left="0" w:right="567" w:firstLine="567"/>
        <w:jc w:val="both"/>
        <w:textAlignment w:val="baseline"/>
        <w:rPr>
          <w:color w:val="000000"/>
        </w:rPr>
      </w:pPr>
      <w:r w:rsidRPr="00DE6F5D">
        <w:rPr>
          <w:color w:val="000000"/>
        </w:rPr>
        <w:t>процедуру составления акта по результатам инвентаризации.</w:t>
      </w:r>
    </w:p>
    <w:p w:rsidR="003912C6" w:rsidRPr="00DE6F5D" w:rsidRDefault="003912C6" w:rsidP="006F5CB3">
      <w:pPr>
        <w:pStyle w:val="pboth"/>
        <w:numPr>
          <w:ilvl w:val="0"/>
          <w:numId w:val="10"/>
        </w:numPr>
        <w:tabs>
          <w:tab w:val="left" w:pos="271"/>
          <w:tab w:val="left" w:pos="1134"/>
        </w:tabs>
        <w:spacing w:before="0" w:beforeAutospacing="0" w:after="0" w:afterAutospacing="0"/>
        <w:ind w:left="0" w:right="567" w:firstLine="567"/>
        <w:jc w:val="both"/>
        <w:textAlignment w:val="baseline"/>
        <w:rPr>
          <w:color w:val="000000"/>
        </w:rPr>
      </w:pPr>
      <w:r w:rsidRPr="00DE6F5D">
        <w:rPr>
          <w:color w:val="000000"/>
        </w:rPr>
        <w:t>виды и порядок налогообложения;</w:t>
      </w:r>
    </w:p>
    <w:p w:rsidR="003912C6" w:rsidRPr="00DE6F5D" w:rsidRDefault="003912C6" w:rsidP="006F5CB3">
      <w:pPr>
        <w:pStyle w:val="pboth"/>
        <w:numPr>
          <w:ilvl w:val="0"/>
          <w:numId w:val="10"/>
        </w:numPr>
        <w:tabs>
          <w:tab w:val="left" w:pos="271"/>
          <w:tab w:val="left" w:pos="1134"/>
        </w:tabs>
        <w:spacing w:before="0" w:beforeAutospacing="0" w:after="0" w:afterAutospacing="0"/>
        <w:ind w:left="0" w:right="567" w:firstLine="567"/>
        <w:jc w:val="both"/>
        <w:textAlignment w:val="baseline"/>
        <w:rPr>
          <w:color w:val="000000"/>
        </w:rPr>
      </w:pPr>
      <w:r w:rsidRPr="00DE6F5D">
        <w:rPr>
          <w:color w:val="000000"/>
        </w:rPr>
        <w:t>систему налогов Российской Федерации;</w:t>
      </w:r>
    </w:p>
    <w:p w:rsidR="003912C6" w:rsidRPr="00DE6F5D" w:rsidRDefault="003912C6" w:rsidP="006F5CB3">
      <w:pPr>
        <w:pStyle w:val="pboth"/>
        <w:numPr>
          <w:ilvl w:val="0"/>
          <w:numId w:val="10"/>
        </w:numPr>
        <w:tabs>
          <w:tab w:val="left" w:pos="271"/>
          <w:tab w:val="left" w:pos="1134"/>
        </w:tabs>
        <w:spacing w:before="0" w:beforeAutospacing="0" w:after="0" w:afterAutospacing="0"/>
        <w:ind w:left="0" w:right="567" w:firstLine="567"/>
        <w:jc w:val="both"/>
        <w:textAlignment w:val="baseline"/>
        <w:rPr>
          <w:color w:val="000000"/>
        </w:rPr>
      </w:pPr>
      <w:r w:rsidRPr="00DE6F5D">
        <w:rPr>
          <w:color w:val="000000"/>
        </w:rPr>
        <w:t>элементы налогообложения;</w:t>
      </w:r>
    </w:p>
    <w:p w:rsidR="003912C6" w:rsidRPr="00DE6F5D" w:rsidRDefault="003912C6" w:rsidP="006F5CB3">
      <w:pPr>
        <w:pStyle w:val="pboth"/>
        <w:numPr>
          <w:ilvl w:val="0"/>
          <w:numId w:val="10"/>
        </w:numPr>
        <w:tabs>
          <w:tab w:val="left" w:pos="271"/>
          <w:tab w:val="left" w:pos="1134"/>
        </w:tabs>
        <w:spacing w:before="0" w:beforeAutospacing="0" w:after="0" w:afterAutospacing="0"/>
        <w:ind w:left="0" w:right="567" w:firstLine="567"/>
        <w:jc w:val="both"/>
        <w:textAlignment w:val="baseline"/>
        <w:rPr>
          <w:color w:val="000000"/>
        </w:rPr>
      </w:pPr>
      <w:r w:rsidRPr="00DE6F5D">
        <w:rPr>
          <w:color w:val="000000"/>
        </w:rPr>
        <w:t>источники уплаты налогов, сборов, пошлин;</w:t>
      </w:r>
    </w:p>
    <w:p w:rsidR="003912C6" w:rsidRPr="00DE6F5D" w:rsidRDefault="003912C6" w:rsidP="006F5CB3">
      <w:pPr>
        <w:pStyle w:val="pboth"/>
        <w:numPr>
          <w:ilvl w:val="0"/>
          <w:numId w:val="10"/>
        </w:numPr>
        <w:tabs>
          <w:tab w:val="left" w:pos="271"/>
          <w:tab w:val="left" w:pos="1134"/>
        </w:tabs>
        <w:spacing w:before="0" w:beforeAutospacing="0" w:after="0" w:afterAutospacing="0"/>
        <w:ind w:left="0" w:right="567" w:firstLine="567"/>
        <w:jc w:val="both"/>
        <w:textAlignment w:val="baseline"/>
        <w:rPr>
          <w:color w:val="000000"/>
        </w:rPr>
      </w:pPr>
      <w:r w:rsidRPr="00DE6F5D">
        <w:rPr>
          <w:color w:val="000000"/>
        </w:rPr>
        <w:t>оформление бухгалтерскими проводками начисления и перечисления сумм налогов и сборов;</w:t>
      </w:r>
    </w:p>
    <w:p w:rsidR="003912C6" w:rsidRPr="00DE6F5D" w:rsidRDefault="003912C6" w:rsidP="006F5CB3">
      <w:pPr>
        <w:pStyle w:val="pboth"/>
        <w:numPr>
          <w:ilvl w:val="0"/>
          <w:numId w:val="10"/>
        </w:numPr>
        <w:tabs>
          <w:tab w:val="left" w:pos="271"/>
          <w:tab w:val="left" w:pos="1134"/>
        </w:tabs>
        <w:spacing w:before="0" w:beforeAutospacing="0" w:after="0" w:afterAutospacing="0"/>
        <w:ind w:left="0" w:right="567" w:firstLine="567"/>
        <w:jc w:val="both"/>
        <w:textAlignment w:val="baseline"/>
        <w:rPr>
          <w:color w:val="000000"/>
        </w:rPr>
      </w:pPr>
      <w:r w:rsidRPr="00DE6F5D">
        <w:rPr>
          <w:color w:val="000000"/>
        </w:rPr>
        <w:t>аналитический учет по счету 68 "Расчеты по налогам и сборам";</w:t>
      </w:r>
    </w:p>
    <w:p w:rsidR="003912C6" w:rsidRPr="00DE6F5D" w:rsidRDefault="003912C6" w:rsidP="006F5CB3">
      <w:pPr>
        <w:pStyle w:val="pboth"/>
        <w:numPr>
          <w:ilvl w:val="0"/>
          <w:numId w:val="10"/>
        </w:numPr>
        <w:tabs>
          <w:tab w:val="left" w:pos="271"/>
          <w:tab w:val="left" w:pos="1134"/>
        </w:tabs>
        <w:spacing w:before="0" w:beforeAutospacing="0" w:after="0" w:afterAutospacing="0"/>
        <w:ind w:left="0" w:right="567" w:firstLine="567"/>
        <w:jc w:val="both"/>
        <w:textAlignment w:val="baseline"/>
        <w:rPr>
          <w:color w:val="000000"/>
        </w:rPr>
      </w:pPr>
      <w:r w:rsidRPr="00DE6F5D">
        <w:rPr>
          <w:color w:val="000000"/>
        </w:rPr>
        <w:t>порядок заполнения платежных поручений по перечислению налогов и сборов;</w:t>
      </w:r>
    </w:p>
    <w:p w:rsidR="003912C6" w:rsidRPr="00DE6F5D" w:rsidRDefault="003912C6" w:rsidP="006F5CB3">
      <w:pPr>
        <w:pStyle w:val="pboth"/>
        <w:numPr>
          <w:ilvl w:val="0"/>
          <w:numId w:val="10"/>
        </w:numPr>
        <w:tabs>
          <w:tab w:val="left" w:pos="271"/>
          <w:tab w:val="left" w:pos="1134"/>
        </w:tabs>
        <w:spacing w:before="0" w:beforeAutospacing="0" w:after="0" w:afterAutospacing="0"/>
        <w:ind w:left="0" w:right="567" w:firstLine="567"/>
        <w:jc w:val="both"/>
        <w:textAlignment w:val="baseline"/>
        <w:rPr>
          <w:color w:val="000000"/>
        </w:rPr>
      </w:pPr>
      <w:proofErr w:type="gramStart"/>
      <w:r w:rsidRPr="00DE6F5D">
        <w:rPr>
          <w:color w:val="000000"/>
        </w:rPr>
        <w:t>правила заполнения данных статуса плательщика, идентификационный номер налогоплательщика (далее - ИНН) получателя, код причины постановки на учет (далее - КПП) получателя, наименования налоговой инспекции, код бюджетной классификации (далее - КБК), общероссийский </w:t>
      </w:r>
      <w:r w:rsidRPr="00DE6F5D">
        <w:rPr>
          <w:color w:val="000000"/>
          <w:bdr w:val="none" w:sz="0" w:space="0" w:color="auto" w:frame="1"/>
        </w:rPr>
        <w:t>классификатор</w:t>
      </w:r>
      <w:r w:rsidRPr="00DE6F5D">
        <w:rPr>
          <w:color w:val="000000"/>
        </w:rPr>
        <w:t xml:space="preserve"> объектов административно-территориального деления (далее - </w:t>
      </w:r>
      <w:r w:rsidRPr="00DE6F5D">
        <w:rPr>
          <w:color w:val="000000"/>
        </w:rPr>
        <w:lastRenderedPageBreak/>
        <w:t>ОКАТО), основания платежа, налогового периода, номера документа, даты документа, типа платежа;</w:t>
      </w:r>
      <w:proofErr w:type="gramEnd"/>
    </w:p>
    <w:p w:rsidR="003912C6" w:rsidRPr="00DE6F5D" w:rsidRDefault="003912C6" w:rsidP="006F5CB3">
      <w:pPr>
        <w:pStyle w:val="pboth"/>
        <w:numPr>
          <w:ilvl w:val="0"/>
          <w:numId w:val="10"/>
        </w:numPr>
        <w:tabs>
          <w:tab w:val="left" w:pos="271"/>
          <w:tab w:val="left" w:pos="1134"/>
        </w:tabs>
        <w:spacing w:before="0" w:beforeAutospacing="0" w:after="0" w:afterAutospacing="0"/>
        <w:ind w:left="0" w:right="567" w:firstLine="567"/>
        <w:jc w:val="both"/>
        <w:textAlignment w:val="baseline"/>
        <w:rPr>
          <w:color w:val="000000"/>
        </w:rPr>
      </w:pPr>
      <w:r w:rsidRPr="00DE6F5D">
        <w:rPr>
          <w:color w:val="000000"/>
        </w:rPr>
        <w:t>коды бюджетной классификации, порядок их присвоения для налога, штрафа и пени;</w:t>
      </w:r>
    </w:p>
    <w:p w:rsidR="003912C6" w:rsidRPr="00DE6F5D" w:rsidRDefault="003912C6" w:rsidP="006F5CB3">
      <w:pPr>
        <w:pStyle w:val="pboth"/>
        <w:numPr>
          <w:ilvl w:val="0"/>
          <w:numId w:val="10"/>
        </w:numPr>
        <w:tabs>
          <w:tab w:val="left" w:pos="271"/>
          <w:tab w:val="left" w:pos="1134"/>
        </w:tabs>
        <w:spacing w:before="0" w:beforeAutospacing="0" w:after="0" w:afterAutospacing="0"/>
        <w:ind w:left="0" w:right="567" w:firstLine="567"/>
        <w:jc w:val="both"/>
        <w:textAlignment w:val="baseline"/>
        <w:rPr>
          <w:color w:val="000000"/>
        </w:rPr>
      </w:pPr>
      <w:r w:rsidRPr="00DE6F5D">
        <w:rPr>
          <w:color w:val="000000"/>
        </w:rPr>
        <w:t>образец заполнения платежных поручений по перечислению налогов, сборов и пошлин;</w:t>
      </w:r>
    </w:p>
    <w:p w:rsidR="003912C6" w:rsidRPr="00DE6F5D" w:rsidRDefault="003912C6" w:rsidP="006F5CB3">
      <w:pPr>
        <w:pStyle w:val="pboth"/>
        <w:numPr>
          <w:ilvl w:val="0"/>
          <w:numId w:val="10"/>
        </w:numPr>
        <w:tabs>
          <w:tab w:val="left" w:pos="271"/>
          <w:tab w:val="left" w:pos="1134"/>
        </w:tabs>
        <w:spacing w:before="0" w:beforeAutospacing="0" w:after="0" w:afterAutospacing="0"/>
        <w:ind w:left="0" w:right="567" w:firstLine="567"/>
        <w:jc w:val="both"/>
        <w:textAlignment w:val="baseline"/>
        <w:rPr>
          <w:color w:val="000000"/>
        </w:rPr>
      </w:pPr>
      <w:r w:rsidRPr="00DE6F5D">
        <w:rPr>
          <w:color w:val="000000"/>
        </w:rPr>
        <w:t>учет расчетов по социальному страхованию и обеспечению;</w:t>
      </w:r>
    </w:p>
    <w:p w:rsidR="003912C6" w:rsidRPr="00DE6F5D" w:rsidRDefault="003912C6" w:rsidP="006F5CB3">
      <w:pPr>
        <w:pStyle w:val="pboth"/>
        <w:numPr>
          <w:ilvl w:val="0"/>
          <w:numId w:val="10"/>
        </w:numPr>
        <w:tabs>
          <w:tab w:val="left" w:pos="271"/>
          <w:tab w:val="left" w:pos="1134"/>
        </w:tabs>
        <w:spacing w:before="0" w:beforeAutospacing="0" w:after="0" w:afterAutospacing="0"/>
        <w:ind w:left="0" w:right="567" w:firstLine="567"/>
        <w:jc w:val="both"/>
        <w:textAlignment w:val="baseline"/>
        <w:rPr>
          <w:color w:val="000000"/>
        </w:rPr>
      </w:pPr>
      <w:r w:rsidRPr="00DE6F5D">
        <w:rPr>
          <w:color w:val="000000"/>
        </w:rPr>
        <w:t>аналитический учет по счету 69 "Расчеты по социальному страхованию";</w:t>
      </w:r>
    </w:p>
    <w:p w:rsidR="003912C6" w:rsidRPr="00DE6F5D" w:rsidRDefault="003912C6" w:rsidP="006F5CB3">
      <w:pPr>
        <w:pStyle w:val="pboth"/>
        <w:numPr>
          <w:ilvl w:val="0"/>
          <w:numId w:val="10"/>
        </w:numPr>
        <w:tabs>
          <w:tab w:val="left" w:pos="271"/>
          <w:tab w:val="left" w:pos="1134"/>
        </w:tabs>
        <w:spacing w:before="0" w:beforeAutospacing="0" w:after="0" w:afterAutospacing="0"/>
        <w:ind w:left="0" w:right="567" w:firstLine="567"/>
        <w:jc w:val="both"/>
        <w:textAlignment w:val="baseline"/>
        <w:rPr>
          <w:color w:val="000000"/>
        </w:rPr>
      </w:pPr>
      <w:r w:rsidRPr="00DE6F5D">
        <w:rPr>
          <w:color w:val="000000"/>
        </w:rPr>
        <w:t>сущность и структуру страховых взносов в Федеральную налоговую службу (далее - ФНС России) и государственные внебюджетные фонды;</w:t>
      </w:r>
    </w:p>
    <w:p w:rsidR="003912C6" w:rsidRPr="00DE6F5D" w:rsidRDefault="003912C6" w:rsidP="006F5CB3">
      <w:pPr>
        <w:pStyle w:val="pboth"/>
        <w:numPr>
          <w:ilvl w:val="0"/>
          <w:numId w:val="10"/>
        </w:numPr>
        <w:tabs>
          <w:tab w:val="left" w:pos="271"/>
          <w:tab w:val="left" w:pos="1134"/>
        </w:tabs>
        <w:spacing w:before="0" w:beforeAutospacing="0" w:after="0" w:afterAutospacing="0"/>
        <w:ind w:left="0" w:right="567" w:firstLine="567"/>
        <w:jc w:val="both"/>
        <w:textAlignment w:val="baseline"/>
        <w:rPr>
          <w:color w:val="000000"/>
        </w:rPr>
      </w:pPr>
      <w:r w:rsidRPr="00DE6F5D">
        <w:rPr>
          <w:color w:val="000000"/>
        </w:rPr>
        <w:t>объекты налогообложения для исчисления страховых взносов в государственные внебюджетные фонды;</w:t>
      </w:r>
    </w:p>
    <w:p w:rsidR="003912C6" w:rsidRPr="00DE6F5D" w:rsidRDefault="003912C6" w:rsidP="006F5CB3">
      <w:pPr>
        <w:pStyle w:val="pboth"/>
        <w:numPr>
          <w:ilvl w:val="0"/>
          <w:numId w:val="10"/>
        </w:numPr>
        <w:tabs>
          <w:tab w:val="left" w:pos="271"/>
          <w:tab w:val="left" w:pos="1134"/>
        </w:tabs>
        <w:spacing w:before="0" w:beforeAutospacing="0" w:after="0" w:afterAutospacing="0"/>
        <w:ind w:left="0" w:right="567" w:firstLine="567"/>
        <w:jc w:val="both"/>
        <w:textAlignment w:val="baseline"/>
        <w:rPr>
          <w:color w:val="000000"/>
        </w:rPr>
      </w:pPr>
      <w:r w:rsidRPr="00DE6F5D">
        <w:rPr>
          <w:color w:val="000000"/>
        </w:rPr>
        <w:t>порядок и сроки исчисления страховых взносов в ФНС России и государственные внебюджетные фонды;</w:t>
      </w:r>
    </w:p>
    <w:p w:rsidR="003912C6" w:rsidRPr="00DE6F5D" w:rsidRDefault="003912C6" w:rsidP="006F5CB3">
      <w:pPr>
        <w:pStyle w:val="pboth"/>
        <w:numPr>
          <w:ilvl w:val="0"/>
          <w:numId w:val="10"/>
        </w:numPr>
        <w:tabs>
          <w:tab w:val="left" w:pos="271"/>
          <w:tab w:val="left" w:pos="1134"/>
        </w:tabs>
        <w:spacing w:before="0" w:beforeAutospacing="0" w:after="0" w:afterAutospacing="0"/>
        <w:ind w:left="0" w:right="567" w:firstLine="567"/>
        <w:jc w:val="both"/>
        <w:textAlignment w:val="baseline"/>
        <w:rPr>
          <w:color w:val="000000"/>
        </w:rPr>
      </w:pPr>
      <w:r w:rsidRPr="00DE6F5D">
        <w:rPr>
          <w:color w:val="000000"/>
        </w:rPr>
        <w:t>порядок и сроки представления отчетности в системе ФНС России и внебюджетного фонда;</w:t>
      </w:r>
    </w:p>
    <w:p w:rsidR="003912C6" w:rsidRPr="00DE6F5D" w:rsidRDefault="003912C6" w:rsidP="006F5CB3">
      <w:pPr>
        <w:pStyle w:val="pboth"/>
        <w:numPr>
          <w:ilvl w:val="0"/>
          <w:numId w:val="10"/>
        </w:numPr>
        <w:tabs>
          <w:tab w:val="left" w:pos="271"/>
          <w:tab w:val="left" w:pos="1134"/>
        </w:tabs>
        <w:spacing w:before="0" w:beforeAutospacing="0" w:after="0" w:afterAutospacing="0"/>
        <w:ind w:left="0" w:right="567" w:firstLine="567"/>
        <w:jc w:val="both"/>
        <w:textAlignment w:val="baseline"/>
        <w:rPr>
          <w:color w:val="000000"/>
        </w:rPr>
      </w:pPr>
      <w:r w:rsidRPr="00DE6F5D">
        <w:rPr>
          <w:color w:val="000000"/>
        </w:rPr>
        <w:t>особенности зачисления сумм страховых взносов в государственные внебюджетные фонды;</w:t>
      </w:r>
    </w:p>
    <w:p w:rsidR="003912C6" w:rsidRPr="00DE6F5D" w:rsidRDefault="003912C6" w:rsidP="006F5CB3">
      <w:pPr>
        <w:pStyle w:val="pboth"/>
        <w:numPr>
          <w:ilvl w:val="0"/>
          <w:numId w:val="10"/>
        </w:numPr>
        <w:tabs>
          <w:tab w:val="left" w:pos="271"/>
          <w:tab w:val="left" w:pos="1134"/>
        </w:tabs>
        <w:spacing w:before="0" w:beforeAutospacing="0" w:after="0" w:afterAutospacing="0"/>
        <w:ind w:left="0" w:right="567" w:firstLine="567"/>
        <w:jc w:val="both"/>
        <w:textAlignment w:val="baseline"/>
        <w:rPr>
          <w:color w:val="000000"/>
        </w:rPr>
      </w:pPr>
      <w:r w:rsidRPr="00DE6F5D">
        <w:rPr>
          <w:color w:val="000000"/>
        </w:rPr>
        <w:t>оформление бухгалтерскими проводками начисления и перечисления сумм страховых взносов в ФНС России и государственные внебюджетные фонды: в Пенсионный фонд Российской Федерации, Фонд социального страхования Российской Федерации, Фонд обязательного медицинского страхования;</w:t>
      </w:r>
    </w:p>
    <w:p w:rsidR="003912C6" w:rsidRPr="00DE6F5D" w:rsidRDefault="003912C6" w:rsidP="006F5CB3">
      <w:pPr>
        <w:pStyle w:val="pboth"/>
        <w:numPr>
          <w:ilvl w:val="0"/>
          <w:numId w:val="10"/>
        </w:numPr>
        <w:tabs>
          <w:tab w:val="left" w:pos="271"/>
          <w:tab w:val="left" w:pos="1134"/>
        </w:tabs>
        <w:spacing w:before="0" w:beforeAutospacing="0" w:after="0" w:afterAutospacing="0"/>
        <w:ind w:left="0" w:right="567" w:firstLine="567"/>
        <w:jc w:val="both"/>
        <w:textAlignment w:val="baseline"/>
        <w:rPr>
          <w:b/>
          <w:bCs/>
        </w:rPr>
      </w:pPr>
      <w:r w:rsidRPr="00DE6F5D">
        <w:rPr>
          <w:color w:val="000000"/>
        </w:rPr>
        <w:t>начисление и перечисление взносов на страхование от несчастных случаев на производстве и профессиональных заболеваний.</w:t>
      </w:r>
    </w:p>
    <w:p w:rsidR="003912C6" w:rsidRPr="00DE6F5D" w:rsidRDefault="003912C6" w:rsidP="006F5CB3">
      <w:pPr>
        <w:pStyle w:val="pboth"/>
        <w:numPr>
          <w:ilvl w:val="0"/>
          <w:numId w:val="10"/>
        </w:numPr>
        <w:tabs>
          <w:tab w:val="left" w:pos="271"/>
          <w:tab w:val="left" w:pos="1134"/>
        </w:tabs>
        <w:spacing w:before="0" w:beforeAutospacing="0" w:after="0" w:afterAutospacing="0"/>
        <w:ind w:left="0" w:right="567" w:firstLine="567"/>
        <w:jc w:val="both"/>
        <w:textAlignment w:val="baseline"/>
        <w:rPr>
          <w:b/>
          <w:bCs/>
        </w:rPr>
      </w:pPr>
      <w:r w:rsidRPr="00DE6F5D">
        <w:rPr>
          <w:color w:val="000000"/>
        </w:rPr>
        <w:t>процедуру контроля прохождения платежных поручений по расчетно-кассовым банковским операциям с использованием выписок банка.</w:t>
      </w:r>
    </w:p>
    <w:p w:rsidR="003912C6" w:rsidRPr="00DE6F5D" w:rsidRDefault="003912C6" w:rsidP="006F5CB3">
      <w:pPr>
        <w:pStyle w:val="pboth"/>
        <w:numPr>
          <w:ilvl w:val="0"/>
          <w:numId w:val="10"/>
        </w:numPr>
        <w:tabs>
          <w:tab w:val="left" w:pos="271"/>
          <w:tab w:val="left" w:pos="1134"/>
        </w:tabs>
        <w:spacing w:before="0" w:beforeAutospacing="0" w:after="0" w:afterAutospacing="0"/>
        <w:ind w:left="0" w:right="567" w:firstLine="567"/>
        <w:jc w:val="both"/>
        <w:textAlignment w:val="baseline"/>
        <w:rPr>
          <w:color w:val="000000"/>
        </w:rPr>
      </w:pPr>
      <w:r w:rsidRPr="00DE6F5D">
        <w:rPr>
          <w:color w:val="000000"/>
        </w:rPr>
        <w:t>использование средств внебюджетных фондов;</w:t>
      </w:r>
    </w:p>
    <w:p w:rsidR="003912C6" w:rsidRPr="00DE6F5D" w:rsidRDefault="003912C6" w:rsidP="006F5CB3">
      <w:pPr>
        <w:pStyle w:val="pboth"/>
        <w:numPr>
          <w:ilvl w:val="0"/>
          <w:numId w:val="10"/>
        </w:numPr>
        <w:tabs>
          <w:tab w:val="left" w:pos="271"/>
          <w:tab w:val="left" w:pos="1134"/>
        </w:tabs>
        <w:spacing w:before="0" w:beforeAutospacing="0" w:after="0" w:afterAutospacing="0"/>
        <w:ind w:left="0" w:right="567" w:firstLine="567"/>
        <w:jc w:val="both"/>
        <w:textAlignment w:val="baseline"/>
        <w:rPr>
          <w:b/>
          <w:bCs/>
        </w:rPr>
      </w:pPr>
      <w:r w:rsidRPr="00DE6F5D">
        <w:rPr>
          <w:color w:val="000000"/>
        </w:rPr>
        <w:t>порядок заполнения платежных поручений по перечислению страховых взносов во внебюджетные фонды</w:t>
      </w:r>
    </w:p>
    <w:p w:rsidR="003912C6" w:rsidRPr="00DE6F5D" w:rsidRDefault="003912C6" w:rsidP="006F5CB3">
      <w:pPr>
        <w:pStyle w:val="pboth"/>
        <w:numPr>
          <w:ilvl w:val="0"/>
          <w:numId w:val="10"/>
        </w:numPr>
        <w:tabs>
          <w:tab w:val="left" w:pos="271"/>
          <w:tab w:val="left" w:pos="1134"/>
        </w:tabs>
        <w:spacing w:before="0" w:beforeAutospacing="0" w:after="0" w:afterAutospacing="0"/>
        <w:ind w:left="0" w:right="567" w:firstLine="567"/>
        <w:jc w:val="both"/>
        <w:textAlignment w:val="baseline"/>
        <w:rPr>
          <w:color w:val="000000"/>
        </w:rPr>
      </w:pPr>
      <w:r w:rsidRPr="00DE6F5D">
        <w:rPr>
          <w:color w:val="000000"/>
        </w:rPr>
        <w:t>образец заполнения платежных поручений по перечислению страховых взносов во внебюджетные фонды;</w:t>
      </w:r>
    </w:p>
    <w:p w:rsidR="003912C6" w:rsidRPr="00DE6F5D" w:rsidRDefault="003912C6" w:rsidP="006F5CB3">
      <w:pPr>
        <w:pStyle w:val="pboth"/>
        <w:numPr>
          <w:ilvl w:val="0"/>
          <w:numId w:val="10"/>
        </w:numPr>
        <w:tabs>
          <w:tab w:val="left" w:pos="271"/>
          <w:tab w:val="left" w:pos="1134"/>
        </w:tabs>
        <w:spacing w:before="0" w:beforeAutospacing="0" w:after="0" w:afterAutospacing="0"/>
        <w:ind w:left="0" w:right="567" w:firstLine="567"/>
        <w:jc w:val="both"/>
        <w:textAlignment w:val="baseline"/>
        <w:rPr>
          <w:color w:val="000000"/>
        </w:rPr>
      </w:pPr>
      <w:r w:rsidRPr="00DE6F5D">
        <w:rPr>
          <w:color w:val="000000"/>
        </w:rPr>
        <w:t>процедуру контроля прохождения платежных поручений по расчетно-кассовым банковским операциям с использованием выписок банка.</w:t>
      </w:r>
    </w:p>
    <w:p w:rsidR="003912C6" w:rsidRPr="00DE6F5D" w:rsidRDefault="003912C6" w:rsidP="006F5CB3">
      <w:pPr>
        <w:numPr>
          <w:ilvl w:val="0"/>
          <w:numId w:val="11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законодательство Российской Федерации о бухгалтерском учете, о налогах и сборах, консолидированной финансовой отчетности, аудиторской деятельности, архивном деле, в области социального и медицинского страхования, пенсионного обеспечения;</w:t>
      </w:r>
    </w:p>
    <w:p w:rsidR="003912C6" w:rsidRPr="00DE6F5D" w:rsidRDefault="003912C6" w:rsidP="006F5CB3">
      <w:pPr>
        <w:numPr>
          <w:ilvl w:val="0"/>
          <w:numId w:val="11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b/>
          <w:bCs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гражданское, таможенное, трудовое, валютное, бюджетное законодательство Российской Федерации, законодательство о противодействии коррупции и коммерческому подкупу, легализации (отмыванию) доходов, полученных преступным путем, и финансированию терроризма, законодательство о порядке изъятия бухгалтерских документов, об ответственности за непредставление или представление недостоверной отчетности.</w:t>
      </w:r>
    </w:p>
    <w:p w:rsidR="003912C6" w:rsidRPr="00DE6F5D" w:rsidRDefault="003912C6" w:rsidP="006F5CB3">
      <w:pPr>
        <w:numPr>
          <w:ilvl w:val="0"/>
          <w:numId w:val="11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определение бухгалтерской отчетности как информации о финансовом положении экономического субъекта на отчетную дату, финансовом результате его деятельности и движении денежных средств за отчетный период;</w:t>
      </w:r>
    </w:p>
    <w:p w:rsidR="003912C6" w:rsidRPr="00DE6F5D" w:rsidRDefault="003912C6" w:rsidP="006F5CB3">
      <w:pPr>
        <w:numPr>
          <w:ilvl w:val="0"/>
          <w:numId w:val="11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теоретические основы внутреннего контроля совершаемых фактов хозяйственной жизни и составления бухгалтерской (финансовой) отчетности;</w:t>
      </w:r>
    </w:p>
    <w:p w:rsidR="003912C6" w:rsidRPr="00DE6F5D" w:rsidRDefault="003912C6" w:rsidP="006F5CB3">
      <w:pPr>
        <w:numPr>
          <w:ilvl w:val="0"/>
          <w:numId w:val="11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механизм отражения нарастающим итогом на счетах бухгалтерского учета данных за отчетный период;</w:t>
      </w:r>
    </w:p>
    <w:p w:rsidR="003912C6" w:rsidRPr="00DE6F5D" w:rsidRDefault="003912C6" w:rsidP="006F5CB3">
      <w:pPr>
        <w:numPr>
          <w:ilvl w:val="0"/>
          <w:numId w:val="11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методы обобщения информации о хозяйственных операциях организации за отчетный период;</w:t>
      </w:r>
    </w:p>
    <w:p w:rsidR="003912C6" w:rsidRPr="00DE6F5D" w:rsidRDefault="003912C6" w:rsidP="006F5CB3">
      <w:pPr>
        <w:numPr>
          <w:ilvl w:val="0"/>
          <w:numId w:val="11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 xml:space="preserve">порядок составления шахматной таблицы и </w:t>
      </w:r>
      <w:proofErr w:type="spellStart"/>
      <w:r w:rsidRPr="00DE6F5D">
        <w:rPr>
          <w:rFonts w:ascii="Times New Roman" w:hAnsi="Times New Roman"/>
          <w:color w:val="000000"/>
          <w:sz w:val="24"/>
          <w:szCs w:val="24"/>
        </w:rPr>
        <w:t>оборотно</w:t>
      </w:r>
      <w:proofErr w:type="spellEnd"/>
      <w:r w:rsidRPr="00DE6F5D">
        <w:rPr>
          <w:rFonts w:ascii="Times New Roman" w:hAnsi="Times New Roman"/>
          <w:color w:val="000000"/>
          <w:sz w:val="24"/>
          <w:szCs w:val="24"/>
        </w:rPr>
        <w:t>-сальдовой ведомости;</w:t>
      </w:r>
    </w:p>
    <w:p w:rsidR="003912C6" w:rsidRPr="00DE6F5D" w:rsidRDefault="003912C6" w:rsidP="006F5CB3">
      <w:pPr>
        <w:numPr>
          <w:ilvl w:val="0"/>
          <w:numId w:val="11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методы определения результатов хозяйственной деятельности за отчетный период;</w:t>
      </w:r>
    </w:p>
    <w:p w:rsidR="003912C6" w:rsidRPr="00DE6F5D" w:rsidRDefault="003912C6" w:rsidP="006F5CB3">
      <w:pPr>
        <w:numPr>
          <w:ilvl w:val="0"/>
          <w:numId w:val="11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требования к бухгалтерской отчетности организации;</w:t>
      </w:r>
    </w:p>
    <w:p w:rsidR="003912C6" w:rsidRPr="00DE6F5D" w:rsidRDefault="003912C6" w:rsidP="006F5CB3">
      <w:pPr>
        <w:numPr>
          <w:ilvl w:val="0"/>
          <w:numId w:val="11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состав и содержание форм бухгалтерской отчетности;</w:t>
      </w:r>
    </w:p>
    <w:p w:rsidR="003912C6" w:rsidRPr="00DE6F5D" w:rsidRDefault="003912C6" w:rsidP="006F5CB3">
      <w:pPr>
        <w:numPr>
          <w:ilvl w:val="0"/>
          <w:numId w:val="11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lastRenderedPageBreak/>
        <w:t>бухгалтерский баланс, отчет о финансовых результатах как основные формы бухгалтерской отчетности;</w:t>
      </w:r>
    </w:p>
    <w:p w:rsidR="003912C6" w:rsidRPr="00DE6F5D" w:rsidRDefault="003912C6" w:rsidP="006F5CB3">
      <w:pPr>
        <w:numPr>
          <w:ilvl w:val="0"/>
          <w:numId w:val="11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 xml:space="preserve">методы группировки и перенесения обобщенной учетной информации из </w:t>
      </w:r>
      <w:proofErr w:type="spellStart"/>
      <w:r w:rsidRPr="00DE6F5D">
        <w:rPr>
          <w:rFonts w:ascii="Times New Roman" w:hAnsi="Times New Roman"/>
          <w:color w:val="000000"/>
          <w:sz w:val="24"/>
          <w:szCs w:val="24"/>
        </w:rPr>
        <w:t>оборотно</w:t>
      </w:r>
      <w:proofErr w:type="spellEnd"/>
      <w:r w:rsidRPr="00DE6F5D">
        <w:rPr>
          <w:rFonts w:ascii="Times New Roman" w:hAnsi="Times New Roman"/>
          <w:color w:val="000000"/>
          <w:sz w:val="24"/>
          <w:szCs w:val="24"/>
        </w:rPr>
        <w:t>-сальдовой ведомости в формы бухгалтерской отчетности;</w:t>
      </w:r>
    </w:p>
    <w:p w:rsidR="003912C6" w:rsidRPr="00DE6F5D" w:rsidRDefault="003912C6" w:rsidP="006F5CB3">
      <w:pPr>
        <w:numPr>
          <w:ilvl w:val="0"/>
          <w:numId w:val="11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процедуру составления приложений к бухгалтерскому балансу и отчету о финансовых результатах;</w:t>
      </w:r>
    </w:p>
    <w:p w:rsidR="003912C6" w:rsidRPr="00DE6F5D" w:rsidRDefault="003912C6" w:rsidP="006F5CB3">
      <w:pPr>
        <w:numPr>
          <w:ilvl w:val="0"/>
          <w:numId w:val="11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порядок отражения изменений в учетной политике в целях бухгалтерского учета;</w:t>
      </w:r>
    </w:p>
    <w:p w:rsidR="003912C6" w:rsidRPr="00DE6F5D" w:rsidRDefault="003912C6" w:rsidP="006F5CB3">
      <w:pPr>
        <w:numPr>
          <w:ilvl w:val="0"/>
          <w:numId w:val="11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порядок организации получения аудиторского заключения в случае необходимости;</w:t>
      </w:r>
    </w:p>
    <w:p w:rsidR="003912C6" w:rsidRPr="00DE6F5D" w:rsidRDefault="003912C6" w:rsidP="006F5CB3">
      <w:pPr>
        <w:numPr>
          <w:ilvl w:val="0"/>
          <w:numId w:val="11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сроки представления бухгалтерской отчетности;</w:t>
      </w:r>
    </w:p>
    <w:p w:rsidR="003912C6" w:rsidRPr="00DE6F5D" w:rsidRDefault="003912C6" w:rsidP="006F5CB3">
      <w:pPr>
        <w:numPr>
          <w:ilvl w:val="0"/>
          <w:numId w:val="11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правила внесения исправлений в бухгалтерскую отчетность в случае выявления неправильного отражения хозяйственных операций.</w:t>
      </w:r>
    </w:p>
    <w:p w:rsidR="003912C6" w:rsidRPr="00DE6F5D" w:rsidRDefault="003912C6" w:rsidP="006F5CB3">
      <w:pPr>
        <w:numPr>
          <w:ilvl w:val="0"/>
          <w:numId w:val="11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формы налоговых деклараций по налогам и сборам в бюджет и инструкции по их заполнению;</w:t>
      </w:r>
    </w:p>
    <w:p w:rsidR="003912C6" w:rsidRPr="00DE6F5D" w:rsidRDefault="003912C6" w:rsidP="006F5CB3">
      <w:pPr>
        <w:numPr>
          <w:ilvl w:val="0"/>
          <w:numId w:val="11"/>
        </w:numPr>
        <w:tabs>
          <w:tab w:val="left" w:pos="271"/>
          <w:tab w:val="left" w:pos="1134"/>
        </w:tabs>
        <w:spacing w:after="24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форму отчетов по страховым взносам в ФНС России и государственные внебюджетные фонды и инструкцию по ее заполнению;</w:t>
      </w:r>
    </w:p>
    <w:p w:rsidR="003912C6" w:rsidRPr="00DE6F5D" w:rsidRDefault="003912C6" w:rsidP="006F5CB3">
      <w:pPr>
        <w:numPr>
          <w:ilvl w:val="0"/>
          <w:numId w:val="11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форму статистической отчетности и инструкцию по ее заполнению;</w:t>
      </w:r>
    </w:p>
    <w:p w:rsidR="003912C6" w:rsidRPr="00DE6F5D" w:rsidRDefault="003912C6" w:rsidP="006F5CB3">
      <w:pPr>
        <w:numPr>
          <w:ilvl w:val="0"/>
          <w:numId w:val="11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сроки представления налоговых деклараций в государственные налоговые органы, внебюджетные фонды и государственные органы статистики;</w:t>
      </w:r>
    </w:p>
    <w:p w:rsidR="003912C6" w:rsidRPr="00DE6F5D" w:rsidRDefault="003912C6" w:rsidP="006F5CB3">
      <w:pPr>
        <w:numPr>
          <w:ilvl w:val="0"/>
          <w:numId w:val="11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 xml:space="preserve">содержание новых форм налоговых деклараций по налогам и сборам и новых инструкций по их заполнению; </w:t>
      </w:r>
    </w:p>
    <w:p w:rsidR="003912C6" w:rsidRPr="00DE6F5D" w:rsidRDefault="003912C6" w:rsidP="006F5CB3">
      <w:pPr>
        <w:numPr>
          <w:ilvl w:val="0"/>
          <w:numId w:val="11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b/>
          <w:bCs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порядок регистрации и перерегистрации организации в налоговых органах, внебюджетных фондах и статистических органах.</w:t>
      </w:r>
    </w:p>
    <w:p w:rsidR="003912C6" w:rsidRPr="00DE6F5D" w:rsidRDefault="003912C6" w:rsidP="006F5CB3">
      <w:pPr>
        <w:numPr>
          <w:ilvl w:val="0"/>
          <w:numId w:val="11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 xml:space="preserve">методы </w:t>
      </w:r>
      <w:proofErr w:type="gramStart"/>
      <w:r w:rsidRPr="00DE6F5D">
        <w:rPr>
          <w:rFonts w:ascii="Times New Roman" w:hAnsi="Times New Roman"/>
          <w:color w:val="000000"/>
          <w:sz w:val="24"/>
          <w:szCs w:val="24"/>
        </w:rPr>
        <w:t>финансового</w:t>
      </w:r>
      <w:proofErr w:type="gramEnd"/>
      <w:r w:rsidRPr="00DE6F5D">
        <w:rPr>
          <w:rFonts w:ascii="Times New Roman" w:hAnsi="Times New Roman"/>
          <w:color w:val="000000"/>
          <w:sz w:val="24"/>
          <w:szCs w:val="24"/>
        </w:rPr>
        <w:t xml:space="preserve"> анализа;</w:t>
      </w:r>
    </w:p>
    <w:p w:rsidR="003912C6" w:rsidRPr="00DE6F5D" w:rsidRDefault="003912C6" w:rsidP="006F5CB3">
      <w:pPr>
        <w:numPr>
          <w:ilvl w:val="0"/>
          <w:numId w:val="11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 xml:space="preserve">виды и приемы </w:t>
      </w:r>
      <w:proofErr w:type="gramStart"/>
      <w:r w:rsidRPr="00DE6F5D">
        <w:rPr>
          <w:rFonts w:ascii="Times New Roman" w:hAnsi="Times New Roman"/>
          <w:color w:val="000000"/>
          <w:sz w:val="24"/>
          <w:szCs w:val="24"/>
        </w:rPr>
        <w:t>финансового</w:t>
      </w:r>
      <w:proofErr w:type="gramEnd"/>
      <w:r w:rsidRPr="00DE6F5D">
        <w:rPr>
          <w:rFonts w:ascii="Times New Roman" w:hAnsi="Times New Roman"/>
          <w:color w:val="000000"/>
          <w:sz w:val="24"/>
          <w:szCs w:val="24"/>
        </w:rPr>
        <w:t xml:space="preserve"> анализа;</w:t>
      </w:r>
    </w:p>
    <w:p w:rsidR="003912C6" w:rsidRPr="00DE6F5D" w:rsidRDefault="003912C6" w:rsidP="006F5CB3">
      <w:pPr>
        <w:numPr>
          <w:ilvl w:val="0"/>
          <w:numId w:val="11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процедуры анализа бухгалтерского баланса:</w:t>
      </w:r>
    </w:p>
    <w:p w:rsidR="003912C6" w:rsidRPr="00DE6F5D" w:rsidRDefault="003912C6" w:rsidP="006F5CB3">
      <w:pPr>
        <w:numPr>
          <w:ilvl w:val="0"/>
          <w:numId w:val="11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порядок общей оценки структуры активов и источников их формирования по показателям баланса;</w:t>
      </w:r>
    </w:p>
    <w:p w:rsidR="003912C6" w:rsidRPr="00DE6F5D" w:rsidRDefault="003912C6" w:rsidP="006F5CB3">
      <w:pPr>
        <w:numPr>
          <w:ilvl w:val="0"/>
          <w:numId w:val="11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 xml:space="preserve">порядок </w:t>
      </w:r>
      <w:proofErr w:type="gramStart"/>
      <w:r w:rsidRPr="00DE6F5D">
        <w:rPr>
          <w:rFonts w:ascii="Times New Roman" w:hAnsi="Times New Roman"/>
          <w:color w:val="000000"/>
          <w:sz w:val="24"/>
          <w:szCs w:val="24"/>
        </w:rPr>
        <w:t>определения результатов общей оценки структуры активов</w:t>
      </w:r>
      <w:proofErr w:type="gramEnd"/>
      <w:r w:rsidRPr="00DE6F5D">
        <w:rPr>
          <w:rFonts w:ascii="Times New Roman" w:hAnsi="Times New Roman"/>
          <w:color w:val="000000"/>
          <w:sz w:val="24"/>
          <w:szCs w:val="24"/>
        </w:rPr>
        <w:t xml:space="preserve"> и их источников по показателям баланса;</w:t>
      </w:r>
    </w:p>
    <w:p w:rsidR="003912C6" w:rsidRPr="00DE6F5D" w:rsidRDefault="003912C6" w:rsidP="006F5CB3">
      <w:pPr>
        <w:numPr>
          <w:ilvl w:val="0"/>
          <w:numId w:val="11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процедуры анализа ликвидности бухгалтерского баланса;</w:t>
      </w:r>
    </w:p>
    <w:p w:rsidR="003912C6" w:rsidRPr="00DE6F5D" w:rsidRDefault="003912C6" w:rsidP="006F5CB3">
      <w:pPr>
        <w:numPr>
          <w:ilvl w:val="0"/>
          <w:numId w:val="11"/>
        </w:numPr>
        <w:tabs>
          <w:tab w:val="left" w:pos="271"/>
          <w:tab w:val="left" w:pos="993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порядок расчета финансовых коэффициентов для оценки платежеспособности;</w:t>
      </w:r>
    </w:p>
    <w:p w:rsidR="003912C6" w:rsidRPr="00DE6F5D" w:rsidRDefault="003912C6" w:rsidP="006F5CB3">
      <w:pPr>
        <w:numPr>
          <w:ilvl w:val="0"/>
          <w:numId w:val="11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состав критериев оценки несостоятельности (банкротства) организации;</w:t>
      </w:r>
    </w:p>
    <w:p w:rsidR="003912C6" w:rsidRPr="00DE6F5D" w:rsidRDefault="003912C6" w:rsidP="006F5CB3">
      <w:pPr>
        <w:numPr>
          <w:ilvl w:val="0"/>
          <w:numId w:val="11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процедуры анализа показателей финансовой устойчивости;</w:t>
      </w:r>
    </w:p>
    <w:p w:rsidR="003912C6" w:rsidRPr="00DE6F5D" w:rsidRDefault="003912C6" w:rsidP="006F5CB3">
      <w:pPr>
        <w:numPr>
          <w:ilvl w:val="0"/>
          <w:numId w:val="11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процедуры анализа отчета о финансовых результатах;</w:t>
      </w:r>
    </w:p>
    <w:p w:rsidR="003912C6" w:rsidRPr="00DE6F5D" w:rsidRDefault="003912C6" w:rsidP="006F5CB3">
      <w:pPr>
        <w:numPr>
          <w:ilvl w:val="0"/>
          <w:numId w:val="11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принципы и методы общей оценки деловой активности организации, технологию расчета и анализа финансового цикла.</w:t>
      </w:r>
    </w:p>
    <w:p w:rsidR="003912C6" w:rsidRPr="00DE6F5D" w:rsidRDefault="003912C6" w:rsidP="006F5CB3">
      <w:pPr>
        <w:numPr>
          <w:ilvl w:val="0"/>
          <w:numId w:val="11"/>
        </w:numPr>
        <w:tabs>
          <w:tab w:val="left" w:pos="271"/>
          <w:tab w:val="left" w:pos="1134"/>
          <w:tab w:val="left" w:pos="1276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 xml:space="preserve">основы </w:t>
      </w:r>
      <w:proofErr w:type="gramStart"/>
      <w:r w:rsidRPr="00DE6F5D">
        <w:rPr>
          <w:rFonts w:ascii="Times New Roman" w:hAnsi="Times New Roman"/>
          <w:color w:val="000000"/>
          <w:sz w:val="24"/>
          <w:szCs w:val="24"/>
        </w:rPr>
        <w:t>финансового</w:t>
      </w:r>
      <w:proofErr w:type="gramEnd"/>
      <w:r w:rsidRPr="00DE6F5D">
        <w:rPr>
          <w:rFonts w:ascii="Times New Roman" w:hAnsi="Times New Roman"/>
          <w:color w:val="000000"/>
          <w:sz w:val="24"/>
          <w:szCs w:val="24"/>
        </w:rPr>
        <w:t xml:space="preserve"> менеджмента, методические документы по финансовому анализу, методические документы по бюджетированию и управлению денежными потоками.</w:t>
      </w:r>
    </w:p>
    <w:p w:rsidR="003912C6" w:rsidRPr="00DE6F5D" w:rsidRDefault="003912C6" w:rsidP="006F5CB3">
      <w:pPr>
        <w:numPr>
          <w:ilvl w:val="0"/>
          <w:numId w:val="11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процедуры анализа уровня и динамики финансовых результатов по показателям отчетности;</w:t>
      </w:r>
    </w:p>
    <w:p w:rsidR="006F5CB3" w:rsidRDefault="003912C6" w:rsidP="006F5CB3">
      <w:pPr>
        <w:numPr>
          <w:ilvl w:val="0"/>
          <w:numId w:val="11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DE6F5D">
        <w:rPr>
          <w:rFonts w:ascii="Times New Roman" w:hAnsi="Times New Roman"/>
          <w:color w:val="000000"/>
          <w:sz w:val="24"/>
          <w:szCs w:val="24"/>
        </w:rPr>
        <w:t>процедуры анализа влияния факторов на прибыль.</w:t>
      </w:r>
    </w:p>
    <w:p w:rsidR="003912C6" w:rsidRPr="006F5CB3" w:rsidRDefault="003912C6" w:rsidP="006F5CB3">
      <w:pPr>
        <w:numPr>
          <w:ilvl w:val="0"/>
          <w:numId w:val="11"/>
        </w:numPr>
        <w:tabs>
          <w:tab w:val="left" w:pos="271"/>
          <w:tab w:val="left" w:pos="1134"/>
        </w:tabs>
        <w:spacing w:after="0" w:line="240" w:lineRule="auto"/>
        <w:ind w:left="0" w:right="567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6F5CB3">
        <w:rPr>
          <w:rFonts w:ascii="Times New Roman" w:hAnsi="Times New Roman"/>
          <w:color w:val="000000"/>
          <w:sz w:val="24"/>
          <w:szCs w:val="24"/>
        </w:rPr>
        <w:t>международные стандарты финансовой отчетности (МСФО) и Директивы Европейского Сообщества о консолидированной отчетности.</w:t>
      </w:r>
    </w:p>
    <w:p w:rsidR="006F5CB3" w:rsidRDefault="006F5CB3" w:rsidP="00DE6F5D">
      <w:pPr>
        <w:spacing w:line="240" w:lineRule="auto"/>
        <w:ind w:left="850" w:right="567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6F5CB3" w:rsidRDefault="006F5CB3" w:rsidP="00DE6F5D">
      <w:pPr>
        <w:spacing w:line="240" w:lineRule="auto"/>
        <w:ind w:left="850" w:right="567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C462E8" w:rsidRDefault="00C462E8" w:rsidP="00DE6F5D">
      <w:pPr>
        <w:spacing w:line="240" w:lineRule="auto"/>
        <w:ind w:left="850" w:right="567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3B7448">
        <w:rPr>
          <w:rFonts w:ascii="Times New Roman" w:hAnsi="Times New Roman" w:cs="Times New Roman"/>
          <w:i/>
          <w:sz w:val="24"/>
          <w:szCs w:val="24"/>
        </w:rPr>
        <w:t>Разработчик: кафедра</w:t>
      </w:r>
      <w:r>
        <w:rPr>
          <w:rFonts w:ascii="Times New Roman" w:hAnsi="Times New Roman" w:cs="Times New Roman"/>
          <w:i/>
          <w:sz w:val="24"/>
          <w:szCs w:val="24"/>
        </w:rPr>
        <w:t xml:space="preserve"> информатики.</w:t>
      </w:r>
    </w:p>
    <w:p w:rsidR="007D2F01" w:rsidRDefault="007D2F01" w:rsidP="00DE6F5D">
      <w:pPr>
        <w:ind w:left="850" w:right="567"/>
      </w:pPr>
    </w:p>
    <w:sectPr w:rsidR="007D2F01" w:rsidSect="00DE6F5D">
      <w:pgSz w:w="11906" w:h="16838"/>
      <w:pgMar w:top="720" w:right="566" w:bottom="72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56D65"/>
    <w:multiLevelType w:val="hybridMultilevel"/>
    <w:tmpl w:val="F5764B9E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E32AD1"/>
    <w:multiLevelType w:val="hybridMultilevel"/>
    <w:tmpl w:val="C2F8199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8342819"/>
    <w:multiLevelType w:val="hybridMultilevel"/>
    <w:tmpl w:val="FDC89C8E"/>
    <w:lvl w:ilvl="0" w:tplc="8D10144E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9727910"/>
    <w:multiLevelType w:val="hybridMultilevel"/>
    <w:tmpl w:val="360CD9CC"/>
    <w:lvl w:ilvl="0" w:tplc="8D10144E">
      <w:start w:val="1"/>
      <w:numFmt w:val="bullet"/>
      <w:lvlText w:val=""/>
      <w:lvlJc w:val="left"/>
      <w:pPr>
        <w:ind w:left="928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4">
    <w:nsid w:val="3B170E49"/>
    <w:multiLevelType w:val="hybridMultilevel"/>
    <w:tmpl w:val="D2F80D52"/>
    <w:lvl w:ilvl="0" w:tplc="8D10144E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CBA5A77"/>
    <w:multiLevelType w:val="hybridMultilevel"/>
    <w:tmpl w:val="9FDE8AB4"/>
    <w:lvl w:ilvl="0" w:tplc="8D10144E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0304342"/>
    <w:multiLevelType w:val="hybridMultilevel"/>
    <w:tmpl w:val="5A306EE4"/>
    <w:lvl w:ilvl="0" w:tplc="8D10144E">
      <w:start w:val="1"/>
      <w:numFmt w:val="bullet"/>
      <w:lvlText w:val=""/>
      <w:lvlJc w:val="left"/>
      <w:pPr>
        <w:ind w:left="502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65A2CB5"/>
    <w:multiLevelType w:val="hybridMultilevel"/>
    <w:tmpl w:val="A448D210"/>
    <w:lvl w:ilvl="0" w:tplc="8D10144E">
      <w:start w:val="1"/>
      <w:numFmt w:val="bullet"/>
      <w:lvlText w:val=""/>
      <w:lvlJc w:val="left"/>
      <w:pPr>
        <w:ind w:left="1440" w:hanging="360"/>
      </w:pPr>
      <w:rPr>
        <w:rFonts w:ascii="Symbol" w:hAnsi="Symbol" w:cs="Symbol" w:hint="default"/>
      </w:rPr>
    </w:lvl>
    <w:lvl w:ilvl="1" w:tplc="04190019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1B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9000F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90019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1B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9000F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90019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1B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8">
    <w:nsid w:val="48634A73"/>
    <w:multiLevelType w:val="hybridMultilevel"/>
    <w:tmpl w:val="C79E94C8"/>
    <w:lvl w:ilvl="0" w:tplc="8D10144E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EF43A6D"/>
    <w:multiLevelType w:val="hybridMultilevel"/>
    <w:tmpl w:val="8DE02C32"/>
    <w:lvl w:ilvl="0" w:tplc="8D10144E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645285A"/>
    <w:multiLevelType w:val="hybridMultilevel"/>
    <w:tmpl w:val="7CE274FA"/>
    <w:lvl w:ilvl="0" w:tplc="8D10144E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CDA253D"/>
    <w:multiLevelType w:val="hybridMultilevel"/>
    <w:tmpl w:val="852C5E04"/>
    <w:lvl w:ilvl="0" w:tplc="49BC0FBC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5657B59"/>
    <w:multiLevelType w:val="hybridMultilevel"/>
    <w:tmpl w:val="5C56C7CE"/>
    <w:lvl w:ilvl="0" w:tplc="8D10144E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BEE1EC6"/>
    <w:multiLevelType w:val="hybridMultilevel"/>
    <w:tmpl w:val="13C268B2"/>
    <w:lvl w:ilvl="0" w:tplc="8D10144E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0"/>
  </w:num>
  <w:num w:numId="3">
    <w:abstractNumId w:val="1"/>
  </w:num>
  <w:num w:numId="4">
    <w:abstractNumId w:val="7"/>
  </w:num>
  <w:num w:numId="5">
    <w:abstractNumId w:val="3"/>
  </w:num>
  <w:num w:numId="6">
    <w:abstractNumId w:val="14"/>
  </w:num>
  <w:num w:numId="7">
    <w:abstractNumId w:val="5"/>
  </w:num>
  <w:num w:numId="8">
    <w:abstractNumId w:val="4"/>
  </w:num>
  <w:num w:numId="9">
    <w:abstractNumId w:val="10"/>
  </w:num>
  <w:num w:numId="10">
    <w:abstractNumId w:val="9"/>
  </w:num>
  <w:num w:numId="11">
    <w:abstractNumId w:val="6"/>
  </w:num>
  <w:num w:numId="12">
    <w:abstractNumId w:val="13"/>
  </w:num>
  <w:num w:numId="13">
    <w:abstractNumId w:val="11"/>
  </w:num>
  <w:num w:numId="14">
    <w:abstractNumId w:val="2"/>
  </w:num>
  <w:num w:numId="1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217"/>
    <w:rsid w:val="0012032B"/>
    <w:rsid w:val="003444DB"/>
    <w:rsid w:val="003912C6"/>
    <w:rsid w:val="00594F06"/>
    <w:rsid w:val="006F5CB3"/>
    <w:rsid w:val="007D2F01"/>
    <w:rsid w:val="00B918DE"/>
    <w:rsid w:val="00C462E8"/>
    <w:rsid w:val="00C50217"/>
    <w:rsid w:val="00DE6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62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Содержание. 2 уровень"/>
    <w:basedOn w:val="a"/>
    <w:link w:val="a4"/>
    <w:uiPriority w:val="34"/>
    <w:qFormat/>
    <w:rsid w:val="00C462E8"/>
    <w:pPr>
      <w:ind w:left="720"/>
      <w:contextualSpacing/>
    </w:pPr>
  </w:style>
  <w:style w:type="paragraph" w:customStyle="1" w:styleId="pboth">
    <w:name w:val="pboth"/>
    <w:basedOn w:val="a"/>
    <w:rsid w:val="00B918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Абзац списка Знак"/>
    <w:aliases w:val="Содержание. 2 уровень Знак"/>
    <w:link w:val="a3"/>
    <w:uiPriority w:val="34"/>
    <w:locked/>
    <w:rsid w:val="003912C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62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Содержание. 2 уровень"/>
    <w:basedOn w:val="a"/>
    <w:link w:val="a4"/>
    <w:uiPriority w:val="34"/>
    <w:qFormat/>
    <w:rsid w:val="00C462E8"/>
    <w:pPr>
      <w:ind w:left="720"/>
      <w:contextualSpacing/>
    </w:pPr>
  </w:style>
  <w:style w:type="paragraph" w:customStyle="1" w:styleId="pboth">
    <w:name w:val="pboth"/>
    <w:basedOn w:val="a"/>
    <w:rsid w:val="00B918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Абзац списка Знак"/>
    <w:aliases w:val="Содержание. 2 уровень Знак"/>
    <w:link w:val="a3"/>
    <w:uiPriority w:val="34"/>
    <w:locked/>
    <w:rsid w:val="003912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E48B15-4566-44A2-B1D0-9D76AD26AD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13</Pages>
  <Words>5574</Words>
  <Characters>31776</Characters>
  <Application>Microsoft Office Word</Application>
  <DocSecurity>0</DocSecurity>
  <Lines>264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37276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7</cp:revision>
  <dcterms:created xsi:type="dcterms:W3CDTF">2019-04-03T11:15:00Z</dcterms:created>
  <dcterms:modified xsi:type="dcterms:W3CDTF">2021-09-07T06:35:00Z</dcterms:modified>
</cp:coreProperties>
</file>