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731111" w:rsidRPr="00731111" w:rsidRDefault="00EB664C" w:rsidP="0073111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28029E">
        <w:rPr>
          <w:rFonts w:ascii="Times New Roman" w:hAnsi="Times New Roman" w:cs="Times New Roman"/>
          <w:b/>
          <w:sz w:val="24"/>
          <w:szCs w:val="24"/>
        </w:rPr>
        <w:t>.</w:t>
      </w:r>
      <w:r w:rsidR="000605C8">
        <w:rPr>
          <w:rFonts w:ascii="Times New Roman" w:hAnsi="Times New Roman" w:cs="Times New Roman"/>
          <w:b/>
          <w:sz w:val="24"/>
          <w:szCs w:val="24"/>
        </w:rPr>
        <w:t>10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05C8" w:rsidRPr="000605C8">
        <w:rPr>
          <w:rFonts w:ascii="Times New Roman" w:hAnsi="Times New Roman" w:cs="Times New Roman"/>
          <w:b/>
          <w:sz w:val="24"/>
          <w:szCs w:val="24"/>
        </w:rPr>
        <w:t>Бухгалтерский учет в общественном питании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DC3633" w:rsidRDefault="00E57575" w:rsidP="00DC3633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DC3633" w:rsidRDefault="00576911" w:rsidP="00DC3633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0605C8">
        <w:rPr>
          <w:rFonts w:ascii="Times New Roman" w:hAnsi="Times New Roman" w:cs="Times New Roman"/>
          <w:sz w:val="24"/>
          <w:szCs w:val="24"/>
        </w:rPr>
        <w:t>54</w:t>
      </w:r>
      <w:r w:rsidR="003C7EC7">
        <w:rPr>
          <w:rFonts w:ascii="Times New Roman" w:hAnsi="Times New Roman" w:cs="Times New Roman"/>
          <w:sz w:val="24"/>
          <w:szCs w:val="24"/>
        </w:rPr>
        <w:t xml:space="preserve"> час</w:t>
      </w:r>
      <w:r w:rsidR="000605C8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DC3633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0605C8">
        <w:rPr>
          <w:rFonts w:ascii="Times New Roman" w:hAnsi="Times New Roman" w:cs="Times New Roman"/>
          <w:sz w:val="24"/>
          <w:szCs w:val="24"/>
        </w:rPr>
        <w:t>36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0605C8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DC3633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28029E">
        <w:rPr>
          <w:rFonts w:ascii="Times New Roman" w:hAnsi="Times New Roman" w:cs="Times New Roman"/>
          <w:sz w:val="24"/>
          <w:szCs w:val="24"/>
        </w:rPr>
        <w:t xml:space="preserve">– </w:t>
      </w:r>
      <w:r w:rsidR="000605C8">
        <w:rPr>
          <w:rFonts w:ascii="Times New Roman" w:hAnsi="Times New Roman" w:cs="Times New Roman"/>
          <w:sz w:val="24"/>
          <w:szCs w:val="24"/>
        </w:rPr>
        <w:t>18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DC3633">
      <w:pPr>
        <w:pStyle w:val="a3"/>
        <w:numPr>
          <w:ilvl w:val="0"/>
          <w:numId w:val="3"/>
        </w:num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28029E">
        <w:rPr>
          <w:rFonts w:ascii="Times New Roman" w:hAnsi="Times New Roman" w:cs="Times New Roman"/>
          <w:sz w:val="24"/>
          <w:szCs w:val="24"/>
        </w:rPr>
        <w:t>–</w:t>
      </w:r>
      <w:r w:rsidR="00E244DE">
        <w:rPr>
          <w:rFonts w:ascii="Times New Roman" w:hAnsi="Times New Roman" w:cs="Times New Roman"/>
          <w:sz w:val="24"/>
          <w:szCs w:val="24"/>
        </w:rPr>
        <w:t xml:space="preserve"> </w:t>
      </w:r>
      <w:r w:rsidR="00731111" w:rsidRPr="00731111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D59EA" w:rsidRPr="006D59EA" w:rsidRDefault="004F0883" w:rsidP="00DC3633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D59EA" w:rsidRPr="006D59EA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D59EA" w:rsidRPr="006D59EA" w:rsidRDefault="006D59EA" w:rsidP="00DC3633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D59EA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D59EA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DC3633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Default="00BE062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DC3633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6D59EA" w:rsidRPr="006D59EA" w:rsidRDefault="006D59EA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D59EA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7D0F7B" w:rsidRDefault="007D0F7B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7D0F7B" w:rsidRDefault="007D0F7B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7D0F7B" w:rsidRDefault="007D0F7B" w:rsidP="00DC3633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Default="007D0F7B" w:rsidP="00DC3633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50B36" w:rsidRDefault="00E57575" w:rsidP="00DC3633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DC3633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35880" w:rsidRPr="009A0B9D" w:rsidRDefault="00971BE6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применять нормативное регулирование бухгалтерского учета;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соблюдать требования, предъявляемые к бухгалтерскому учету;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следовать методам и принципам бухгалтерского учета; </w:t>
      </w:r>
    </w:p>
    <w:p w:rsidR="00971BE6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>осуществлять анализ и контроль производственной деятельности, прогнозировать ее результаты; заполнять бухгалтерскую документацию</w:t>
      </w:r>
      <w:r w:rsidR="003C7EC7" w:rsidRPr="009A0B9D">
        <w:rPr>
          <w:rFonts w:ascii="Times New Roman" w:hAnsi="Times New Roman" w:cs="Times New Roman"/>
          <w:sz w:val="24"/>
          <w:szCs w:val="24"/>
        </w:rPr>
        <w:t>;</w:t>
      </w:r>
    </w:p>
    <w:p w:rsidR="00E57575" w:rsidRPr="009A0B9D" w:rsidRDefault="00E57575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35880" w:rsidRPr="009A0B9D" w:rsidRDefault="00971BE6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>нормативное регулирование бухгалтерского учета и отчетности;</w:t>
      </w:r>
      <w:r w:rsidR="00F35880" w:rsidRPr="009A0B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>-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 сущность и значение бухгалтерского учета;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основные требования к ведению бухгалтерского учета;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предмет, метод; план счетов бухгалтерского учета; </w:t>
      </w:r>
    </w:p>
    <w:p w:rsidR="00F35880" w:rsidRPr="009A0B9D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 xml:space="preserve">современные системы и способы обработки информации по движению запасов (товаров, продуктов, сырья); </w:t>
      </w:r>
    </w:p>
    <w:p w:rsidR="00E57575" w:rsidRPr="00BC2EC8" w:rsidRDefault="00F35880" w:rsidP="00DC3633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A0B9D">
        <w:rPr>
          <w:rFonts w:ascii="Times New Roman" w:hAnsi="Times New Roman" w:cs="Times New Roman"/>
          <w:sz w:val="24"/>
          <w:szCs w:val="24"/>
        </w:rPr>
        <w:t xml:space="preserve">- </w:t>
      </w:r>
      <w:r w:rsidR="000605C8" w:rsidRPr="009A0B9D">
        <w:rPr>
          <w:rFonts w:ascii="Times New Roman" w:hAnsi="Times New Roman" w:cs="Times New Roman"/>
          <w:sz w:val="24"/>
          <w:szCs w:val="24"/>
        </w:rPr>
        <w:t>принципы бухгалтерского учета и их применение в предприятиях общественного питания</w:t>
      </w:r>
      <w:r w:rsidR="00C14BA6" w:rsidRPr="009A0B9D">
        <w:rPr>
          <w:rFonts w:ascii="Times New Roman" w:hAnsi="Times New Roman" w:cs="Times New Roman"/>
          <w:sz w:val="24"/>
          <w:szCs w:val="24"/>
        </w:rPr>
        <w:t>.</w:t>
      </w:r>
    </w:p>
    <w:p w:rsidR="00E848BC" w:rsidRDefault="00E848BC" w:rsidP="00DC3633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bookmarkEnd w:id="0"/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8029E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0605C8" w:rsidRPr="0028029E">
        <w:rPr>
          <w:rFonts w:ascii="Times New Roman" w:hAnsi="Times New Roman" w:cs="Times New Roman"/>
          <w:i/>
          <w:sz w:val="24"/>
          <w:szCs w:val="24"/>
        </w:rPr>
        <w:t>бухгалтерского учета</w:t>
      </w:r>
      <w:r w:rsidR="00F35880" w:rsidRPr="0028029E">
        <w:rPr>
          <w:rFonts w:ascii="Times New Roman" w:hAnsi="Times New Roman" w:cs="Times New Roman"/>
          <w:i/>
          <w:sz w:val="24"/>
          <w:szCs w:val="24"/>
        </w:rPr>
        <w:t xml:space="preserve"> и аудита</w:t>
      </w:r>
      <w:r w:rsidRPr="0028029E"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605C8"/>
    <w:rsid w:val="000A70B9"/>
    <w:rsid w:val="0011390A"/>
    <w:rsid w:val="00133E76"/>
    <w:rsid w:val="001E55CD"/>
    <w:rsid w:val="002105ED"/>
    <w:rsid w:val="0028029E"/>
    <w:rsid w:val="0030379D"/>
    <w:rsid w:val="00371420"/>
    <w:rsid w:val="00371B69"/>
    <w:rsid w:val="003B2CFB"/>
    <w:rsid w:val="003C22B2"/>
    <w:rsid w:val="003C7EC7"/>
    <w:rsid w:val="00400A27"/>
    <w:rsid w:val="00413F3B"/>
    <w:rsid w:val="00445A90"/>
    <w:rsid w:val="004C0AF0"/>
    <w:rsid w:val="004F0883"/>
    <w:rsid w:val="00540FB5"/>
    <w:rsid w:val="00570364"/>
    <w:rsid w:val="00576911"/>
    <w:rsid w:val="005D0BEC"/>
    <w:rsid w:val="005D4FB8"/>
    <w:rsid w:val="00604E75"/>
    <w:rsid w:val="00610DA2"/>
    <w:rsid w:val="006B027C"/>
    <w:rsid w:val="006D59EA"/>
    <w:rsid w:val="006F5537"/>
    <w:rsid w:val="00724FFC"/>
    <w:rsid w:val="00731111"/>
    <w:rsid w:val="007D0F7B"/>
    <w:rsid w:val="00864819"/>
    <w:rsid w:val="008860A5"/>
    <w:rsid w:val="008B2A23"/>
    <w:rsid w:val="00915091"/>
    <w:rsid w:val="00934017"/>
    <w:rsid w:val="00971BE6"/>
    <w:rsid w:val="009A0B9D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C3633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35880"/>
    <w:rsid w:val="00F643C3"/>
    <w:rsid w:val="00F8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C7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45</cp:revision>
  <cp:lastPrinted>2019-02-13T02:12:00Z</cp:lastPrinted>
  <dcterms:created xsi:type="dcterms:W3CDTF">2019-01-30T02:27:00Z</dcterms:created>
  <dcterms:modified xsi:type="dcterms:W3CDTF">2021-09-09T06:34:00Z</dcterms:modified>
</cp:coreProperties>
</file>