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D5FF7" w:rsidRPr="00ED5FF7" w:rsidRDefault="00EB664C" w:rsidP="00ED5FF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ED5FF7">
        <w:rPr>
          <w:rFonts w:ascii="Times New Roman" w:hAnsi="Times New Roman" w:cs="Times New Roman"/>
          <w:b/>
          <w:sz w:val="24"/>
          <w:szCs w:val="24"/>
        </w:rPr>
        <w:t>3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FF7" w:rsidRPr="00ED5FF7">
        <w:rPr>
          <w:rFonts w:ascii="Times New Roman" w:hAnsi="Times New Roman" w:cs="Times New Roman"/>
          <w:b/>
          <w:sz w:val="24"/>
          <w:szCs w:val="24"/>
        </w:rPr>
        <w:t>Организация хранения и контроль запасов и сырья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F211BE" w:rsidRDefault="00E57575" w:rsidP="00F211BE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3268C" w:rsidRPr="0013268C">
        <w:rPr>
          <w:rFonts w:ascii="Times New Roman" w:hAnsi="Times New Roman" w:cs="Times New Roman"/>
          <w:sz w:val="24"/>
          <w:szCs w:val="24"/>
        </w:rPr>
        <w:t>в профессиональный учебный цикл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576911" w:rsidRPr="00F211BE" w:rsidRDefault="00576911" w:rsidP="00F211BE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ED5FF7">
        <w:rPr>
          <w:rFonts w:ascii="Times New Roman" w:hAnsi="Times New Roman" w:cs="Times New Roman"/>
          <w:sz w:val="24"/>
          <w:szCs w:val="24"/>
        </w:rPr>
        <w:t>122 часа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F211BE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ED5FF7">
        <w:rPr>
          <w:rFonts w:ascii="Times New Roman" w:hAnsi="Times New Roman" w:cs="Times New Roman"/>
          <w:sz w:val="24"/>
          <w:szCs w:val="24"/>
        </w:rPr>
        <w:t>8</w:t>
      </w:r>
      <w:r w:rsidR="0013268C">
        <w:rPr>
          <w:rFonts w:ascii="Times New Roman" w:hAnsi="Times New Roman" w:cs="Times New Roman"/>
          <w:sz w:val="24"/>
          <w:szCs w:val="24"/>
        </w:rPr>
        <w:t>2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13268C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F211BE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ED5FF7">
        <w:rPr>
          <w:rFonts w:ascii="Times New Roman" w:hAnsi="Times New Roman" w:cs="Times New Roman"/>
          <w:sz w:val="24"/>
          <w:szCs w:val="24"/>
        </w:rPr>
        <w:t>40</w:t>
      </w:r>
      <w:r w:rsidR="0013268C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EB664C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F211BE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13268C">
        <w:rPr>
          <w:rFonts w:ascii="Times New Roman" w:hAnsi="Times New Roman" w:cs="Times New Roman"/>
          <w:i/>
          <w:sz w:val="24"/>
          <w:szCs w:val="24"/>
        </w:rPr>
        <w:t xml:space="preserve"> 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E0D72" w:rsidRPr="006E0D72" w:rsidRDefault="004F0883" w:rsidP="00F211B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E0D72" w:rsidRPr="006E0D72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E0D72" w:rsidRPr="006E0D72" w:rsidRDefault="006E0D72" w:rsidP="00F211B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E0D72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E0D72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BE062A" w:rsidRDefault="00BE062A" w:rsidP="00F211B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BE062A" w:rsidRDefault="00BE062A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BE062A" w:rsidRDefault="00BE062A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BE062A" w:rsidRDefault="00BE062A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BE062A" w:rsidRDefault="00BE062A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BE062A" w:rsidRDefault="00BE062A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BE062A" w:rsidRDefault="00BE062A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BE062A" w:rsidRDefault="00BE062A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Default="00BE062A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F211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6E0D72" w:rsidRPr="006E0D72" w:rsidRDefault="006E0D72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E0D72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1.1. Организовывать подготовку мяса и приготовление полуфабрикатов для сложной кулинарной продукции.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1.2. Организовывать подготовку рыбы и приготовление полуфабрикатов для сложной кулинарной продукции.</w:t>
      </w:r>
    </w:p>
    <w:p w:rsid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2.1. Организовывать и проводить приготовление канапе, легких и сложных холодных закусок.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2.3. Организовывать и проводить приготовление сложных холодных соусов.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3.1. Организовывать и проводить приготовление сложных супов.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3.2. Организовывать и проводить приготовление сложных горячих соусов.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3.3. Организовывать и проводить приготовление сложных блюд из овощей, грибов и сыра.</w:t>
      </w:r>
    </w:p>
    <w:p w:rsid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3.4. Организовывать и проводить приготовление сложных блюд из рыбы, мяса и сельскохозяйственной (домашней) птицы.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4.1. Организовывать и проводить приготовление сдобных хлебобулочных изделий и праздничного хлеба.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4.3. Организовывать и проводить приготовление мелкоштучных кондитерских изделий.</w:t>
      </w:r>
    </w:p>
    <w:p w:rsid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5.1. Организовывать и проводить приготовление сложных холодных десертов.</w:t>
      </w:r>
    </w:p>
    <w:p w:rsid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5.2. Организовывать и проводить приготовление сложных горячих десертов.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7D0F7B" w:rsidRDefault="007D0F7B" w:rsidP="00F211B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Default="007D0F7B" w:rsidP="00F211BE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A50B36" w:rsidRDefault="00E57575" w:rsidP="00F211BE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F211BE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D5FF7" w:rsidRPr="00ED5FF7" w:rsidRDefault="00971BE6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D5FF7" w:rsidRPr="00ED5FF7">
        <w:rPr>
          <w:rFonts w:ascii="Times New Roman" w:hAnsi="Times New Roman" w:cs="Times New Roman"/>
          <w:sz w:val="24"/>
          <w:szCs w:val="24"/>
        </w:rPr>
        <w:t>определять наличие запасов и расход продуктов;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оценивать условия хранения и состояние продуктов и запасов;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проводить инструктажи по безопасности хранения пищевых продуктов;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принимать решения по организации процессов контроля расхода и хранения продуктов;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оформлять технологическую документацию и документацию по контролю расхода и хранения продуктов, в том числе с использованием специализированного программного обеспечения;</w:t>
      </w:r>
    </w:p>
    <w:p w:rsidR="00E57575" w:rsidRPr="00BC2EC8" w:rsidRDefault="00E57575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D5FF7" w:rsidRPr="00ED5FF7" w:rsidRDefault="00971BE6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D5FF7" w:rsidRPr="00ED5FF7">
        <w:rPr>
          <w:rFonts w:ascii="Times New Roman" w:hAnsi="Times New Roman" w:cs="Times New Roman"/>
          <w:sz w:val="24"/>
          <w:szCs w:val="24"/>
        </w:rPr>
        <w:t>ассортимент и характеристики основных групп продовольственных товаров;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общие требования к качеству сырья и продуктов;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условия хранения, упаковки, транспортирования и реализации различных видов продовольственных продуктов;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методы контроля качества продуктов при хранении;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способы и формы инструктирования персонала по безопасности хранения пищевых продуктов;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виды снабжения;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виды складских помещений и требования к ним;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периодичность технического обслуживания холодильного, механического и весового оборудования;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методы контроля сохранности и расхода продуктов на производствах питания;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программное обеспечение управления расходом продуктов на производстве и движением блюд;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современные способы обеспечения правильной сохранности запасов и расхода продуктов на производстве;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методы контроля возможных хищений запасов на производстве;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правила оценки состояния запасов на производстве;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процедуры и правила инвентаризации запасов продуктов;</w:t>
      </w:r>
    </w:p>
    <w:p w:rsidR="00ED5FF7" w:rsidRPr="00ED5FF7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правила оформления заказа на продукты со склада и приема продуктов, поступающих со склада и от поставщиков;</w:t>
      </w:r>
    </w:p>
    <w:p w:rsidR="00E57575" w:rsidRPr="00BC2EC8" w:rsidRDefault="00ED5FF7" w:rsidP="00F211B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FF7">
        <w:rPr>
          <w:rFonts w:ascii="Times New Roman" w:hAnsi="Times New Roman" w:cs="Times New Roman"/>
          <w:sz w:val="24"/>
          <w:szCs w:val="24"/>
        </w:rPr>
        <w:t>виды сопроводительной документации на различные группы продуктов</w:t>
      </w:r>
      <w:r w:rsidR="00C14BA6" w:rsidRPr="00C14BA6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ED5537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D5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268C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C0AF0"/>
    <w:rsid w:val="004F0883"/>
    <w:rsid w:val="00540FB5"/>
    <w:rsid w:val="005651A9"/>
    <w:rsid w:val="00576911"/>
    <w:rsid w:val="005D0BEC"/>
    <w:rsid w:val="005D4FB8"/>
    <w:rsid w:val="00604E75"/>
    <w:rsid w:val="00610DA2"/>
    <w:rsid w:val="006B027C"/>
    <w:rsid w:val="006E0D72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81200"/>
    <w:rsid w:val="009A33AE"/>
    <w:rsid w:val="009C6050"/>
    <w:rsid w:val="009E70FE"/>
    <w:rsid w:val="00A23082"/>
    <w:rsid w:val="00A43C47"/>
    <w:rsid w:val="00A50B36"/>
    <w:rsid w:val="00AB6D5E"/>
    <w:rsid w:val="00AB7D40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ED5537"/>
    <w:rsid w:val="00ED5FF7"/>
    <w:rsid w:val="00F07B02"/>
    <w:rsid w:val="00F1187B"/>
    <w:rsid w:val="00F127FC"/>
    <w:rsid w:val="00F211BE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3</Pages>
  <Words>797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41</cp:revision>
  <cp:lastPrinted>2019-02-13T02:12:00Z</cp:lastPrinted>
  <dcterms:created xsi:type="dcterms:W3CDTF">2019-01-30T02:27:00Z</dcterms:created>
  <dcterms:modified xsi:type="dcterms:W3CDTF">2021-09-09T06:29:00Z</dcterms:modified>
</cp:coreProperties>
</file>