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51B" w:rsidRPr="00370361" w:rsidRDefault="0010251B" w:rsidP="0010251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10251B" w:rsidRPr="00A60F65" w:rsidRDefault="0010251B" w:rsidP="001025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F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ОП.06</w:t>
      </w:r>
      <w:r w:rsidRPr="00A60F65">
        <w:rPr>
          <w:rFonts w:ascii="Times New Roman" w:hAnsi="Times New Roman" w:cs="Times New Roman"/>
          <w:b/>
          <w:sz w:val="28"/>
          <w:szCs w:val="28"/>
        </w:rPr>
        <w:t xml:space="preserve"> Основы алгоритмизации и программирования</w:t>
      </w:r>
    </w:p>
    <w:p w:rsidR="0010251B" w:rsidRPr="003B7448" w:rsidRDefault="0010251B" w:rsidP="0010251B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10251B" w:rsidRPr="003B7448" w:rsidRDefault="0010251B" w:rsidP="0010251B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10251B" w:rsidRDefault="0010251B" w:rsidP="0010251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10251B" w:rsidRPr="003B7448" w:rsidRDefault="0010251B" w:rsidP="0010251B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474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10251B" w:rsidRPr="003B7448" w:rsidRDefault="0010251B" w:rsidP="0010251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>
        <w:rPr>
          <w:rFonts w:ascii="Times New Roman" w:hAnsi="Times New Roman" w:cs="Times New Roman"/>
          <w:sz w:val="24"/>
          <w:szCs w:val="24"/>
        </w:rPr>
        <w:t xml:space="preserve">304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366CB9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1530A2" w:rsidRDefault="0010251B" w:rsidP="001530A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170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0251B" w:rsidRPr="001530A2" w:rsidRDefault="0010251B" w:rsidP="001530A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530A2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1530A2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10251B" w:rsidRPr="003B7448" w:rsidRDefault="0010251B" w:rsidP="0010251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0251B" w:rsidRPr="00BC2EC8" w:rsidRDefault="0010251B" w:rsidP="0010251B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530A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0251B" w:rsidRPr="00BC2EC8" w:rsidRDefault="0010251B" w:rsidP="0010251B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530A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0251B" w:rsidRPr="00BC2EC8" w:rsidRDefault="0010251B" w:rsidP="0010251B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0A2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0251B" w:rsidRPr="00BC2EC8" w:rsidRDefault="0010251B" w:rsidP="0010251B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530A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0251B" w:rsidRPr="00BC2EC8" w:rsidRDefault="0010251B" w:rsidP="0010251B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0A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0251B" w:rsidRPr="00BC2EC8" w:rsidRDefault="0010251B" w:rsidP="0010251B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530A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0251B" w:rsidRPr="00BC2EC8" w:rsidRDefault="0010251B" w:rsidP="0010251B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530A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0251B" w:rsidRPr="00BC2EC8" w:rsidRDefault="0010251B" w:rsidP="0010251B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530A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0251B" w:rsidRDefault="0010251B" w:rsidP="0010251B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30A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0251B" w:rsidRDefault="0010251B" w:rsidP="0010251B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021B7" w:rsidRPr="00E021B7" w:rsidRDefault="00E021B7" w:rsidP="001530A2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21B7">
        <w:rPr>
          <w:rFonts w:ascii="Times New Roman" w:hAnsi="Times New Roman" w:cs="Times New Roman"/>
          <w:color w:val="000000"/>
          <w:sz w:val="24"/>
          <w:szCs w:val="24"/>
        </w:rPr>
        <w:t xml:space="preserve">ПК 1.2 - Взаимодействовать со специалистами смежного профиля при разработке методов, средств и технологий применения объектов профессиональной деятельности. </w:t>
      </w:r>
    </w:p>
    <w:p w:rsidR="00E021B7" w:rsidRPr="00E021B7" w:rsidRDefault="00E021B7" w:rsidP="001530A2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21B7">
        <w:rPr>
          <w:rFonts w:ascii="Times New Roman" w:hAnsi="Times New Roman" w:cs="Times New Roman"/>
          <w:color w:val="000000"/>
          <w:sz w:val="24"/>
          <w:szCs w:val="24"/>
        </w:rPr>
        <w:t xml:space="preserve">ПК 1.3 - Производить модификацию отдельных модулей информационной системы в соответствии с рабочим заданием, документировать произведенные изменения. </w:t>
      </w:r>
    </w:p>
    <w:p w:rsidR="00E021B7" w:rsidRPr="00E021B7" w:rsidRDefault="00E021B7" w:rsidP="001530A2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021B7">
        <w:rPr>
          <w:rFonts w:ascii="Times New Roman" w:hAnsi="Times New Roman" w:cs="Times New Roman"/>
          <w:color w:val="000000"/>
          <w:sz w:val="24"/>
          <w:szCs w:val="24"/>
        </w:rPr>
        <w:t xml:space="preserve">ПК 2.2 - Программировать в соответствии с требованиями технического задания. </w:t>
      </w:r>
    </w:p>
    <w:p w:rsidR="00E021B7" w:rsidRPr="00366CB9" w:rsidRDefault="00E021B7" w:rsidP="001530A2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E021B7">
        <w:rPr>
          <w:rFonts w:ascii="Times New Roman" w:hAnsi="Times New Roman" w:cs="Times New Roman"/>
          <w:color w:val="000000"/>
          <w:sz w:val="24"/>
          <w:szCs w:val="24"/>
        </w:rPr>
        <w:t>ПК 2.3 - Применять методики тестирования разрабатываемых приложений.</w:t>
      </w:r>
    </w:p>
    <w:p w:rsidR="0010251B" w:rsidRPr="003B7448" w:rsidRDefault="0010251B" w:rsidP="00E021B7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0251B" w:rsidRDefault="0010251B" w:rsidP="0010251B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10251B" w:rsidRPr="008C1909" w:rsidRDefault="0010251B" w:rsidP="0010251B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выделять жизненные циклы проектирования информационной системы;</w:t>
      </w:r>
    </w:p>
    <w:p w:rsidR="0010251B" w:rsidRPr="008C1909" w:rsidRDefault="0010251B" w:rsidP="0010251B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использовать методы и критерии оценивания предметной области и методы определения стратегии развития бизнес-процессов организации;</w:t>
      </w:r>
    </w:p>
    <w:p w:rsidR="0010251B" w:rsidRPr="008C1909" w:rsidRDefault="0010251B" w:rsidP="0010251B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использовать и рассчитывать показатели и критерии оценивания информационной системы, осуществлять необходимые измерения</w:t>
      </w:r>
    </w:p>
    <w:p w:rsidR="0010251B" w:rsidRPr="00487D24" w:rsidRDefault="0010251B" w:rsidP="0010251B">
      <w:pPr>
        <w:spacing w:after="0" w:line="240" w:lineRule="auto"/>
        <w:ind w:left="284" w:hanging="284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10251B" w:rsidRPr="008C1909" w:rsidRDefault="0010251B" w:rsidP="0010251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lastRenderedPageBreak/>
        <w:t>цели автоматизации производства;</w:t>
      </w:r>
    </w:p>
    <w:p w:rsidR="0010251B" w:rsidRPr="008C1909" w:rsidRDefault="0010251B" w:rsidP="0010251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типы организационных структур;</w:t>
      </w:r>
    </w:p>
    <w:p w:rsidR="0010251B" w:rsidRPr="008C1909" w:rsidRDefault="0010251B" w:rsidP="0010251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реинжиниринг бизнес-процессов;</w:t>
      </w:r>
    </w:p>
    <w:p w:rsidR="0010251B" w:rsidRPr="008C1909" w:rsidRDefault="0010251B" w:rsidP="0010251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требования к проектируемой системе, классификацию информационных систем, структуру информационной системы, понятие жизненного цикла информационной системы;</w:t>
      </w:r>
    </w:p>
    <w:p w:rsidR="0010251B" w:rsidRPr="008C1909" w:rsidRDefault="0010251B" w:rsidP="0010251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модели жизненного цикла информационной системы, методы проектирования информационной системы;</w:t>
      </w:r>
    </w:p>
    <w:p w:rsidR="0010251B" w:rsidRPr="008C1909" w:rsidRDefault="0010251B" w:rsidP="0010251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технологии проектирования информационной системы, оценку и управление качеством информационной системы;</w:t>
      </w:r>
    </w:p>
    <w:p w:rsidR="0010251B" w:rsidRPr="008C1909" w:rsidRDefault="0010251B" w:rsidP="0010251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организацию труда при разработке информационной системы;</w:t>
      </w:r>
    </w:p>
    <w:p w:rsidR="0010251B" w:rsidRPr="008C1909" w:rsidRDefault="0010251B" w:rsidP="0010251B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8C1909">
        <w:rPr>
          <w:rFonts w:ascii="Times New Roman" w:hAnsi="Times New Roman" w:cs="Times New Roman"/>
          <w:sz w:val="24"/>
          <w:szCs w:val="24"/>
        </w:rPr>
        <w:t>оценку необходимых ресурсов для реализации проекта</w:t>
      </w:r>
    </w:p>
    <w:p w:rsidR="0010251B" w:rsidRPr="00E121BB" w:rsidRDefault="0010251B" w:rsidP="0010251B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 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информатики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1530A2">
      <w:bookmarkStart w:id="0" w:name="_GoBack"/>
      <w:bookmarkEnd w:id="0"/>
    </w:p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0551F"/>
    <w:multiLevelType w:val="hybridMultilevel"/>
    <w:tmpl w:val="8D48814A"/>
    <w:lvl w:ilvl="0" w:tplc="9656E8B4">
      <w:start w:val="1"/>
      <w:numFmt w:val="bullet"/>
      <w:lvlText w:val="­"/>
      <w:lvlJc w:val="left"/>
      <w:pPr>
        <w:ind w:left="106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3BA0388C"/>
    <w:multiLevelType w:val="hybridMultilevel"/>
    <w:tmpl w:val="48DCA20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0251B"/>
    <w:rsid w:val="0010251B"/>
    <w:rsid w:val="001530A2"/>
    <w:rsid w:val="00244BFC"/>
    <w:rsid w:val="00366CB9"/>
    <w:rsid w:val="00D20CE6"/>
    <w:rsid w:val="00D21EB7"/>
    <w:rsid w:val="00E0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5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486</Words>
  <Characters>2772</Characters>
  <Application>Microsoft Office Word</Application>
  <DocSecurity>0</DocSecurity>
  <Lines>23</Lines>
  <Paragraphs>6</Paragraphs>
  <ScaleCrop>false</ScaleCrop>
  <Company>Home</Company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2019-03-31T17:02:00Z</dcterms:created>
  <dcterms:modified xsi:type="dcterms:W3CDTF">2021-09-09T06:07:00Z</dcterms:modified>
</cp:coreProperties>
</file>