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18A" w:rsidRDefault="0034518A" w:rsidP="004B4A84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34518A" w:rsidRPr="00FA32FC" w:rsidRDefault="0034518A" w:rsidP="004B4A84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34518A" w:rsidRPr="00947C6C" w:rsidRDefault="0034518A" w:rsidP="00947C6C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 w:rsidRPr="00A60CB2">
        <w:rPr>
          <w:rFonts w:ascii="Times New Roman" w:hAnsi="Times New Roman"/>
          <w:sz w:val="28"/>
          <w:szCs w:val="28"/>
        </w:rPr>
        <w:t xml:space="preserve">                </w:t>
      </w:r>
      <w:r w:rsidRPr="00501FF1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501FF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501FF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ОД.8</w:t>
      </w:r>
      <w:r w:rsidRPr="00501FF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47C6C">
        <w:rPr>
          <w:rFonts w:ascii="Times New Roman" w:hAnsi="Times New Roman"/>
          <w:sz w:val="28"/>
          <w:szCs w:val="28"/>
        </w:rPr>
        <w:t>Прокурорский надзор</w:t>
      </w:r>
    </w:p>
    <w:p w:rsidR="0034518A" w:rsidRPr="00947C6C" w:rsidRDefault="0034518A" w:rsidP="004B4A84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4518A" w:rsidRPr="00832969" w:rsidRDefault="0034518A" w:rsidP="00A60C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947C6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</w:t>
      </w:r>
    </w:p>
    <w:p w:rsidR="0034518A" w:rsidRPr="00947C6C" w:rsidRDefault="0034518A" w:rsidP="00A60C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01FF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947C6C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44</w:t>
      </w:r>
    </w:p>
    <w:p w:rsidR="0034518A" w:rsidRPr="00947C6C" w:rsidRDefault="0034518A" w:rsidP="00A60C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4</w:t>
      </w:r>
    </w:p>
    <w:p w:rsidR="0034518A" w:rsidRDefault="0034518A" w:rsidP="00A60C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A60C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6B46">
        <w:rPr>
          <w:rFonts w:ascii="Times New Roman" w:hAnsi="Times New Roman"/>
          <w:sz w:val="28"/>
          <w:szCs w:val="28"/>
        </w:rPr>
        <w:t>эк</w:t>
      </w:r>
      <w:r>
        <w:rPr>
          <w:rFonts w:ascii="Times New Roman" w:hAnsi="Times New Roman"/>
          <w:sz w:val="28"/>
          <w:szCs w:val="28"/>
        </w:rPr>
        <w:t>замен</w:t>
      </w:r>
    </w:p>
    <w:p w:rsidR="0034518A" w:rsidRDefault="0034518A" w:rsidP="00A60CB2">
      <w:pPr>
        <w:spacing w:after="0" w:line="12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4518A" w:rsidRDefault="0034518A" w:rsidP="00A60CB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D5682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34518A" w:rsidRDefault="0034518A" w:rsidP="00A60C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</w:t>
      </w:r>
      <w:r w:rsidRPr="00C40FD5">
        <w:rPr>
          <w:rFonts w:ascii="Times New Roman" w:hAnsi="Times New Roman"/>
          <w:sz w:val="28"/>
          <w:szCs w:val="28"/>
        </w:rPr>
        <w:t>исциплина «</w:t>
      </w:r>
      <w:r w:rsidRPr="00947C6C">
        <w:rPr>
          <w:rFonts w:ascii="Times New Roman" w:hAnsi="Times New Roman"/>
          <w:sz w:val="28"/>
          <w:szCs w:val="28"/>
        </w:rPr>
        <w:t>Прокурорский надзор</w:t>
      </w:r>
      <w:r w:rsidRPr="00C40FD5">
        <w:rPr>
          <w:rFonts w:ascii="Times New Roman" w:hAnsi="Times New Roman"/>
          <w:sz w:val="28"/>
          <w:szCs w:val="28"/>
        </w:rPr>
        <w:t>» в</w:t>
      </w:r>
      <w:r>
        <w:rPr>
          <w:rFonts w:ascii="Times New Roman" w:hAnsi="Times New Roman"/>
          <w:sz w:val="28"/>
          <w:szCs w:val="28"/>
        </w:rPr>
        <w:t>ходит</w:t>
      </w:r>
      <w:r w:rsidRPr="00C40FD5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вариатив-</w:t>
      </w:r>
    </w:p>
    <w:p w:rsidR="0034518A" w:rsidRPr="005C5F9A" w:rsidRDefault="0034518A" w:rsidP="00A60C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Pr="00C40FD5">
        <w:rPr>
          <w:rFonts w:ascii="Times New Roman" w:hAnsi="Times New Roman"/>
          <w:sz w:val="28"/>
          <w:szCs w:val="28"/>
        </w:rPr>
        <w:t xml:space="preserve">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sz w:val="28"/>
          <w:szCs w:val="28"/>
        </w:rPr>
        <w:t xml:space="preserve"> учебн</w:t>
      </w:r>
      <w:r w:rsidRPr="00525654">
        <w:rPr>
          <w:rFonts w:ascii="Times New Roman" w:hAnsi="Times New Roman"/>
          <w:sz w:val="28"/>
          <w:szCs w:val="28"/>
        </w:rPr>
        <w:t>ого</w:t>
      </w:r>
      <w:r w:rsidRPr="00C40FD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 подготовки специалистов по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 w:rsidRPr="005C5F9A">
        <w:rPr>
          <w:rFonts w:ascii="Times New Roman" w:hAnsi="Times New Roman"/>
          <w:sz w:val="28"/>
          <w:szCs w:val="28"/>
        </w:rPr>
        <w:t>40.05.0</w:t>
      </w:r>
      <w:r>
        <w:rPr>
          <w:rFonts w:ascii="Times New Roman" w:hAnsi="Times New Roman"/>
          <w:sz w:val="28"/>
          <w:szCs w:val="28"/>
        </w:rPr>
        <w:t>2</w:t>
      </w:r>
      <w:r w:rsidRPr="005C5F9A">
        <w:rPr>
          <w:rFonts w:ascii="Times New Roman" w:hAnsi="Times New Roman"/>
          <w:sz w:val="28"/>
          <w:szCs w:val="28"/>
        </w:rPr>
        <w:t xml:space="preserve"> </w:t>
      </w:r>
      <w:r w:rsidRPr="00A60CB2">
        <w:rPr>
          <w:rFonts w:ascii="Times New Roman" w:hAnsi="Times New Roman"/>
          <w:i/>
          <w:sz w:val="28"/>
          <w:szCs w:val="28"/>
        </w:rPr>
        <w:t>Правоохранительная деятельность</w:t>
      </w:r>
      <w:r w:rsidRPr="005C5F9A">
        <w:rPr>
          <w:rFonts w:ascii="Times New Roman" w:hAnsi="Times New Roman"/>
          <w:sz w:val="28"/>
          <w:szCs w:val="28"/>
        </w:rPr>
        <w:t>.</w:t>
      </w:r>
    </w:p>
    <w:p w:rsidR="0034518A" w:rsidRPr="004B4A84" w:rsidRDefault="0034518A" w:rsidP="00A60CB2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</w:t>
      </w:r>
      <w:r w:rsidRPr="004B4A84">
        <w:rPr>
          <w:rFonts w:ascii="Times New Roman" w:hAnsi="Times New Roman"/>
          <w:sz w:val="28"/>
          <w:szCs w:val="28"/>
        </w:rPr>
        <w:t xml:space="preserve">Эта отрасль тесно связана с иными системообразующими отраслями российского права.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4B4A84">
        <w:rPr>
          <w:rFonts w:ascii="Times New Roman" w:hAnsi="Times New Roman"/>
          <w:sz w:val="28"/>
          <w:szCs w:val="28"/>
        </w:rPr>
        <w:t xml:space="preserve">Прежде всего, с конституционным правом, нормы которого определяют основные принципы функционирования исполнительной власти Российской Федерации, взаимодействия органов исполнительной власти с Президентом Российской Федерации и органами, составляющими законодательную и судебную ветви власти. Нормы административного права также обеспечивают защиту общественных отношений, составляющих предмет большинства отраслей российского права: трудового, гражданского, экологического, земельного, финансового и др. </w:t>
      </w:r>
    </w:p>
    <w:p w:rsidR="0034518A" w:rsidRDefault="0034518A" w:rsidP="009148E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 xml:space="preserve">ь и задачи освоения </w:t>
      </w:r>
      <w:r w:rsidRPr="00953098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34518A" w:rsidRPr="00947C6C" w:rsidRDefault="0034518A" w:rsidP="00947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7C6C">
        <w:rPr>
          <w:rFonts w:ascii="Times New Roman" w:hAnsi="Times New Roman"/>
          <w:i/>
          <w:spacing w:val="-6"/>
          <w:sz w:val="28"/>
          <w:szCs w:val="28"/>
        </w:rPr>
        <w:t>Цель</w:t>
      </w:r>
      <w:r w:rsidRPr="00947C6C">
        <w:rPr>
          <w:rFonts w:ascii="Times New Roman" w:hAnsi="Times New Roman"/>
          <w:spacing w:val="-6"/>
          <w:sz w:val="28"/>
          <w:szCs w:val="28"/>
        </w:rPr>
        <w:t xml:space="preserve"> курса – получение студентами прочных знаний специфики и особенностей разносторонней работы прокуратуры, полномочий прокуроров применительно к конкретным направлениям деятельности, а также умение в своей практической деятельности на научной основе организовать работу на порученных участках, овладеть тактикой и методикой осуществления прокурорского надзора</w:t>
      </w:r>
      <w:r w:rsidRPr="00947C6C">
        <w:rPr>
          <w:rFonts w:ascii="Times New Roman" w:hAnsi="Times New Roman"/>
          <w:sz w:val="28"/>
          <w:szCs w:val="28"/>
        </w:rPr>
        <w:t>.</w:t>
      </w:r>
    </w:p>
    <w:p w:rsidR="0034518A" w:rsidRPr="00947C6C" w:rsidRDefault="0034518A" w:rsidP="00947C6C">
      <w:pPr>
        <w:tabs>
          <w:tab w:val="num" w:pos="-16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7C6C">
        <w:rPr>
          <w:rFonts w:ascii="Times New Roman" w:hAnsi="Times New Roman"/>
          <w:i/>
          <w:sz w:val="28"/>
          <w:szCs w:val="28"/>
        </w:rPr>
        <w:t>Задачи</w:t>
      </w:r>
      <w:r w:rsidRPr="00947C6C">
        <w:rPr>
          <w:rFonts w:ascii="Times New Roman" w:hAnsi="Times New Roman"/>
          <w:sz w:val="28"/>
          <w:szCs w:val="28"/>
        </w:rPr>
        <w:t xml:space="preserve"> курса:</w:t>
      </w:r>
    </w:p>
    <w:p w:rsidR="0034518A" w:rsidRPr="00947C6C" w:rsidRDefault="0034518A" w:rsidP="00947C6C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947C6C">
        <w:rPr>
          <w:rFonts w:ascii="Times New Roman" w:hAnsi="Times New Roman"/>
          <w:sz w:val="28"/>
          <w:szCs w:val="28"/>
        </w:rPr>
        <w:t>– получить общие понятия о прокуратуре как государственном федеральном органе, структуре ее организации, принципах деятельности, истории развития;</w:t>
      </w:r>
    </w:p>
    <w:p w:rsidR="0034518A" w:rsidRPr="00947C6C" w:rsidRDefault="0034518A" w:rsidP="00947C6C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947C6C">
        <w:rPr>
          <w:rFonts w:ascii="Times New Roman" w:hAnsi="Times New Roman"/>
          <w:sz w:val="28"/>
          <w:szCs w:val="28"/>
        </w:rPr>
        <w:t>– уяснить понятие, цели и задачи, объекты и основные направления прокурорского надзора, а также других направлений деятельности прокуроров;</w:t>
      </w:r>
    </w:p>
    <w:p w:rsidR="0034518A" w:rsidRPr="00947C6C" w:rsidRDefault="0034518A" w:rsidP="00947C6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7C6C">
        <w:rPr>
          <w:rFonts w:ascii="Times New Roman" w:hAnsi="Times New Roman"/>
          <w:sz w:val="28"/>
          <w:szCs w:val="28"/>
        </w:rPr>
        <w:t>– получить представление о полномочиях прокуроров, предоставленных им законом, научиться составлять и применять необходимые акты прокурорского реагирования в различных направлениях деятельности прокуроров</w:t>
      </w:r>
      <w:r w:rsidRPr="00947C6C">
        <w:rPr>
          <w:rFonts w:ascii="Times New Roman" w:hAnsi="Times New Roman"/>
          <w:iCs/>
          <w:sz w:val="28"/>
          <w:szCs w:val="28"/>
        </w:rPr>
        <w:t>.</w:t>
      </w:r>
    </w:p>
    <w:p w:rsidR="0034518A" w:rsidRPr="00C40FD5" w:rsidRDefault="0034518A" w:rsidP="009148EF">
      <w:pPr>
        <w:tabs>
          <w:tab w:val="left" w:pos="720"/>
        </w:tabs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8A" w:rsidRDefault="0034518A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34518A" w:rsidRDefault="0034518A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13AA2">
        <w:rPr>
          <w:rFonts w:ascii="Times New Roman" w:hAnsi="Times New Roman"/>
          <w:sz w:val="28"/>
          <w:szCs w:val="28"/>
        </w:rPr>
        <w:t>Понятие, предмет, система курса «Прокурорский надзор»</w:t>
      </w:r>
      <w:r>
        <w:rPr>
          <w:rFonts w:ascii="Times New Roman" w:hAnsi="Times New Roman"/>
          <w:sz w:val="28"/>
          <w:szCs w:val="28"/>
        </w:rPr>
        <w:t>.</w:t>
      </w:r>
      <w:r w:rsidRPr="00013AA2">
        <w:rPr>
          <w:rFonts w:ascii="Times New Roman" w:hAnsi="Times New Roman"/>
          <w:sz w:val="28"/>
          <w:szCs w:val="28"/>
        </w:rPr>
        <w:t xml:space="preserve"> Организация деятельности, система и структура органов прокурату</w:t>
      </w:r>
      <w:r>
        <w:rPr>
          <w:rFonts w:ascii="Times New Roman" w:hAnsi="Times New Roman"/>
          <w:sz w:val="28"/>
          <w:szCs w:val="28"/>
        </w:rPr>
        <w:t>ры РФ.</w:t>
      </w:r>
      <w:r w:rsidRPr="00013AA2">
        <w:rPr>
          <w:rFonts w:ascii="Times New Roman" w:hAnsi="Times New Roman"/>
          <w:sz w:val="28"/>
          <w:szCs w:val="28"/>
        </w:rPr>
        <w:t xml:space="preserve"> Кадровое обеспечение органов прокуратуры</w:t>
      </w:r>
      <w:r>
        <w:rPr>
          <w:rFonts w:ascii="Times New Roman" w:hAnsi="Times New Roman"/>
          <w:sz w:val="28"/>
          <w:szCs w:val="28"/>
        </w:rPr>
        <w:t>.</w:t>
      </w:r>
      <w:r w:rsidRPr="00013AA2">
        <w:rPr>
          <w:rFonts w:ascii="Times New Roman" w:hAnsi="Times New Roman"/>
          <w:sz w:val="28"/>
          <w:szCs w:val="28"/>
        </w:rPr>
        <w:t xml:space="preserve"> Направления деятельности органов прокурат</w:t>
      </w:r>
      <w:r>
        <w:rPr>
          <w:rFonts w:ascii="Times New Roman" w:hAnsi="Times New Roman"/>
          <w:sz w:val="28"/>
          <w:szCs w:val="28"/>
        </w:rPr>
        <w:t xml:space="preserve">уры. </w:t>
      </w:r>
      <w:r w:rsidRPr="00013AA2">
        <w:rPr>
          <w:rFonts w:ascii="Times New Roman" w:hAnsi="Times New Roman"/>
          <w:sz w:val="28"/>
          <w:szCs w:val="28"/>
        </w:rPr>
        <w:t>Тактика и методика прокурорского надзора</w:t>
      </w:r>
      <w:r>
        <w:rPr>
          <w:rFonts w:ascii="Times New Roman" w:hAnsi="Times New Roman"/>
          <w:sz w:val="28"/>
          <w:szCs w:val="28"/>
        </w:rPr>
        <w:t>.</w:t>
      </w:r>
      <w:r w:rsidRPr="00013AA2">
        <w:rPr>
          <w:rFonts w:ascii="Times New Roman" w:hAnsi="Times New Roman"/>
          <w:sz w:val="28"/>
          <w:szCs w:val="28"/>
        </w:rPr>
        <w:t xml:space="preserve"> Прокурорский надзор за исполнением законов и за соблюдением прав и свобод человека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>и гражданина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13AA2">
        <w:rPr>
          <w:rFonts w:ascii="Times New Roman" w:hAnsi="Times New Roman"/>
          <w:sz w:val="28"/>
          <w:szCs w:val="28"/>
        </w:rPr>
        <w:t>Прокурорский надзор за исполнением законов органами, осуществляющими оперативно-розыскную деятельность, дознание и предварительное следствие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13AA2">
        <w:rPr>
          <w:rFonts w:ascii="Times New Roman" w:hAnsi="Times New Roman"/>
          <w:sz w:val="28"/>
          <w:szCs w:val="28"/>
        </w:rPr>
        <w:t>Прокурорский надзор за исполнением законов судебными приставами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13AA2">
        <w:rPr>
          <w:rFonts w:ascii="Times New Roman" w:hAnsi="Times New Roman"/>
          <w:sz w:val="28"/>
          <w:szCs w:val="28"/>
        </w:rPr>
        <w:t>Прокурорский надзор за исполнением законов администрациями органов и учреждений, исполняющих наказание и назначаемые судом меры принудительного характера, администрациями мест содержания задержанных и заключенных под стражу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13AA2">
        <w:rPr>
          <w:rFonts w:ascii="Times New Roman" w:hAnsi="Times New Roman"/>
          <w:sz w:val="28"/>
          <w:szCs w:val="28"/>
        </w:rPr>
        <w:t>Участие прокурора в рассмотрении дел судами</w:t>
      </w:r>
      <w:r>
        <w:rPr>
          <w:rFonts w:ascii="Times New Roman" w:hAnsi="Times New Roman"/>
          <w:sz w:val="28"/>
          <w:szCs w:val="28"/>
        </w:rPr>
        <w:t>.</w:t>
      </w:r>
    </w:p>
    <w:p w:rsidR="0034518A" w:rsidRPr="00E67419" w:rsidRDefault="0034518A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8A" w:rsidRDefault="0034518A" w:rsidP="004B4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525654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25654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34518A" w:rsidRPr="00CF2B20" w:rsidRDefault="0034518A" w:rsidP="00CF2B20">
      <w:pPr>
        <w:keepNext/>
        <w:widowControl w:val="0"/>
        <w:spacing w:after="0" w:line="240" w:lineRule="auto"/>
        <w:contextualSpacing/>
        <w:jc w:val="both"/>
        <w:outlineLvl w:val="1"/>
        <w:rPr>
          <w:rStyle w:val="Strong"/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33F08">
        <w:rPr>
          <w:rFonts w:ascii="Times New Roman" w:hAnsi="Times New Roman"/>
          <w:sz w:val="28"/>
          <w:szCs w:val="28"/>
        </w:rPr>
        <w:t>ОК-1: способен  действовать в соответствии с Конституцией Российской федерации, руководствуясь принципами законности и патриотизма (</w:t>
      </w:r>
      <w:r w:rsidRPr="00233F08">
        <w:rPr>
          <w:rFonts w:ascii="Times New Roman" w:hAnsi="Times New Roman"/>
          <w:i/>
          <w:sz w:val="28"/>
          <w:szCs w:val="28"/>
        </w:rPr>
        <w:t xml:space="preserve">знает </w:t>
      </w:r>
      <w:r w:rsidRPr="00233F08">
        <w:rPr>
          <w:rFonts w:ascii="Times New Roman" w:hAnsi="Times New Roman"/>
          <w:bCs/>
          <w:snapToGrid w:val="0"/>
          <w:sz w:val="28"/>
          <w:szCs w:val="28"/>
        </w:rPr>
        <w:t xml:space="preserve"> </w:t>
      </w:r>
      <w:r>
        <w:rPr>
          <w:bCs/>
          <w:i/>
          <w:iCs/>
          <w:sz w:val="28"/>
          <w:szCs w:val="28"/>
        </w:rPr>
        <w:t xml:space="preserve">  </w:t>
      </w:r>
      <w:r w:rsidRPr="00CF2B20">
        <w:rPr>
          <w:rFonts w:ascii="Times New Roman" w:hAnsi="Times New Roman"/>
          <w:sz w:val="28"/>
          <w:szCs w:val="28"/>
        </w:rPr>
        <w:t>особенности конституционного права, как основополагающей отра</w:t>
      </w:r>
      <w:r w:rsidRPr="00CF2B20">
        <w:rPr>
          <w:rFonts w:ascii="Times New Roman" w:hAnsi="Times New Roman"/>
          <w:sz w:val="28"/>
          <w:szCs w:val="28"/>
        </w:rPr>
        <w:t>с</w:t>
      </w:r>
      <w:r w:rsidRPr="00CF2B20">
        <w:rPr>
          <w:rFonts w:ascii="Times New Roman" w:hAnsi="Times New Roman"/>
          <w:sz w:val="28"/>
          <w:szCs w:val="28"/>
        </w:rPr>
        <w:t>ли российского права; историю конституционного разв</w:t>
      </w:r>
      <w:r w:rsidRPr="00CF2B20">
        <w:rPr>
          <w:rFonts w:ascii="Times New Roman" w:hAnsi="Times New Roman"/>
          <w:sz w:val="28"/>
          <w:szCs w:val="28"/>
        </w:rPr>
        <w:t>и</w:t>
      </w:r>
      <w:r w:rsidRPr="00CF2B20">
        <w:rPr>
          <w:rFonts w:ascii="Times New Roman" w:hAnsi="Times New Roman"/>
          <w:sz w:val="28"/>
          <w:szCs w:val="28"/>
        </w:rPr>
        <w:t>тия России; особенности Конституции Российской Федерации как Основного з</w:t>
      </w:r>
      <w:r w:rsidRPr="00CF2B20">
        <w:rPr>
          <w:rFonts w:ascii="Times New Roman" w:hAnsi="Times New Roman"/>
          <w:sz w:val="28"/>
          <w:szCs w:val="28"/>
        </w:rPr>
        <w:t>а</w:t>
      </w:r>
      <w:r w:rsidRPr="00CF2B20">
        <w:rPr>
          <w:rFonts w:ascii="Times New Roman" w:hAnsi="Times New Roman"/>
          <w:sz w:val="28"/>
          <w:szCs w:val="28"/>
        </w:rPr>
        <w:t>кона государства; основы конституционного строя Российской Фед</w:t>
      </w:r>
      <w:r w:rsidRPr="00CF2B20">
        <w:rPr>
          <w:rFonts w:ascii="Times New Roman" w:hAnsi="Times New Roman"/>
          <w:sz w:val="28"/>
          <w:szCs w:val="28"/>
        </w:rPr>
        <w:t>е</w:t>
      </w:r>
      <w:r w:rsidRPr="00CF2B20">
        <w:rPr>
          <w:rFonts w:ascii="Times New Roman" w:hAnsi="Times New Roman"/>
          <w:sz w:val="28"/>
          <w:szCs w:val="28"/>
        </w:rPr>
        <w:t>рации; содержание конституционного статуса ч</w:t>
      </w:r>
      <w:r w:rsidRPr="00CF2B20">
        <w:rPr>
          <w:rFonts w:ascii="Times New Roman" w:hAnsi="Times New Roman"/>
          <w:sz w:val="28"/>
          <w:szCs w:val="28"/>
        </w:rPr>
        <w:t>е</w:t>
      </w:r>
      <w:r w:rsidRPr="00CF2B20">
        <w:rPr>
          <w:rFonts w:ascii="Times New Roman" w:hAnsi="Times New Roman"/>
          <w:sz w:val="28"/>
          <w:szCs w:val="28"/>
        </w:rPr>
        <w:t>ловека и гражданина в Российской Федерации;  особенности федеративного устройства России; основы избирательной системы и избирательного права Ро</w:t>
      </w:r>
      <w:r w:rsidRPr="00CF2B20">
        <w:rPr>
          <w:rFonts w:ascii="Times New Roman" w:hAnsi="Times New Roman"/>
          <w:sz w:val="28"/>
          <w:szCs w:val="28"/>
        </w:rPr>
        <w:t>с</w:t>
      </w:r>
      <w:r w:rsidRPr="00CF2B20">
        <w:rPr>
          <w:rFonts w:ascii="Times New Roman" w:hAnsi="Times New Roman"/>
          <w:sz w:val="28"/>
          <w:szCs w:val="28"/>
        </w:rPr>
        <w:t>сии; особенности организации и функци</w:t>
      </w:r>
      <w:r w:rsidRPr="00CF2B20">
        <w:rPr>
          <w:rFonts w:ascii="Times New Roman" w:hAnsi="Times New Roman"/>
          <w:sz w:val="28"/>
          <w:szCs w:val="28"/>
        </w:rPr>
        <w:t>о</w:t>
      </w:r>
      <w:r w:rsidRPr="00CF2B20">
        <w:rPr>
          <w:rFonts w:ascii="Times New Roman" w:hAnsi="Times New Roman"/>
          <w:sz w:val="28"/>
          <w:szCs w:val="28"/>
        </w:rPr>
        <w:t>нирования системы органов государственной власти; конституционные основы местного сам</w:t>
      </w:r>
      <w:r w:rsidRPr="00CF2B20">
        <w:rPr>
          <w:rFonts w:ascii="Times New Roman" w:hAnsi="Times New Roman"/>
          <w:sz w:val="28"/>
          <w:szCs w:val="28"/>
        </w:rPr>
        <w:t>о</w:t>
      </w:r>
      <w:r w:rsidRPr="00CF2B20">
        <w:rPr>
          <w:rFonts w:ascii="Times New Roman" w:hAnsi="Times New Roman"/>
          <w:sz w:val="28"/>
          <w:szCs w:val="28"/>
        </w:rPr>
        <w:t xml:space="preserve">управления в Российской Федерации; </w:t>
      </w:r>
      <w:r w:rsidRPr="00CF2B20">
        <w:rPr>
          <w:rFonts w:ascii="Times New Roman" w:hAnsi="Times New Roman"/>
          <w:bCs/>
          <w:i/>
          <w:iCs/>
          <w:sz w:val="28"/>
          <w:szCs w:val="28"/>
        </w:rPr>
        <w:t xml:space="preserve">умеет </w:t>
      </w:r>
      <w:r w:rsidRPr="00CF2B20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CF2B20">
        <w:rPr>
          <w:rFonts w:ascii="Times New Roman" w:hAnsi="Times New Roman"/>
          <w:sz w:val="28"/>
          <w:szCs w:val="28"/>
        </w:rPr>
        <w:t>оперировать понятиями и категориями науки конституционного права, анализировать юридические факты и возникающие в связи с ними конституц</w:t>
      </w:r>
      <w:r w:rsidRPr="00CF2B20">
        <w:rPr>
          <w:rFonts w:ascii="Times New Roman" w:hAnsi="Times New Roman"/>
          <w:sz w:val="28"/>
          <w:szCs w:val="28"/>
        </w:rPr>
        <w:t>и</w:t>
      </w:r>
      <w:r w:rsidRPr="00CF2B20">
        <w:rPr>
          <w:rFonts w:ascii="Times New Roman" w:hAnsi="Times New Roman"/>
          <w:sz w:val="28"/>
          <w:szCs w:val="28"/>
        </w:rPr>
        <w:t>онно-правовые отношения; анализировать, толковать и правильно прим</w:t>
      </w:r>
      <w:r w:rsidRPr="00CF2B20">
        <w:rPr>
          <w:rFonts w:ascii="Times New Roman" w:hAnsi="Times New Roman"/>
          <w:sz w:val="28"/>
          <w:szCs w:val="28"/>
        </w:rPr>
        <w:t>е</w:t>
      </w:r>
      <w:r w:rsidRPr="00CF2B20">
        <w:rPr>
          <w:rFonts w:ascii="Times New Roman" w:hAnsi="Times New Roman"/>
          <w:sz w:val="28"/>
          <w:szCs w:val="28"/>
        </w:rPr>
        <w:t>нять конституционно-правовые нормы; принимать решения и сове</w:t>
      </w:r>
      <w:r w:rsidRPr="00CF2B20">
        <w:rPr>
          <w:rFonts w:ascii="Times New Roman" w:hAnsi="Times New Roman"/>
          <w:sz w:val="28"/>
          <w:szCs w:val="28"/>
        </w:rPr>
        <w:t>р</w:t>
      </w:r>
      <w:r w:rsidRPr="00CF2B20">
        <w:rPr>
          <w:rFonts w:ascii="Times New Roman" w:hAnsi="Times New Roman"/>
          <w:sz w:val="28"/>
          <w:szCs w:val="28"/>
        </w:rPr>
        <w:t>шать юридические действия в соответствии с Конституцией РФ, ф</w:t>
      </w:r>
      <w:r w:rsidRPr="00CF2B20">
        <w:rPr>
          <w:rFonts w:ascii="Times New Roman" w:hAnsi="Times New Roman"/>
          <w:sz w:val="28"/>
          <w:szCs w:val="28"/>
        </w:rPr>
        <w:t>е</w:t>
      </w:r>
      <w:r w:rsidRPr="00CF2B20">
        <w:rPr>
          <w:rFonts w:ascii="Times New Roman" w:hAnsi="Times New Roman"/>
          <w:sz w:val="28"/>
          <w:szCs w:val="28"/>
        </w:rPr>
        <w:t xml:space="preserve">деральными конституционными законами, федеральными законами и другими источниками конституционного права России; </w:t>
      </w:r>
      <w:r w:rsidRPr="00CF2B20">
        <w:rPr>
          <w:rFonts w:ascii="Times New Roman" w:hAnsi="Times New Roman"/>
          <w:bCs/>
          <w:i/>
          <w:iCs/>
          <w:sz w:val="28"/>
          <w:szCs w:val="28"/>
        </w:rPr>
        <w:t xml:space="preserve">владеет </w:t>
      </w:r>
      <w:r w:rsidRPr="00CF2B20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CF2B20">
        <w:rPr>
          <w:rFonts w:ascii="Times New Roman" w:hAnsi="Times New Roman"/>
          <w:sz w:val="28"/>
          <w:szCs w:val="28"/>
        </w:rPr>
        <w:t>ко</w:t>
      </w:r>
      <w:r w:rsidRPr="00CF2B20">
        <w:rPr>
          <w:rFonts w:ascii="Times New Roman" w:hAnsi="Times New Roman"/>
          <w:sz w:val="28"/>
          <w:szCs w:val="28"/>
        </w:rPr>
        <w:t>н</w:t>
      </w:r>
      <w:r w:rsidRPr="00CF2B20">
        <w:rPr>
          <w:rFonts w:ascii="Times New Roman" w:hAnsi="Times New Roman"/>
          <w:sz w:val="28"/>
          <w:szCs w:val="28"/>
        </w:rPr>
        <w:t>ституционно-правовой терминологией; навыками: работы с конституционно-правовыми а</w:t>
      </w:r>
      <w:r w:rsidRPr="00CF2B20">
        <w:rPr>
          <w:rFonts w:ascii="Times New Roman" w:hAnsi="Times New Roman"/>
          <w:sz w:val="28"/>
          <w:szCs w:val="28"/>
        </w:rPr>
        <w:t>к</w:t>
      </w:r>
      <w:r w:rsidRPr="00CF2B20">
        <w:rPr>
          <w:rFonts w:ascii="Times New Roman" w:hAnsi="Times New Roman"/>
          <w:sz w:val="28"/>
          <w:szCs w:val="28"/>
        </w:rPr>
        <w:t>тами; анализа различных конституционно-правовых явлений, юр</w:t>
      </w:r>
      <w:r w:rsidRPr="00CF2B20">
        <w:rPr>
          <w:rFonts w:ascii="Times New Roman" w:hAnsi="Times New Roman"/>
          <w:sz w:val="28"/>
          <w:szCs w:val="28"/>
        </w:rPr>
        <w:t>и</w:t>
      </w:r>
      <w:r w:rsidRPr="00CF2B20">
        <w:rPr>
          <w:rFonts w:ascii="Times New Roman" w:hAnsi="Times New Roman"/>
          <w:sz w:val="28"/>
          <w:szCs w:val="28"/>
        </w:rPr>
        <w:t>дических фактов, правовых норм и правовых отношений; реализации норм конст</w:t>
      </w:r>
      <w:r w:rsidRPr="00CF2B20">
        <w:rPr>
          <w:rFonts w:ascii="Times New Roman" w:hAnsi="Times New Roman"/>
          <w:sz w:val="28"/>
          <w:szCs w:val="28"/>
        </w:rPr>
        <w:t>и</w:t>
      </w:r>
      <w:r w:rsidRPr="00CF2B20">
        <w:rPr>
          <w:rFonts w:ascii="Times New Roman" w:hAnsi="Times New Roman"/>
          <w:sz w:val="28"/>
          <w:szCs w:val="28"/>
        </w:rPr>
        <w:t>туционного права</w:t>
      </w:r>
      <w:r w:rsidRPr="00CF2B20">
        <w:rPr>
          <w:rStyle w:val="Strong"/>
          <w:rFonts w:ascii="Times New Roman" w:hAnsi="Times New Roman"/>
          <w:b w:val="0"/>
          <w:bCs w:val="0"/>
          <w:sz w:val="28"/>
          <w:szCs w:val="28"/>
        </w:rPr>
        <w:t>);</w:t>
      </w:r>
    </w:p>
    <w:p w:rsidR="0034518A" w:rsidRDefault="0034518A" w:rsidP="00CF2B2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13AA2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4</w:t>
      </w:r>
      <w:r w:rsidRPr="00013AA2">
        <w:rPr>
          <w:rFonts w:ascii="Times New Roman" w:hAnsi="Times New Roman"/>
          <w:sz w:val="28"/>
          <w:szCs w:val="28"/>
        </w:rPr>
        <w:t>: способ</w:t>
      </w:r>
      <w:r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 xml:space="preserve"> обеспечивать соблюдение законодательства субъектами права (</w:t>
      </w:r>
      <w:r w:rsidRPr="00013AA2">
        <w:rPr>
          <w:rFonts w:ascii="Times New Roman" w:hAnsi="Times New Roman"/>
          <w:i/>
          <w:sz w:val="28"/>
          <w:szCs w:val="28"/>
        </w:rPr>
        <w:t>знает</w:t>
      </w:r>
      <w:r w:rsidRPr="00013AA2">
        <w:rPr>
          <w:rFonts w:ascii="Times New Roman" w:hAnsi="Times New Roman"/>
          <w:sz w:val="28"/>
          <w:szCs w:val="28"/>
        </w:rPr>
        <w:t xml:space="preserve"> действующие нормативно-правовые акты, регулирующие деятельность органов прокуратуры; принципы организации и деятельности системы прокуратуры; предмет и объекты прокурорского надзора; функции органов прокуратуры, полномочия прокурора при осуществлении надзора; тактику и методику прокурорского надзора, методику проведения прокурорских проверок в поднадзорных органах и учреждениях; правовые, организационные и тактические особенности осуществления прокурорского надзора в зависимости от конкретной отрасли; основные направления профилактики коррупционного поведения сотрудников и служащих правоохранительных органов;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AA2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>применять полученные знания при защите прав и законных интересов граждан; обеспечивать в практической деятельности реальное соблюдение установленных законом прав и законных интересов граждан;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AA2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 xml:space="preserve">терминологией прокурорского надзора; 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>навыками сбора, анализа и оценки информации, имеющей значение для реализации правовых норм в соответствующих сферах профессиональной деятельности; навыками применения основных средств прокурорского реаги</w:t>
      </w:r>
      <w:r>
        <w:rPr>
          <w:rFonts w:ascii="Times New Roman" w:hAnsi="Times New Roman"/>
          <w:sz w:val="28"/>
          <w:szCs w:val="28"/>
        </w:rPr>
        <w:t>рования на нарушения законов</w:t>
      </w:r>
      <w:r w:rsidRPr="00013AA2">
        <w:rPr>
          <w:rFonts w:ascii="Times New Roman" w:hAnsi="Times New Roman"/>
          <w:sz w:val="28"/>
          <w:szCs w:val="28"/>
        </w:rPr>
        <w:t>);</w:t>
      </w:r>
    </w:p>
    <w:p w:rsidR="0034518A" w:rsidRPr="006659F3" w:rsidRDefault="0034518A" w:rsidP="006659F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59F3">
        <w:rPr>
          <w:rFonts w:ascii="Times New Roman" w:hAnsi="Times New Roman"/>
          <w:sz w:val="28"/>
          <w:szCs w:val="28"/>
        </w:rPr>
        <w:t xml:space="preserve">       ПК-6: способен  квалифицированно применять нормативные правовые акты в конкретных сферах юридической деятельности, реализовывать нормы материального и процессуального права в профессиональной деятельности</w:t>
      </w:r>
    </w:p>
    <w:p w:rsidR="0034518A" w:rsidRDefault="0034518A" w:rsidP="006659F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59F3">
        <w:rPr>
          <w:rFonts w:ascii="Times New Roman" w:hAnsi="Times New Roman"/>
          <w:sz w:val="28"/>
          <w:szCs w:val="28"/>
        </w:rPr>
        <w:t xml:space="preserve"> (</w:t>
      </w:r>
      <w:r w:rsidRPr="006659F3">
        <w:rPr>
          <w:rFonts w:ascii="Times New Roman" w:hAnsi="Times New Roman"/>
          <w:i/>
          <w:sz w:val="28"/>
          <w:szCs w:val="28"/>
        </w:rPr>
        <w:t>знает</w:t>
      </w:r>
      <w:r w:rsidRPr="006659F3">
        <w:rPr>
          <w:rFonts w:ascii="Times New Roman" w:hAnsi="Times New Roman"/>
          <w:sz w:val="28"/>
          <w:szCs w:val="28"/>
        </w:rPr>
        <w:t xml:space="preserve">  действующие нормативно-правовые акты, регулирующие деятельность органов прокуратуры; принципы организации и деятельности системы прокуратуры; предмет и объекты прокурорского надзора; функции органов прокуратуры, полномочия прокурора при осуществлении надзора; тактику и методику прокурорского надзора, методику проведения прокурорских проверок в поднадзорных органах и учреждениях; правовые, организационные и тактические особенности осуществления прокурорского надзора в зависимости от конкретной отрасли; основные направления профилактики коррупционного поведения сотрудников и служащих правоохранительных органов;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9F3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9F3">
        <w:rPr>
          <w:rFonts w:ascii="Times New Roman" w:hAnsi="Times New Roman"/>
          <w:sz w:val="28"/>
          <w:szCs w:val="28"/>
        </w:rPr>
        <w:t>применять полученные знания при защите прав и законных интересов граждан; обеспечивать в практической деятельности реальное соблюдение установленных законом прав и законных интересов граждан;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9F3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6659F3">
        <w:rPr>
          <w:rFonts w:ascii="Times New Roman" w:hAnsi="Times New Roman"/>
          <w:sz w:val="28"/>
          <w:szCs w:val="28"/>
        </w:rPr>
        <w:t>терминологией прокурорского надзора; навыками сбора, анализа и оценки информации, имеющей значение для реализации правовых норм в соответствующих сферах профессиональной деятельности; навыками применения основных средств прокурорского реаги</w:t>
      </w:r>
      <w:r>
        <w:rPr>
          <w:rFonts w:ascii="Times New Roman" w:hAnsi="Times New Roman"/>
          <w:sz w:val="28"/>
          <w:szCs w:val="28"/>
        </w:rPr>
        <w:t>рования на нарушения законов</w:t>
      </w:r>
      <w:r w:rsidRPr="006659F3">
        <w:rPr>
          <w:rFonts w:ascii="Times New Roman" w:hAnsi="Times New Roman"/>
          <w:sz w:val="28"/>
          <w:szCs w:val="28"/>
        </w:rPr>
        <w:t>);</w:t>
      </w:r>
    </w:p>
    <w:p w:rsidR="0034518A" w:rsidRPr="006659F3" w:rsidRDefault="0034518A" w:rsidP="006659F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659F3">
        <w:rPr>
          <w:rFonts w:ascii="Times New Roman" w:hAnsi="Times New Roman"/>
          <w:sz w:val="28"/>
          <w:szCs w:val="28"/>
        </w:rPr>
        <w:t xml:space="preserve">       ПК-</w:t>
      </w:r>
      <w:r>
        <w:rPr>
          <w:rFonts w:ascii="Times New Roman" w:hAnsi="Times New Roman"/>
          <w:sz w:val="28"/>
          <w:szCs w:val="28"/>
        </w:rPr>
        <w:t>10</w:t>
      </w:r>
      <w:r w:rsidRPr="006659F3">
        <w:rPr>
          <w:rFonts w:ascii="Times New Roman" w:hAnsi="Times New Roman"/>
          <w:sz w:val="28"/>
          <w:szCs w:val="28"/>
        </w:rPr>
        <w:t xml:space="preserve">: способен  </w:t>
      </w:r>
      <w:r w:rsidRPr="00CF2B20">
        <w:rPr>
          <w:rFonts w:ascii="Times New Roman" w:hAnsi="Times New Roman"/>
          <w:sz w:val="28"/>
          <w:szCs w:val="28"/>
        </w:rPr>
        <w:t>выполнять должностные обязанности по обеспечению законности и правопорядка, безопасности личности, общества и государства, защите жизни и здоровья граждан, охране общественного порядка</w:t>
      </w:r>
      <w:r>
        <w:t xml:space="preserve"> </w:t>
      </w:r>
      <w:r w:rsidRPr="006659F3">
        <w:rPr>
          <w:rFonts w:ascii="Times New Roman" w:hAnsi="Times New Roman"/>
          <w:sz w:val="28"/>
          <w:szCs w:val="28"/>
        </w:rPr>
        <w:t>(</w:t>
      </w:r>
      <w:r w:rsidRPr="00CF2B20">
        <w:rPr>
          <w:rFonts w:ascii="Times New Roman" w:hAnsi="Times New Roman"/>
          <w:i/>
          <w:sz w:val="28"/>
          <w:szCs w:val="28"/>
        </w:rPr>
        <w:t>знает</w:t>
      </w:r>
      <w:r w:rsidRPr="00CF2B20">
        <w:rPr>
          <w:rFonts w:ascii="Times New Roman" w:hAnsi="Times New Roman"/>
          <w:sz w:val="28"/>
          <w:szCs w:val="28"/>
        </w:rPr>
        <w:t xml:space="preserve">  </w:t>
      </w:r>
      <w:r w:rsidRPr="00CF2B20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r w:rsidRPr="00CF2B20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CF2B20">
        <w:rPr>
          <w:rFonts w:ascii="Times New Roman" w:hAnsi="Times New Roman"/>
          <w:sz w:val="28"/>
          <w:szCs w:val="28"/>
        </w:rPr>
        <w:t>особенности конституционного права, как основополагающей отра</w:t>
      </w:r>
      <w:r w:rsidRPr="00CF2B20">
        <w:rPr>
          <w:rFonts w:ascii="Times New Roman" w:hAnsi="Times New Roman"/>
          <w:sz w:val="28"/>
          <w:szCs w:val="28"/>
        </w:rPr>
        <w:t>с</w:t>
      </w:r>
      <w:r w:rsidRPr="00CF2B20">
        <w:rPr>
          <w:rFonts w:ascii="Times New Roman" w:hAnsi="Times New Roman"/>
          <w:sz w:val="28"/>
          <w:szCs w:val="28"/>
        </w:rPr>
        <w:t>ли российского права; историю конституционного разв</w:t>
      </w:r>
      <w:r w:rsidRPr="00CF2B20">
        <w:rPr>
          <w:rFonts w:ascii="Times New Roman" w:hAnsi="Times New Roman"/>
          <w:sz w:val="28"/>
          <w:szCs w:val="28"/>
        </w:rPr>
        <w:t>и</w:t>
      </w:r>
      <w:r w:rsidRPr="00CF2B20">
        <w:rPr>
          <w:rFonts w:ascii="Times New Roman" w:hAnsi="Times New Roman"/>
          <w:sz w:val="28"/>
          <w:szCs w:val="28"/>
        </w:rPr>
        <w:t>тия России; особенности Конституции РФ как Основного з</w:t>
      </w:r>
      <w:r w:rsidRPr="00CF2B20">
        <w:rPr>
          <w:rFonts w:ascii="Times New Roman" w:hAnsi="Times New Roman"/>
          <w:sz w:val="28"/>
          <w:szCs w:val="28"/>
        </w:rPr>
        <w:t>а</w:t>
      </w:r>
      <w:r w:rsidRPr="00CF2B20">
        <w:rPr>
          <w:rFonts w:ascii="Times New Roman" w:hAnsi="Times New Roman"/>
          <w:sz w:val="28"/>
          <w:szCs w:val="28"/>
        </w:rPr>
        <w:t>кона государства; основы конституционного строя Российской Фед</w:t>
      </w:r>
      <w:r w:rsidRPr="00CF2B20">
        <w:rPr>
          <w:rFonts w:ascii="Times New Roman" w:hAnsi="Times New Roman"/>
          <w:sz w:val="28"/>
          <w:szCs w:val="28"/>
        </w:rPr>
        <w:t>е</w:t>
      </w:r>
      <w:r w:rsidRPr="00CF2B20">
        <w:rPr>
          <w:rFonts w:ascii="Times New Roman" w:hAnsi="Times New Roman"/>
          <w:sz w:val="28"/>
          <w:szCs w:val="28"/>
        </w:rPr>
        <w:t>рации; содержание конституционного статуса ч</w:t>
      </w:r>
      <w:r w:rsidRPr="00CF2B20">
        <w:rPr>
          <w:rFonts w:ascii="Times New Roman" w:hAnsi="Times New Roman"/>
          <w:sz w:val="28"/>
          <w:szCs w:val="28"/>
        </w:rPr>
        <w:t>е</w:t>
      </w:r>
      <w:r w:rsidRPr="00CF2B20">
        <w:rPr>
          <w:rFonts w:ascii="Times New Roman" w:hAnsi="Times New Roman"/>
          <w:sz w:val="28"/>
          <w:szCs w:val="28"/>
        </w:rPr>
        <w:t>ловека и гражданина в Российской Федерации;  особенности федеративного устройства России; основы избирательной системы и избирательного права Ро</w:t>
      </w:r>
      <w:r w:rsidRPr="00CF2B20">
        <w:rPr>
          <w:rFonts w:ascii="Times New Roman" w:hAnsi="Times New Roman"/>
          <w:sz w:val="28"/>
          <w:szCs w:val="28"/>
        </w:rPr>
        <w:t>с</w:t>
      </w:r>
      <w:r w:rsidRPr="00CF2B20">
        <w:rPr>
          <w:rFonts w:ascii="Times New Roman" w:hAnsi="Times New Roman"/>
          <w:sz w:val="28"/>
          <w:szCs w:val="28"/>
        </w:rPr>
        <w:t>сии; особенности организации и функци</w:t>
      </w:r>
      <w:r w:rsidRPr="00CF2B20">
        <w:rPr>
          <w:rFonts w:ascii="Times New Roman" w:hAnsi="Times New Roman"/>
          <w:sz w:val="28"/>
          <w:szCs w:val="28"/>
        </w:rPr>
        <w:t>о</w:t>
      </w:r>
      <w:r w:rsidRPr="00CF2B20">
        <w:rPr>
          <w:rFonts w:ascii="Times New Roman" w:hAnsi="Times New Roman"/>
          <w:sz w:val="28"/>
          <w:szCs w:val="28"/>
        </w:rPr>
        <w:t>нирования системы органов государственной власти; конституционные основы местного сам</w:t>
      </w:r>
      <w:r w:rsidRPr="00CF2B20">
        <w:rPr>
          <w:rFonts w:ascii="Times New Roman" w:hAnsi="Times New Roman"/>
          <w:sz w:val="28"/>
          <w:szCs w:val="28"/>
        </w:rPr>
        <w:t>о</w:t>
      </w:r>
      <w:r w:rsidRPr="00CF2B20">
        <w:rPr>
          <w:rFonts w:ascii="Times New Roman" w:hAnsi="Times New Roman"/>
          <w:sz w:val="28"/>
          <w:szCs w:val="28"/>
        </w:rPr>
        <w:t xml:space="preserve">управления в Российской Федерации; </w:t>
      </w:r>
      <w:r w:rsidRPr="00CF2B20">
        <w:rPr>
          <w:rFonts w:ascii="Times New Roman" w:hAnsi="Times New Roman"/>
          <w:bCs/>
          <w:i/>
          <w:iCs/>
          <w:sz w:val="28"/>
          <w:szCs w:val="28"/>
        </w:rPr>
        <w:t xml:space="preserve">умеет  </w:t>
      </w:r>
      <w:r w:rsidRPr="00CF2B20">
        <w:rPr>
          <w:rFonts w:ascii="Times New Roman" w:hAnsi="Times New Roman"/>
          <w:sz w:val="28"/>
          <w:szCs w:val="28"/>
        </w:rPr>
        <w:t>оперировать понятиями и категориями науки конституционного права, анализировать юридические факты и возникающие в связи с ними конституц</w:t>
      </w:r>
      <w:r w:rsidRPr="00CF2B20">
        <w:rPr>
          <w:rFonts w:ascii="Times New Roman" w:hAnsi="Times New Roman"/>
          <w:sz w:val="28"/>
          <w:szCs w:val="28"/>
        </w:rPr>
        <w:t>и</w:t>
      </w:r>
      <w:r w:rsidRPr="00CF2B20">
        <w:rPr>
          <w:rFonts w:ascii="Times New Roman" w:hAnsi="Times New Roman"/>
          <w:sz w:val="28"/>
          <w:szCs w:val="28"/>
        </w:rPr>
        <w:t>онно-правовые отношения; анализировать, толковать и правильно прим</w:t>
      </w:r>
      <w:r w:rsidRPr="00CF2B20">
        <w:rPr>
          <w:rFonts w:ascii="Times New Roman" w:hAnsi="Times New Roman"/>
          <w:sz w:val="28"/>
          <w:szCs w:val="28"/>
        </w:rPr>
        <w:t>е</w:t>
      </w:r>
      <w:r w:rsidRPr="00CF2B20">
        <w:rPr>
          <w:rFonts w:ascii="Times New Roman" w:hAnsi="Times New Roman"/>
          <w:sz w:val="28"/>
          <w:szCs w:val="28"/>
        </w:rPr>
        <w:t>нять конституционно-правовые нормы; принимать решения и сове</w:t>
      </w:r>
      <w:r w:rsidRPr="00CF2B20">
        <w:rPr>
          <w:rFonts w:ascii="Times New Roman" w:hAnsi="Times New Roman"/>
          <w:sz w:val="28"/>
          <w:szCs w:val="28"/>
        </w:rPr>
        <w:t>р</w:t>
      </w:r>
      <w:r w:rsidRPr="00CF2B20">
        <w:rPr>
          <w:rFonts w:ascii="Times New Roman" w:hAnsi="Times New Roman"/>
          <w:sz w:val="28"/>
          <w:szCs w:val="28"/>
        </w:rPr>
        <w:t>шать юридические действия в соответствии с Конституцией РФ, ф</w:t>
      </w:r>
      <w:r w:rsidRPr="00CF2B20">
        <w:rPr>
          <w:rFonts w:ascii="Times New Roman" w:hAnsi="Times New Roman"/>
          <w:sz w:val="28"/>
          <w:szCs w:val="28"/>
        </w:rPr>
        <w:t>е</w:t>
      </w:r>
      <w:r w:rsidRPr="00CF2B20">
        <w:rPr>
          <w:rFonts w:ascii="Times New Roman" w:hAnsi="Times New Roman"/>
          <w:sz w:val="28"/>
          <w:szCs w:val="28"/>
        </w:rPr>
        <w:t xml:space="preserve">деральными конституционными законами, федеральными законами и другими источниками конституционного права России; </w:t>
      </w:r>
      <w:r w:rsidRPr="00CF2B20">
        <w:rPr>
          <w:rFonts w:ascii="Times New Roman" w:hAnsi="Times New Roman"/>
          <w:bCs/>
          <w:i/>
          <w:iCs/>
          <w:sz w:val="28"/>
          <w:szCs w:val="28"/>
        </w:rPr>
        <w:t xml:space="preserve">владеет </w:t>
      </w:r>
      <w:r w:rsidRPr="00CF2B20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CF2B20">
        <w:rPr>
          <w:rFonts w:ascii="Times New Roman" w:hAnsi="Times New Roman"/>
          <w:sz w:val="28"/>
          <w:szCs w:val="28"/>
        </w:rPr>
        <w:t>ко</w:t>
      </w:r>
      <w:r w:rsidRPr="00CF2B20">
        <w:rPr>
          <w:rFonts w:ascii="Times New Roman" w:hAnsi="Times New Roman"/>
          <w:sz w:val="28"/>
          <w:szCs w:val="28"/>
        </w:rPr>
        <w:t>н</w:t>
      </w:r>
      <w:r w:rsidRPr="00CF2B20">
        <w:rPr>
          <w:rFonts w:ascii="Times New Roman" w:hAnsi="Times New Roman"/>
          <w:sz w:val="28"/>
          <w:szCs w:val="28"/>
        </w:rPr>
        <w:t>ституционно-правовой терминологией; навыками: работы с конституционно-правовыми а</w:t>
      </w:r>
      <w:r w:rsidRPr="00CF2B20">
        <w:rPr>
          <w:rFonts w:ascii="Times New Roman" w:hAnsi="Times New Roman"/>
          <w:sz w:val="28"/>
          <w:szCs w:val="28"/>
        </w:rPr>
        <w:t>к</w:t>
      </w:r>
      <w:r w:rsidRPr="00CF2B20">
        <w:rPr>
          <w:rFonts w:ascii="Times New Roman" w:hAnsi="Times New Roman"/>
          <w:sz w:val="28"/>
          <w:szCs w:val="28"/>
        </w:rPr>
        <w:t>тами; анализа различных конституционно-правовых явлений, юр</w:t>
      </w:r>
      <w:r w:rsidRPr="00CF2B20">
        <w:rPr>
          <w:rFonts w:ascii="Times New Roman" w:hAnsi="Times New Roman"/>
          <w:sz w:val="28"/>
          <w:szCs w:val="28"/>
        </w:rPr>
        <w:t>и</w:t>
      </w:r>
      <w:r w:rsidRPr="00CF2B20">
        <w:rPr>
          <w:rFonts w:ascii="Times New Roman" w:hAnsi="Times New Roman"/>
          <w:sz w:val="28"/>
          <w:szCs w:val="28"/>
        </w:rPr>
        <w:t>дических фактов, правовых норм и правовых отношений; реализации норм конст</w:t>
      </w:r>
      <w:r w:rsidRPr="00CF2B20">
        <w:rPr>
          <w:rFonts w:ascii="Times New Roman" w:hAnsi="Times New Roman"/>
          <w:sz w:val="28"/>
          <w:szCs w:val="28"/>
        </w:rPr>
        <w:t>и</w:t>
      </w:r>
      <w:r w:rsidRPr="00CF2B20">
        <w:rPr>
          <w:rFonts w:ascii="Times New Roman" w:hAnsi="Times New Roman"/>
          <w:sz w:val="28"/>
          <w:szCs w:val="28"/>
        </w:rPr>
        <w:t>туционного права</w:t>
      </w:r>
      <w:r>
        <w:rPr>
          <w:rFonts w:ascii="Times New Roman" w:hAnsi="Times New Roman"/>
          <w:sz w:val="28"/>
          <w:szCs w:val="28"/>
        </w:rPr>
        <w:t>);</w:t>
      </w:r>
    </w:p>
    <w:p w:rsidR="0034518A" w:rsidRPr="006659F3" w:rsidRDefault="0034518A" w:rsidP="00CF2B2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659F3">
        <w:rPr>
          <w:rFonts w:ascii="Times New Roman" w:hAnsi="Times New Roman"/>
          <w:sz w:val="28"/>
          <w:szCs w:val="28"/>
        </w:rPr>
        <w:t xml:space="preserve">       ПК-</w:t>
      </w:r>
      <w:r>
        <w:rPr>
          <w:rFonts w:ascii="Times New Roman" w:hAnsi="Times New Roman"/>
          <w:sz w:val="28"/>
          <w:szCs w:val="28"/>
        </w:rPr>
        <w:t>11</w:t>
      </w:r>
      <w:r w:rsidRPr="006659F3">
        <w:rPr>
          <w:rFonts w:ascii="Times New Roman" w:hAnsi="Times New Roman"/>
          <w:sz w:val="28"/>
          <w:szCs w:val="28"/>
        </w:rPr>
        <w:t xml:space="preserve">: способен  </w:t>
      </w:r>
      <w:r w:rsidRPr="00CF2B20">
        <w:rPr>
          <w:rFonts w:ascii="Times New Roman" w:hAnsi="Times New Roman"/>
          <w:sz w:val="28"/>
          <w:szCs w:val="28"/>
        </w:rPr>
        <w:t>уважать честь и достоинство личности, соблюдать и защищать права и свободы человека и гражданина, не допускать и пресекать любые проявления произвола, принимать необходимые меры к восстановлению нарушенных прав</w:t>
      </w:r>
      <w:r>
        <w:t xml:space="preserve"> </w:t>
      </w:r>
      <w:r w:rsidRPr="006659F3">
        <w:rPr>
          <w:rFonts w:ascii="Times New Roman" w:hAnsi="Times New Roman"/>
          <w:sz w:val="28"/>
          <w:szCs w:val="28"/>
        </w:rPr>
        <w:t>(</w:t>
      </w:r>
      <w:r w:rsidRPr="00CF2B20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0E1E0F">
        <w:rPr>
          <w:rFonts w:ascii="Times New Roman" w:hAnsi="Times New Roman"/>
          <w:color w:val="000000"/>
          <w:sz w:val="28"/>
          <w:szCs w:val="28"/>
        </w:rPr>
        <w:t>возможные пути разрешения нравственных конфликтных ситуаций в профессиональной деятельности;</w:t>
      </w:r>
      <w:r w:rsidRPr="000E1E0F">
        <w:rPr>
          <w:rFonts w:ascii="Times New Roman" w:hAnsi="Times New Roman"/>
          <w:sz w:val="28"/>
          <w:szCs w:val="28"/>
        </w:rPr>
        <w:t xml:space="preserve"> </w:t>
      </w:r>
      <w:r w:rsidRPr="000E1E0F">
        <w:rPr>
          <w:rFonts w:ascii="Times New Roman" w:hAnsi="Times New Roman"/>
          <w:i/>
          <w:sz w:val="28"/>
          <w:szCs w:val="28"/>
        </w:rPr>
        <w:t xml:space="preserve">умеет </w:t>
      </w:r>
      <w:r w:rsidRPr="000E1E0F">
        <w:rPr>
          <w:rFonts w:ascii="Times New Roman" w:hAnsi="Times New Roman"/>
          <w:sz w:val="28"/>
          <w:szCs w:val="28"/>
        </w:rPr>
        <w:t xml:space="preserve"> </w:t>
      </w:r>
      <w:r w:rsidRPr="000E1E0F">
        <w:rPr>
          <w:rFonts w:ascii="Times New Roman" w:hAnsi="Times New Roman"/>
          <w:bCs/>
          <w:snapToGrid w:val="0"/>
          <w:sz w:val="28"/>
          <w:szCs w:val="28"/>
        </w:rPr>
        <w:t xml:space="preserve">пользоваться навыками позитивного общения в деловой и личной жизни и применять их в целях достижения успехов в профессиональной карьере; </w:t>
      </w:r>
      <w:r w:rsidRPr="000E1E0F">
        <w:rPr>
          <w:rFonts w:ascii="Times New Roman" w:hAnsi="Times New Roman"/>
          <w:sz w:val="28"/>
          <w:szCs w:val="28"/>
        </w:rPr>
        <w:t>устанавливать эффективную коммуникацию;</w:t>
      </w:r>
      <w:r w:rsidRPr="000E1E0F">
        <w:rPr>
          <w:rFonts w:ascii="Times New Roman" w:hAnsi="Times New Roman"/>
          <w:bCs/>
          <w:snapToGrid w:val="0"/>
          <w:sz w:val="28"/>
          <w:szCs w:val="28"/>
        </w:rPr>
        <w:t xml:space="preserve"> </w:t>
      </w:r>
      <w:r w:rsidRPr="000E1E0F">
        <w:rPr>
          <w:rFonts w:ascii="Times New Roman" w:hAnsi="Times New Roman"/>
          <w:i/>
          <w:sz w:val="28"/>
          <w:szCs w:val="28"/>
        </w:rPr>
        <w:t>владеет</w:t>
      </w:r>
      <w:r w:rsidRPr="000E1E0F">
        <w:rPr>
          <w:rFonts w:ascii="Times New Roman" w:hAnsi="Times New Roman"/>
          <w:sz w:val="28"/>
          <w:szCs w:val="28"/>
        </w:rPr>
        <w:t xml:space="preserve"> </w:t>
      </w:r>
      <w:r w:rsidRPr="000E1E0F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0E1E0F">
        <w:rPr>
          <w:rFonts w:ascii="Times New Roman" w:hAnsi="Times New Roman"/>
          <w:sz w:val="28"/>
          <w:szCs w:val="28"/>
        </w:rPr>
        <w:t xml:space="preserve">навыками применения нравственные нормы и правила поведения в конкретных жизненных ситуациях; </w:t>
      </w:r>
      <w:r w:rsidRPr="000E1E0F">
        <w:rPr>
          <w:rFonts w:ascii="Times New Roman" w:hAnsi="Times New Roman"/>
          <w:bCs/>
          <w:snapToGrid w:val="0"/>
          <w:sz w:val="28"/>
          <w:szCs w:val="28"/>
        </w:rPr>
        <w:t>основами нормативного поведения в конкретной социокультурной среде</w:t>
      </w:r>
      <w:r>
        <w:rPr>
          <w:rFonts w:ascii="Times New Roman" w:hAnsi="Times New Roman"/>
          <w:sz w:val="28"/>
          <w:szCs w:val="28"/>
        </w:rPr>
        <w:t>)</w:t>
      </w:r>
      <w:r w:rsidRPr="006659F3">
        <w:rPr>
          <w:rFonts w:ascii="Times New Roman" w:hAnsi="Times New Roman"/>
          <w:sz w:val="28"/>
          <w:szCs w:val="28"/>
        </w:rPr>
        <w:t>.</w:t>
      </w:r>
    </w:p>
    <w:p w:rsidR="0034518A" w:rsidRPr="006659F3" w:rsidRDefault="0034518A" w:rsidP="006659F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34518A" w:rsidRPr="00E30307" w:rsidRDefault="0034518A" w:rsidP="006659F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F76F0">
        <w:rPr>
          <w:rFonts w:ascii="Times New Roman" w:hAnsi="Times New Roman"/>
          <w:b/>
          <w:sz w:val="28"/>
          <w:szCs w:val="28"/>
        </w:rPr>
        <w:t xml:space="preserve"> </w:t>
      </w:r>
      <w:r w:rsidRPr="00E30307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34518A" w:rsidRPr="006659F3" w:rsidRDefault="0034518A" w:rsidP="006659F3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6659F3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34518A" w:rsidRPr="006659F3" w:rsidRDefault="0034518A" w:rsidP="006659F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6659F3">
        <w:rPr>
          <w:rFonts w:ascii="Times New Roman" w:hAnsi="Times New Roman"/>
          <w:sz w:val="28"/>
          <w:szCs w:val="28"/>
        </w:rPr>
        <w:t>В целях успешного усвоения дисциплины  предусматривается проведение занятий в видеоклассе</w:t>
      </w:r>
      <w:r>
        <w:rPr>
          <w:rFonts w:ascii="Times New Roman" w:hAnsi="Times New Roman"/>
          <w:sz w:val="28"/>
          <w:szCs w:val="28"/>
        </w:rPr>
        <w:t>,</w:t>
      </w:r>
      <w:r w:rsidRPr="006659F3">
        <w:rPr>
          <w:rFonts w:ascii="Times New Roman" w:hAnsi="Times New Roman"/>
          <w:sz w:val="28"/>
          <w:szCs w:val="28"/>
        </w:rPr>
        <w:t xml:space="preserve"> в компьютерных классах, проводить </w:t>
      </w:r>
      <w:r w:rsidRPr="006659F3">
        <w:rPr>
          <w:rFonts w:ascii="Times New Roman" w:hAnsi="Times New Roman"/>
          <w:iCs/>
          <w:sz w:val="28"/>
          <w:szCs w:val="28"/>
        </w:rPr>
        <w:t xml:space="preserve">автоматизированное взаимодействие с обучающимися  и </w:t>
      </w:r>
      <w:r w:rsidRPr="006659F3">
        <w:rPr>
          <w:rFonts w:ascii="Times New Roman" w:hAnsi="Times New Roman"/>
          <w:sz w:val="28"/>
          <w:szCs w:val="28"/>
        </w:rPr>
        <w:t>правовой казус (задача).</w:t>
      </w:r>
    </w:p>
    <w:p w:rsidR="0034518A" w:rsidRDefault="0034518A" w:rsidP="006659F3">
      <w:pPr>
        <w:tabs>
          <w:tab w:val="left" w:pos="540"/>
          <w:tab w:val="left" w:pos="720"/>
        </w:tabs>
        <w:spacing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34518A" w:rsidRPr="006659F3" w:rsidRDefault="0034518A" w:rsidP="006659F3">
      <w:pPr>
        <w:tabs>
          <w:tab w:val="left" w:pos="540"/>
          <w:tab w:val="left" w:pos="720"/>
        </w:tabs>
        <w:spacing w:line="240" w:lineRule="auto"/>
        <w:ind w:firstLine="54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Pr="0029596B">
        <w:rPr>
          <w:rFonts w:ascii="Times New Roman" w:hAnsi="Times New Roman"/>
          <w:b/>
          <w:sz w:val="28"/>
          <w:szCs w:val="28"/>
        </w:rPr>
        <w:t>Составител</w:t>
      </w:r>
      <w:r>
        <w:rPr>
          <w:rFonts w:ascii="Times New Roman" w:hAnsi="Times New Roman"/>
          <w:b/>
          <w:sz w:val="28"/>
          <w:szCs w:val="28"/>
        </w:rPr>
        <w:t>и</w:t>
      </w:r>
      <w:r w:rsidRPr="0029596B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9F3">
        <w:rPr>
          <w:rFonts w:ascii="Times New Roman" w:hAnsi="Times New Roman"/>
          <w:bCs/>
          <w:sz w:val="28"/>
          <w:szCs w:val="28"/>
        </w:rPr>
        <w:t>Г.Г. Гумеров,</w:t>
      </w:r>
      <w:r w:rsidRPr="006659F3">
        <w:rPr>
          <w:rFonts w:ascii="Times New Roman" w:hAnsi="Times New Roman"/>
          <w:sz w:val="28"/>
          <w:szCs w:val="28"/>
        </w:rPr>
        <w:t xml:space="preserve"> старший преподаватель, В.А. Мусаткин, старший преподаватель</w:t>
      </w:r>
      <w:r>
        <w:rPr>
          <w:rFonts w:ascii="Times New Roman" w:hAnsi="Times New Roman"/>
          <w:sz w:val="28"/>
          <w:szCs w:val="28"/>
        </w:rPr>
        <w:t>,</w:t>
      </w:r>
      <w:r w:rsidRPr="006659F3">
        <w:rPr>
          <w:rFonts w:ascii="Times New Roman" w:hAnsi="Times New Roman"/>
          <w:bCs/>
          <w:sz w:val="28"/>
          <w:szCs w:val="28"/>
        </w:rPr>
        <w:t xml:space="preserve"> </w:t>
      </w:r>
      <w:r w:rsidRPr="006659F3">
        <w:rPr>
          <w:rFonts w:ascii="Times New Roman" w:hAnsi="Times New Roman"/>
          <w:sz w:val="28"/>
          <w:szCs w:val="28"/>
        </w:rPr>
        <w:t xml:space="preserve">кафедра уголовного права, </w:t>
      </w:r>
      <w:r w:rsidRPr="006659F3">
        <w:rPr>
          <w:rFonts w:ascii="Times New Roman" w:hAnsi="Times New Roman"/>
          <w:spacing w:val="20"/>
          <w:sz w:val="28"/>
          <w:szCs w:val="28"/>
        </w:rPr>
        <w:t>пр</w:t>
      </w:r>
      <w:r w:rsidRPr="006659F3">
        <w:rPr>
          <w:rFonts w:ascii="Times New Roman" w:hAnsi="Times New Roman"/>
          <w:sz w:val="28"/>
          <w:szCs w:val="28"/>
        </w:rPr>
        <w:t>оцесса и криминалистики</w:t>
      </w:r>
    </w:p>
    <w:p w:rsidR="0034518A" w:rsidRPr="001242C0" w:rsidRDefault="0034518A" w:rsidP="001242C0">
      <w:pPr>
        <w:jc w:val="both"/>
        <w:rPr>
          <w:rFonts w:ascii="Times New Roman" w:hAnsi="Times New Roman"/>
          <w:sz w:val="28"/>
          <w:szCs w:val="28"/>
        </w:rPr>
      </w:pPr>
    </w:p>
    <w:p w:rsidR="0034518A" w:rsidRPr="00E67419" w:rsidRDefault="0034518A" w:rsidP="009148EF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4518A" w:rsidRDefault="0034518A" w:rsidP="00E67419">
      <w:pPr>
        <w:tabs>
          <w:tab w:val="left" w:pos="900"/>
          <w:tab w:val="left" w:pos="1080"/>
        </w:tabs>
        <w:spacing w:after="0" w:line="240" w:lineRule="auto"/>
        <w:jc w:val="both"/>
      </w:pPr>
      <w:bookmarkStart w:id="0" w:name="_GoBack"/>
      <w:bookmarkEnd w:id="0"/>
    </w:p>
    <w:sectPr w:rsidR="0034518A" w:rsidSect="006659F3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706E6"/>
    <w:multiLevelType w:val="hybridMultilevel"/>
    <w:tmpl w:val="0B32C824"/>
    <w:lvl w:ilvl="0" w:tplc="FFFFFFFF">
      <w:start w:val="1"/>
      <w:numFmt w:val="bullet"/>
      <w:lvlText w:val=""/>
      <w:lvlJc w:val="left"/>
      <w:pPr>
        <w:ind w:left="123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4EC0"/>
    <w:rsid w:val="00006FA5"/>
    <w:rsid w:val="00013AA2"/>
    <w:rsid w:val="000E1E0F"/>
    <w:rsid w:val="000F4979"/>
    <w:rsid w:val="001242C0"/>
    <w:rsid w:val="00151BAF"/>
    <w:rsid w:val="00181AD6"/>
    <w:rsid w:val="00216B46"/>
    <w:rsid w:val="00233F08"/>
    <w:rsid w:val="002810A4"/>
    <w:rsid w:val="0029596B"/>
    <w:rsid w:val="002F74C3"/>
    <w:rsid w:val="00317BB2"/>
    <w:rsid w:val="00337449"/>
    <w:rsid w:val="0034518A"/>
    <w:rsid w:val="00362848"/>
    <w:rsid w:val="00437EF2"/>
    <w:rsid w:val="004B4A84"/>
    <w:rsid w:val="00501FF1"/>
    <w:rsid w:val="00525654"/>
    <w:rsid w:val="005703BA"/>
    <w:rsid w:val="00577DC4"/>
    <w:rsid w:val="005C1A89"/>
    <w:rsid w:val="005C5F9A"/>
    <w:rsid w:val="005D06C2"/>
    <w:rsid w:val="006659F3"/>
    <w:rsid w:val="00675A1F"/>
    <w:rsid w:val="0069133B"/>
    <w:rsid w:val="006E00A3"/>
    <w:rsid w:val="006E31AE"/>
    <w:rsid w:val="0075625C"/>
    <w:rsid w:val="007F76F0"/>
    <w:rsid w:val="008072A2"/>
    <w:rsid w:val="00832969"/>
    <w:rsid w:val="008C7859"/>
    <w:rsid w:val="008F6B8F"/>
    <w:rsid w:val="009148EF"/>
    <w:rsid w:val="00916961"/>
    <w:rsid w:val="009378E2"/>
    <w:rsid w:val="00944EC0"/>
    <w:rsid w:val="00947C6C"/>
    <w:rsid w:val="00953098"/>
    <w:rsid w:val="00961350"/>
    <w:rsid w:val="00A60CB2"/>
    <w:rsid w:val="00B51E1F"/>
    <w:rsid w:val="00BA57B8"/>
    <w:rsid w:val="00C058F3"/>
    <w:rsid w:val="00C40FD5"/>
    <w:rsid w:val="00C53C62"/>
    <w:rsid w:val="00C726D5"/>
    <w:rsid w:val="00CB7806"/>
    <w:rsid w:val="00CF2B20"/>
    <w:rsid w:val="00D274B3"/>
    <w:rsid w:val="00D56829"/>
    <w:rsid w:val="00D66BA7"/>
    <w:rsid w:val="00E15098"/>
    <w:rsid w:val="00E25AE4"/>
    <w:rsid w:val="00E30307"/>
    <w:rsid w:val="00E67419"/>
    <w:rsid w:val="00EC6E15"/>
    <w:rsid w:val="00EF73B3"/>
    <w:rsid w:val="00F44211"/>
    <w:rsid w:val="00FA32FC"/>
    <w:rsid w:val="00FD7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A8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4B4A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B4A84"/>
    <w:rPr>
      <w:rFonts w:ascii="Calibri" w:hAnsi="Calibri" w:cs="Times New Roman"/>
    </w:rPr>
  </w:style>
  <w:style w:type="paragraph" w:customStyle="1" w:styleId="ConsPlusCell">
    <w:name w:val="ConsPlusCell"/>
    <w:uiPriority w:val="99"/>
    <w:rsid w:val="004B4A84"/>
    <w:pPr>
      <w:autoSpaceDE w:val="0"/>
      <w:autoSpaceDN w:val="0"/>
      <w:adjustRightInd w:val="0"/>
    </w:pPr>
    <w:rPr>
      <w:rFonts w:ascii="Times New Roman" w:eastAsia="Times New Roman" w:hAnsi="Times New Roman"/>
      <w:sz w:val="32"/>
      <w:szCs w:val="32"/>
    </w:rPr>
  </w:style>
  <w:style w:type="paragraph" w:customStyle="1" w:styleId="a">
    <w:name w:val="Прижатый влево"/>
    <w:basedOn w:val="Normal"/>
    <w:next w:val="Normal"/>
    <w:uiPriority w:val="99"/>
    <w:rsid w:val="00F4421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  <w:style w:type="paragraph" w:customStyle="1" w:styleId="Default">
    <w:name w:val="Default"/>
    <w:uiPriority w:val="99"/>
    <w:rsid w:val="002810A4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rsid w:val="00013AA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151BAF"/>
    <w:rPr>
      <w:rFonts w:cs="Times New Roman"/>
      <w:sz w:val="16"/>
      <w:szCs w:val="16"/>
      <w:lang w:eastAsia="en-US"/>
    </w:rPr>
  </w:style>
  <w:style w:type="character" w:styleId="Strong">
    <w:name w:val="Strong"/>
    <w:basedOn w:val="DefaultParagraphFont"/>
    <w:uiPriority w:val="99"/>
    <w:qFormat/>
    <w:locked/>
    <w:rsid w:val="00CF2B2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85</TotalTime>
  <Pages>4</Pages>
  <Words>1439</Words>
  <Characters>8206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12</cp:revision>
  <dcterms:created xsi:type="dcterms:W3CDTF">2015-02-25T06:48:00Z</dcterms:created>
  <dcterms:modified xsi:type="dcterms:W3CDTF">2016-06-16T08:26:00Z</dcterms:modified>
</cp:coreProperties>
</file>