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C1B" w:rsidRPr="002335A9" w:rsidRDefault="002D3C1B" w:rsidP="002335A9">
      <w:pPr>
        <w:spacing w:after="0"/>
        <w:rPr>
          <w:rFonts w:ascii="Times New Roman" w:hAnsi="Times New Roman"/>
          <w:b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2D3C1B" w:rsidRPr="002335A9" w:rsidRDefault="002D3C1B" w:rsidP="002335A9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2D3C1B" w:rsidRPr="002335A9" w:rsidRDefault="002D3C1B" w:rsidP="002335A9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Б1.Б.5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Логика</w:t>
      </w:r>
      <w:r w:rsidRPr="002335A9">
        <w:rPr>
          <w:rFonts w:ascii="Times New Roman" w:hAnsi="Times New Roman"/>
          <w:sz w:val="28"/>
          <w:szCs w:val="28"/>
          <w:vertAlign w:val="subscript"/>
        </w:rPr>
        <w:t xml:space="preserve">                     </w:t>
      </w:r>
    </w:p>
    <w:p w:rsidR="002D3C1B" w:rsidRPr="002335A9" w:rsidRDefault="002D3C1B" w:rsidP="002335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bCs/>
          <w:sz w:val="28"/>
          <w:szCs w:val="28"/>
        </w:rPr>
        <w:t>2</w:t>
      </w:r>
    </w:p>
    <w:p w:rsidR="002D3C1B" w:rsidRPr="002335A9" w:rsidRDefault="002D3C1B" w:rsidP="002335A9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bookmarkStart w:id="0" w:name="_GoBack"/>
      <w:bookmarkEnd w:id="0"/>
      <w:r>
        <w:rPr>
          <w:rFonts w:ascii="Times New Roman" w:hAnsi="Times New Roman"/>
          <w:bCs/>
          <w:sz w:val="28"/>
          <w:szCs w:val="28"/>
        </w:rPr>
        <w:t>108</w:t>
      </w:r>
    </w:p>
    <w:p w:rsidR="002D3C1B" w:rsidRPr="00502CE2" w:rsidRDefault="002D3C1B" w:rsidP="002335A9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bCs/>
          <w:sz w:val="28"/>
          <w:szCs w:val="28"/>
        </w:rPr>
        <w:t>3</w:t>
      </w:r>
    </w:p>
    <w:p w:rsidR="002D3C1B" w:rsidRPr="002335A9" w:rsidRDefault="002D3C1B" w:rsidP="002335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2335A9">
        <w:rPr>
          <w:rFonts w:ascii="Times New Roman" w:hAnsi="Times New Roman"/>
          <w:sz w:val="28"/>
          <w:szCs w:val="28"/>
        </w:rPr>
        <w:t xml:space="preserve"> зачет</w:t>
      </w:r>
    </w:p>
    <w:p w:rsidR="002D3C1B" w:rsidRPr="002335A9" w:rsidRDefault="002D3C1B" w:rsidP="002335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2D3C1B" w:rsidRDefault="002D3C1B" w:rsidP="002335A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2335A9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2335A9">
        <w:rPr>
          <w:rFonts w:ascii="Times New Roman" w:hAnsi="Times New Roman"/>
          <w:sz w:val="28"/>
          <w:szCs w:val="28"/>
        </w:rPr>
        <w:t xml:space="preserve"> </w:t>
      </w:r>
    </w:p>
    <w:p w:rsidR="002D3C1B" w:rsidRPr="002335A9" w:rsidRDefault="002D3C1B" w:rsidP="00067F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2335A9">
        <w:rPr>
          <w:rFonts w:ascii="Times New Roman" w:hAnsi="Times New Roman"/>
          <w:sz w:val="28"/>
          <w:szCs w:val="28"/>
        </w:rPr>
        <w:t>Дисциплина «</w:t>
      </w:r>
      <w:r>
        <w:rPr>
          <w:rFonts w:ascii="Times New Roman" w:hAnsi="Times New Roman"/>
          <w:sz w:val="28"/>
          <w:szCs w:val="28"/>
        </w:rPr>
        <w:t>Логика</w:t>
      </w:r>
      <w:r w:rsidRPr="002335A9">
        <w:rPr>
          <w:rFonts w:ascii="Times New Roman" w:hAnsi="Times New Roman"/>
          <w:sz w:val="28"/>
          <w:szCs w:val="28"/>
        </w:rPr>
        <w:t xml:space="preserve">» включена в базовую часть учебного плана подготовки специалистов </w:t>
      </w:r>
      <w:r>
        <w:rPr>
          <w:rFonts w:ascii="Times New Roman" w:hAnsi="Times New Roman"/>
          <w:sz w:val="28"/>
          <w:szCs w:val="28"/>
        </w:rPr>
        <w:t xml:space="preserve">по специальности </w:t>
      </w:r>
      <w:r w:rsidRPr="00FE352C">
        <w:rPr>
          <w:rFonts w:ascii="Times New Roman" w:hAnsi="Times New Roman"/>
          <w:sz w:val="28"/>
          <w:szCs w:val="28"/>
        </w:rPr>
        <w:t xml:space="preserve">40.05.01 </w:t>
      </w:r>
      <w:r w:rsidRPr="00FE352C">
        <w:rPr>
          <w:rFonts w:ascii="Times New Roman" w:hAnsi="Times New Roman"/>
          <w:i/>
          <w:sz w:val="28"/>
          <w:szCs w:val="28"/>
        </w:rPr>
        <w:t>Правовое обеспечение национальной безопасности</w:t>
      </w:r>
      <w:r w:rsidRPr="002335A9">
        <w:rPr>
          <w:rFonts w:ascii="Times New Roman" w:hAnsi="Times New Roman"/>
          <w:sz w:val="28"/>
          <w:szCs w:val="28"/>
        </w:rPr>
        <w:t>.</w:t>
      </w:r>
    </w:p>
    <w:p w:rsidR="002D3C1B" w:rsidRPr="00CB1D09" w:rsidRDefault="002D3C1B" w:rsidP="005E3C42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CB1D09">
        <w:rPr>
          <w:rFonts w:ascii="Times New Roman" w:hAnsi="Times New Roman"/>
          <w:sz w:val="28"/>
          <w:szCs w:val="28"/>
        </w:rPr>
        <w:t xml:space="preserve">Изучение дисциплины </w:t>
      </w:r>
      <w:r w:rsidRPr="00CB1D09">
        <w:rPr>
          <w:rFonts w:ascii="Times New Roman" w:hAnsi="Times New Roman"/>
          <w:spacing w:val="-4"/>
          <w:sz w:val="28"/>
          <w:szCs w:val="28"/>
        </w:rPr>
        <w:t xml:space="preserve">«Логика» </w:t>
      </w:r>
      <w:r w:rsidRPr="00CB1D09">
        <w:rPr>
          <w:rFonts w:ascii="Times New Roman" w:hAnsi="Times New Roman"/>
          <w:sz w:val="28"/>
          <w:szCs w:val="28"/>
        </w:rPr>
        <w:t xml:space="preserve"> базируется на знаниях и умениях, полученных при изучении дисциплин: «История», «Философия», </w:t>
      </w:r>
      <w:r w:rsidRPr="00CB1D09">
        <w:rPr>
          <w:rFonts w:ascii="Times New Roman" w:hAnsi="Times New Roman"/>
          <w:spacing w:val="-4"/>
          <w:sz w:val="28"/>
          <w:szCs w:val="28"/>
        </w:rPr>
        <w:t xml:space="preserve">«Иностранный язык», </w:t>
      </w:r>
      <w:r w:rsidRPr="00CB1D09">
        <w:rPr>
          <w:rFonts w:ascii="Times New Roman" w:hAnsi="Times New Roman"/>
          <w:spacing w:val="-12"/>
          <w:sz w:val="28"/>
          <w:szCs w:val="28"/>
        </w:rPr>
        <w:t>«Культурология»,</w:t>
      </w:r>
      <w:r w:rsidRPr="00CB1D09">
        <w:rPr>
          <w:rFonts w:ascii="Times New Roman" w:hAnsi="Times New Roman"/>
          <w:spacing w:val="-4"/>
          <w:sz w:val="28"/>
          <w:szCs w:val="28"/>
        </w:rPr>
        <w:t xml:space="preserve"> «Социология», «Политология», «Право».  </w:t>
      </w:r>
    </w:p>
    <w:p w:rsidR="002D3C1B" w:rsidRDefault="002D3C1B" w:rsidP="00F22355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32"/>
          <w:lang w:eastAsia="ru-RU"/>
        </w:rPr>
      </w:pPr>
      <w:r>
        <w:rPr>
          <w:rFonts w:ascii="Times New Roman" w:hAnsi="Times New Roman"/>
          <w:b/>
          <w:sz w:val="28"/>
          <w:szCs w:val="32"/>
          <w:lang w:eastAsia="ru-RU"/>
        </w:rPr>
        <w:t xml:space="preserve">        </w:t>
      </w:r>
    </w:p>
    <w:p w:rsidR="002D3C1B" w:rsidRPr="002335A9" w:rsidRDefault="002D3C1B" w:rsidP="00F22355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32"/>
          <w:lang w:eastAsia="ru-RU"/>
        </w:rPr>
        <w:t xml:space="preserve">        </w:t>
      </w:r>
      <w:r w:rsidRPr="002335A9"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  <w:r w:rsidRPr="002335A9">
        <w:rPr>
          <w:rFonts w:ascii="Times New Roman" w:hAnsi="Times New Roman"/>
          <w:sz w:val="28"/>
          <w:szCs w:val="28"/>
        </w:rPr>
        <w:t xml:space="preserve"> </w:t>
      </w:r>
    </w:p>
    <w:p w:rsidR="002D3C1B" w:rsidRPr="00CB1D09" w:rsidRDefault="002D3C1B" w:rsidP="005E3C4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B1D09">
        <w:rPr>
          <w:rFonts w:ascii="Times New Roman" w:hAnsi="Times New Roman"/>
          <w:i/>
          <w:sz w:val="28"/>
          <w:szCs w:val="28"/>
        </w:rPr>
        <w:t>Целью</w:t>
      </w:r>
      <w:r w:rsidRPr="00CB1D09">
        <w:rPr>
          <w:rFonts w:ascii="Times New Roman" w:hAnsi="Times New Roman"/>
          <w:sz w:val="28"/>
          <w:szCs w:val="28"/>
        </w:rPr>
        <w:t xml:space="preserve"> освоения дисциплины «Логика» является: формирование логико-правовой культуры мышления, что предполагает освоение основных логических операций (определение, деление и классификация) и знание формально-логических законов, освоение логического языка права, анализ вопрос-ответных ситуаций, умение применять методы индукции, дедукции и аналогии для их методологического, аналитического, коммуникационного применения в рамках юридической теории и практики.</w:t>
      </w:r>
    </w:p>
    <w:p w:rsidR="002D3C1B" w:rsidRPr="00CB1D09" w:rsidRDefault="002D3C1B" w:rsidP="005E3C4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B1D09">
        <w:rPr>
          <w:rFonts w:ascii="Times New Roman" w:hAnsi="Times New Roman"/>
          <w:i/>
          <w:sz w:val="28"/>
          <w:szCs w:val="28"/>
        </w:rPr>
        <w:t>Задачи</w:t>
      </w:r>
      <w:r w:rsidRPr="00CB1D09">
        <w:rPr>
          <w:rFonts w:ascii="Times New Roman" w:hAnsi="Times New Roman"/>
          <w:sz w:val="28"/>
          <w:szCs w:val="28"/>
        </w:rPr>
        <w:t xml:space="preserve"> освоения дисциплины «Логика»:</w:t>
      </w:r>
    </w:p>
    <w:p w:rsidR="002D3C1B" w:rsidRPr="00CB1D09" w:rsidRDefault="002D3C1B" w:rsidP="005E3C4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B1D09">
        <w:rPr>
          <w:rFonts w:ascii="Times New Roman" w:hAnsi="Times New Roman"/>
          <w:sz w:val="28"/>
          <w:szCs w:val="28"/>
        </w:rPr>
        <w:t>1) усвоение функций логики как науки в связи с другими, в том числе правовыми дисциплинами;</w:t>
      </w:r>
    </w:p>
    <w:p w:rsidR="002D3C1B" w:rsidRPr="00CB1D09" w:rsidRDefault="002D3C1B" w:rsidP="005E3C42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CB1D09">
        <w:rPr>
          <w:rFonts w:ascii="Times New Roman" w:hAnsi="Times New Roman"/>
          <w:sz w:val="28"/>
          <w:szCs w:val="28"/>
        </w:rPr>
        <w:t>2) знакомство с основными этапами развития логики и проблемным полем современных логических исследований в области права;</w:t>
      </w:r>
    </w:p>
    <w:p w:rsidR="002D3C1B" w:rsidRPr="00CB1D09" w:rsidRDefault="002D3C1B" w:rsidP="005E3C42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CB1D09">
        <w:rPr>
          <w:rFonts w:ascii="Times New Roman" w:hAnsi="Times New Roman"/>
          <w:sz w:val="28"/>
          <w:szCs w:val="28"/>
        </w:rPr>
        <w:t>3) усвоение категориального аппарата логики и аргументации;</w:t>
      </w:r>
    </w:p>
    <w:p w:rsidR="002D3C1B" w:rsidRPr="00CB1D09" w:rsidRDefault="002D3C1B" w:rsidP="005E3C42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CB1D09">
        <w:rPr>
          <w:rFonts w:ascii="Times New Roman" w:hAnsi="Times New Roman"/>
          <w:sz w:val="28"/>
          <w:szCs w:val="28"/>
        </w:rPr>
        <w:t>4)</w:t>
      </w:r>
      <w:r w:rsidRPr="00CB1D09">
        <w:rPr>
          <w:rFonts w:ascii="Times New Roman" w:hAnsi="Times New Roman"/>
          <w:sz w:val="28"/>
          <w:szCs w:val="28"/>
          <w:lang w:val="en-US"/>
        </w:rPr>
        <w:t> </w:t>
      </w:r>
      <w:r w:rsidRPr="00CB1D09">
        <w:rPr>
          <w:rFonts w:ascii="Times New Roman" w:hAnsi="Times New Roman"/>
          <w:sz w:val="28"/>
          <w:szCs w:val="28"/>
        </w:rPr>
        <w:t>формирование навыков логического анализа и оценки высказываний в структуре рассуждений и доказательства;</w:t>
      </w:r>
    </w:p>
    <w:p w:rsidR="002D3C1B" w:rsidRPr="00CB1D09" w:rsidRDefault="002D3C1B" w:rsidP="005E3C42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pacing w:val="-6"/>
          <w:sz w:val="28"/>
          <w:szCs w:val="28"/>
        </w:rPr>
      </w:pPr>
      <w:r w:rsidRPr="00CB1D09">
        <w:rPr>
          <w:rFonts w:ascii="Times New Roman" w:hAnsi="Times New Roman"/>
          <w:spacing w:val="-6"/>
          <w:sz w:val="28"/>
          <w:szCs w:val="28"/>
        </w:rPr>
        <w:t>5) формирование логических, методологических, аргументационных основ рассуждений;</w:t>
      </w:r>
    </w:p>
    <w:p w:rsidR="002D3C1B" w:rsidRPr="00CB1D09" w:rsidRDefault="002D3C1B" w:rsidP="005E3C42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CB1D09">
        <w:rPr>
          <w:rFonts w:ascii="Times New Roman" w:hAnsi="Times New Roman"/>
          <w:sz w:val="28"/>
          <w:szCs w:val="28"/>
        </w:rPr>
        <w:t>6) овладение основными логическими теориями и понятиями, формирование и развитие навыков профессионального логического анализа правовых проблем.</w:t>
      </w:r>
    </w:p>
    <w:p w:rsidR="002D3C1B" w:rsidRPr="002335A9" w:rsidRDefault="002D3C1B" w:rsidP="002335A9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2D3C1B" w:rsidRDefault="002D3C1B" w:rsidP="00F22355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</w:t>
      </w:r>
    </w:p>
    <w:p w:rsidR="002D3C1B" w:rsidRPr="002335A9" w:rsidRDefault="002D3C1B" w:rsidP="00F2235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 </w:t>
      </w:r>
      <w:r w:rsidRPr="002335A9">
        <w:rPr>
          <w:rFonts w:ascii="Times New Roman" w:hAnsi="Times New Roman"/>
          <w:b/>
          <w:bCs/>
          <w:sz w:val="28"/>
          <w:szCs w:val="28"/>
          <w:lang w:eastAsia="ru-RU"/>
        </w:rPr>
        <w:t>Содержание дисциплины:</w:t>
      </w:r>
      <w:r w:rsidRPr="002335A9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2D3C1B" w:rsidRPr="002335A9" w:rsidRDefault="002D3C1B" w:rsidP="002335A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159C6">
        <w:rPr>
          <w:rFonts w:ascii="Times New Roman" w:hAnsi="Times New Roman"/>
          <w:sz w:val="28"/>
          <w:szCs w:val="28"/>
        </w:rPr>
        <w:t xml:space="preserve">           Предмет и значение логики, структура логики, виды логики, особенности юридической логики</w:t>
      </w:r>
      <w:r w:rsidRPr="002335A9">
        <w:rPr>
          <w:rFonts w:ascii="Times New Roman" w:hAnsi="Times New Roman"/>
          <w:sz w:val="28"/>
          <w:szCs w:val="28"/>
        </w:rPr>
        <w:t xml:space="preserve">. </w:t>
      </w:r>
      <w:r w:rsidRPr="00CB1D09">
        <w:rPr>
          <w:rFonts w:ascii="Times New Roman" w:hAnsi="Times New Roman"/>
          <w:sz w:val="28"/>
          <w:szCs w:val="28"/>
        </w:rPr>
        <w:t>Функции языка и исходные логические понятия. Основные формальн</w:t>
      </w:r>
      <w:r>
        <w:rPr>
          <w:rFonts w:ascii="Times New Roman" w:hAnsi="Times New Roman"/>
          <w:sz w:val="28"/>
          <w:szCs w:val="28"/>
        </w:rPr>
        <w:t>о-логические законы. Язык права</w:t>
      </w:r>
      <w:r w:rsidRPr="002335A9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CB1D09">
        <w:rPr>
          <w:rFonts w:ascii="Times New Roman" w:hAnsi="Times New Roman"/>
          <w:bCs/>
          <w:color w:val="000000"/>
          <w:sz w:val="28"/>
          <w:szCs w:val="28"/>
        </w:rPr>
        <w:t>Виды понятий. Логические операции: обобщение, ограничение, деление, классификации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B1D09">
        <w:rPr>
          <w:rFonts w:ascii="Times New Roman" w:hAnsi="Times New Roman"/>
          <w:bCs/>
          <w:color w:val="000000"/>
          <w:sz w:val="28"/>
          <w:szCs w:val="28"/>
        </w:rPr>
        <w:t>Суждение, его структура, классификация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B1D09">
        <w:rPr>
          <w:rFonts w:ascii="Times New Roman" w:hAnsi="Times New Roman"/>
          <w:bCs/>
          <w:color w:val="000000"/>
          <w:spacing w:val="-4"/>
          <w:sz w:val="28"/>
          <w:szCs w:val="28"/>
        </w:rPr>
        <w:t>Умозаключение как форма мышления</w:t>
      </w:r>
      <w:r>
        <w:rPr>
          <w:rFonts w:ascii="Times New Roman" w:hAnsi="Times New Roman"/>
          <w:bCs/>
          <w:color w:val="000000"/>
          <w:spacing w:val="-4"/>
          <w:sz w:val="28"/>
          <w:szCs w:val="28"/>
        </w:rPr>
        <w:t xml:space="preserve">. </w:t>
      </w:r>
      <w:r w:rsidRPr="00CB1D09">
        <w:rPr>
          <w:rFonts w:ascii="Times New Roman" w:hAnsi="Times New Roman"/>
          <w:bCs/>
          <w:color w:val="000000"/>
          <w:sz w:val="28"/>
          <w:szCs w:val="28"/>
        </w:rPr>
        <w:t>Дедуктивные умозаключения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B1D09">
        <w:rPr>
          <w:rFonts w:ascii="Times New Roman" w:hAnsi="Times New Roman"/>
          <w:spacing w:val="-4"/>
          <w:sz w:val="28"/>
          <w:szCs w:val="28"/>
        </w:rPr>
        <w:t>Индуктивные умозаключения, аналогия, аналогия в правовом процессе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B1D09">
        <w:rPr>
          <w:rFonts w:ascii="Times New Roman" w:hAnsi="Times New Roman"/>
          <w:sz w:val="28"/>
          <w:szCs w:val="28"/>
        </w:rPr>
        <w:t>Логика вопросов и ответов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B1D09">
        <w:rPr>
          <w:rFonts w:ascii="Times New Roman" w:hAnsi="Times New Roman"/>
          <w:bCs/>
          <w:color w:val="000000"/>
          <w:sz w:val="28"/>
          <w:szCs w:val="28"/>
        </w:rPr>
        <w:t>Логические основы аргументации и методологии развития знания: проблема, теория, гипотеза, судебно-следственная версия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B1D09">
        <w:rPr>
          <w:rFonts w:ascii="Times New Roman" w:hAnsi="Times New Roman"/>
          <w:bCs/>
          <w:color w:val="000000"/>
          <w:sz w:val="28"/>
          <w:szCs w:val="28"/>
        </w:rPr>
        <w:t>Стратегия и тактика аргументации, основы критического мышления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. </w:t>
      </w:r>
      <w:r w:rsidRPr="00CB1D09">
        <w:rPr>
          <w:rFonts w:ascii="Times New Roman" w:hAnsi="Times New Roman"/>
          <w:sz w:val="28"/>
          <w:szCs w:val="28"/>
        </w:rPr>
        <w:t xml:space="preserve">Приемы убеждения и аргументации </w:t>
      </w:r>
      <w:r w:rsidRPr="00CB1D09">
        <w:rPr>
          <w:rFonts w:ascii="Times New Roman" w:hAnsi="Times New Roman"/>
          <w:color w:val="000000"/>
          <w:sz w:val="28"/>
          <w:szCs w:val="28"/>
        </w:rPr>
        <w:t>Правила и ошибки аргументации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2D3C1B" w:rsidRDefault="002D3C1B" w:rsidP="002335A9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</w:rPr>
      </w:pPr>
      <w:r w:rsidRPr="002335A9">
        <w:rPr>
          <w:rFonts w:ascii="Times New Roman" w:hAnsi="Times New Roman"/>
          <w:b/>
        </w:rPr>
        <w:t xml:space="preserve"> </w:t>
      </w:r>
      <w:r w:rsidRPr="002335A9">
        <w:rPr>
          <w:rFonts w:ascii="Times New Roman" w:hAnsi="Times New Roman"/>
        </w:rPr>
        <w:t xml:space="preserve">           </w:t>
      </w:r>
    </w:p>
    <w:p w:rsidR="002D3C1B" w:rsidRPr="002335A9" w:rsidRDefault="002D3C1B" w:rsidP="00067FDD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</w:rPr>
        <w:t xml:space="preserve">             </w:t>
      </w:r>
      <w:r w:rsidRPr="002335A9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2335A9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2D3C1B" w:rsidRPr="0073689C" w:rsidRDefault="002D3C1B" w:rsidP="0073689C">
      <w:pPr>
        <w:spacing w:after="0" w:line="240" w:lineRule="auto"/>
        <w:jc w:val="both"/>
        <w:rPr>
          <w:rFonts w:ascii="Times New Roman" w:hAnsi="Times New Roman"/>
          <w:iCs/>
          <w:color w:val="000000"/>
          <w:spacing w:val="-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Pr="0073689C">
        <w:rPr>
          <w:rFonts w:ascii="Times New Roman" w:hAnsi="Times New Roman"/>
          <w:sz w:val="28"/>
          <w:szCs w:val="28"/>
        </w:rPr>
        <w:t>ОК-9: способ</w:t>
      </w:r>
      <w:r>
        <w:rPr>
          <w:rFonts w:ascii="Times New Roman" w:hAnsi="Times New Roman"/>
          <w:sz w:val="28"/>
          <w:szCs w:val="28"/>
        </w:rPr>
        <w:t>е</w:t>
      </w:r>
      <w:r w:rsidRPr="0073689C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73689C">
        <w:rPr>
          <w:rFonts w:ascii="Times New Roman" w:hAnsi="Times New Roman"/>
          <w:sz w:val="28"/>
          <w:szCs w:val="28"/>
        </w:rPr>
        <w:t xml:space="preserve"> к логическому мышлению, анализу, систематизации, обобщению, критическому осмыслению информации, постановке исследовательских задач и выбору путей их решения (</w:t>
      </w:r>
      <w:r w:rsidRPr="0073689C">
        <w:rPr>
          <w:rFonts w:ascii="Times New Roman" w:hAnsi="Times New Roman"/>
          <w:i/>
          <w:iCs/>
          <w:color w:val="000000"/>
          <w:spacing w:val="-4"/>
          <w:sz w:val="28"/>
          <w:szCs w:val="28"/>
        </w:rPr>
        <w:t>знает</w:t>
      </w:r>
      <w:r>
        <w:rPr>
          <w:rFonts w:ascii="Times New Roman" w:hAnsi="Times New Roman"/>
          <w:b/>
          <w:i/>
          <w:iCs/>
          <w:color w:val="000000"/>
          <w:spacing w:val="-4"/>
          <w:sz w:val="28"/>
          <w:szCs w:val="28"/>
        </w:rPr>
        <w:t xml:space="preserve"> </w:t>
      </w:r>
      <w:r w:rsidRPr="0073689C">
        <w:rPr>
          <w:rFonts w:ascii="Times New Roman" w:hAnsi="Times New Roman"/>
          <w:b/>
          <w:i/>
          <w:iCs/>
          <w:color w:val="000000"/>
          <w:spacing w:val="-4"/>
          <w:sz w:val="28"/>
          <w:szCs w:val="28"/>
        </w:rPr>
        <w:t xml:space="preserve"> </w:t>
      </w:r>
      <w:r w:rsidRPr="0073689C">
        <w:rPr>
          <w:rFonts w:ascii="Times New Roman" w:hAnsi="Times New Roman"/>
          <w:iCs/>
          <w:color w:val="000000"/>
          <w:spacing w:val="-4"/>
          <w:sz w:val="28"/>
          <w:szCs w:val="28"/>
        </w:rPr>
        <w:t>основы логической культуры мышления, принципы логического обобщения и восприятия информации, логики выбора и принятия решений;</w:t>
      </w:r>
      <w:r>
        <w:rPr>
          <w:rFonts w:ascii="Times New Roman" w:hAnsi="Times New Roman"/>
          <w:iCs/>
          <w:color w:val="000000"/>
          <w:spacing w:val="-4"/>
          <w:sz w:val="28"/>
          <w:szCs w:val="28"/>
        </w:rPr>
        <w:t xml:space="preserve"> </w:t>
      </w:r>
      <w:r w:rsidRPr="0073689C">
        <w:rPr>
          <w:rFonts w:ascii="Times New Roman" w:hAnsi="Times New Roman"/>
          <w:i/>
          <w:iCs/>
          <w:color w:val="000000"/>
          <w:spacing w:val="-4"/>
          <w:sz w:val="28"/>
          <w:szCs w:val="28"/>
        </w:rPr>
        <w:t>умеет</w:t>
      </w:r>
      <w:r>
        <w:rPr>
          <w:rFonts w:ascii="Times New Roman" w:hAnsi="Times New Roman"/>
          <w:iCs/>
          <w:color w:val="000000"/>
          <w:spacing w:val="-4"/>
          <w:sz w:val="28"/>
          <w:szCs w:val="28"/>
        </w:rPr>
        <w:t xml:space="preserve"> </w:t>
      </w:r>
      <w:r w:rsidRPr="0073689C">
        <w:rPr>
          <w:rFonts w:ascii="Times New Roman" w:hAnsi="Times New Roman"/>
          <w:iCs/>
          <w:color w:val="000000"/>
          <w:spacing w:val="-4"/>
          <w:sz w:val="28"/>
          <w:szCs w:val="28"/>
        </w:rPr>
        <w:t xml:space="preserve"> логически корректно анализировать и обобщать, систематизировать информацию;</w:t>
      </w:r>
      <w:r>
        <w:rPr>
          <w:rFonts w:ascii="Times New Roman" w:hAnsi="Times New Roman"/>
          <w:iCs/>
          <w:color w:val="000000"/>
          <w:spacing w:val="-4"/>
          <w:sz w:val="28"/>
          <w:szCs w:val="28"/>
        </w:rPr>
        <w:t xml:space="preserve"> </w:t>
      </w:r>
      <w:r w:rsidRPr="0073689C">
        <w:rPr>
          <w:rFonts w:ascii="Times New Roman" w:hAnsi="Times New Roman"/>
          <w:i/>
          <w:iCs/>
          <w:color w:val="000000"/>
          <w:spacing w:val="-4"/>
          <w:sz w:val="28"/>
          <w:szCs w:val="28"/>
        </w:rPr>
        <w:t>владеет</w:t>
      </w:r>
      <w:r w:rsidRPr="0073689C">
        <w:rPr>
          <w:rFonts w:ascii="Times New Roman" w:hAnsi="Times New Roman"/>
          <w:iCs/>
          <w:color w:val="000000"/>
          <w:spacing w:val="-4"/>
          <w:sz w:val="28"/>
          <w:szCs w:val="28"/>
        </w:rPr>
        <w:t>: навыками логического  мышления, анализа, систематизации, обобщения, критического осмысления информации</w:t>
      </w:r>
      <w:r w:rsidRPr="0073689C">
        <w:rPr>
          <w:rFonts w:ascii="Times New Roman" w:hAnsi="Times New Roman"/>
          <w:sz w:val="28"/>
          <w:szCs w:val="28"/>
        </w:rPr>
        <w:t>);</w:t>
      </w:r>
    </w:p>
    <w:p w:rsidR="002D3C1B" w:rsidRPr="0073689C" w:rsidRDefault="002D3C1B" w:rsidP="0073689C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iCs/>
          <w:color w:val="000000"/>
          <w:spacing w:val="-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Pr="002335A9">
        <w:rPr>
          <w:rFonts w:ascii="Times New Roman" w:hAnsi="Times New Roman"/>
          <w:sz w:val="28"/>
          <w:szCs w:val="28"/>
        </w:rPr>
        <w:t>ОК-</w:t>
      </w:r>
      <w:r>
        <w:rPr>
          <w:rFonts w:ascii="Times New Roman" w:hAnsi="Times New Roman"/>
          <w:sz w:val="28"/>
          <w:szCs w:val="28"/>
        </w:rPr>
        <w:t>1</w:t>
      </w:r>
      <w:r w:rsidRPr="002335A9">
        <w:rPr>
          <w:rFonts w:ascii="Times New Roman" w:hAnsi="Times New Roman"/>
          <w:sz w:val="28"/>
          <w:szCs w:val="28"/>
        </w:rPr>
        <w:t>4:</w:t>
      </w:r>
      <w:r w:rsidRPr="002335A9">
        <w:rPr>
          <w:rFonts w:ascii="Times New Roman" w:hAnsi="Times New Roman"/>
          <w:b/>
          <w:sz w:val="28"/>
          <w:szCs w:val="28"/>
        </w:rPr>
        <w:t xml:space="preserve"> </w:t>
      </w:r>
      <w:r w:rsidRPr="00CB1D09">
        <w:rPr>
          <w:rFonts w:ascii="Times New Roman" w:hAnsi="Times New Roman"/>
          <w:iCs/>
          <w:color w:val="000000"/>
          <w:spacing w:val="-4"/>
          <w:sz w:val="28"/>
          <w:szCs w:val="28"/>
        </w:rPr>
        <w:t>способен осуществлять письменную и устную коммуникацию на русском языке, логические верно, аргументировано и ясно строить устную и письменную речь, публично представлять результаты исследований, вести полемику и дискуссии</w:t>
      </w:r>
      <w:r>
        <w:rPr>
          <w:rFonts w:ascii="Times New Roman" w:hAnsi="Times New Roman"/>
          <w:iCs/>
          <w:color w:val="000000"/>
          <w:spacing w:val="-4"/>
          <w:sz w:val="28"/>
          <w:szCs w:val="28"/>
        </w:rPr>
        <w:t xml:space="preserve"> </w:t>
      </w:r>
      <w:r w:rsidRPr="002335A9">
        <w:rPr>
          <w:rFonts w:ascii="Times New Roman" w:hAnsi="Times New Roman"/>
          <w:sz w:val="28"/>
          <w:szCs w:val="28"/>
        </w:rPr>
        <w:t>(</w:t>
      </w:r>
      <w:r w:rsidRPr="00CB1D09">
        <w:rPr>
          <w:rFonts w:ascii="Times New Roman" w:hAnsi="Times New Roman"/>
          <w:i/>
          <w:iCs/>
          <w:color w:val="000000"/>
          <w:spacing w:val="-4"/>
          <w:sz w:val="28"/>
          <w:szCs w:val="28"/>
        </w:rPr>
        <w:t>знает</w:t>
      </w:r>
      <w:r w:rsidRPr="00CB1D09">
        <w:rPr>
          <w:rFonts w:ascii="Times New Roman" w:hAnsi="Times New Roman"/>
          <w:iCs/>
          <w:color w:val="000000"/>
          <w:spacing w:val="-4"/>
          <w:sz w:val="28"/>
          <w:szCs w:val="28"/>
        </w:rPr>
        <w:t>:</w:t>
      </w:r>
      <w:r>
        <w:rPr>
          <w:rFonts w:ascii="Times New Roman" w:hAnsi="Times New Roman"/>
          <w:iCs/>
          <w:color w:val="000000"/>
          <w:spacing w:val="-4"/>
          <w:sz w:val="28"/>
          <w:szCs w:val="28"/>
        </w:rPr>
        <w:t xml:space="preserve"> </w:t>
      </w:r>
      <w:r w:rsidRPr="00CB1D09">
        <w:rPr>
          <w:rFonts w:ascii="Times New Roman" w:hAnsi="Times New Roman"/>
          <w:iCs/>
          <w:color w:val="000000"/>
          <w:spacing w:val="-4"/>
          <w:sz w:val="28"/>
          <w:szCs w:val="28"/>
        </w:rPr>
        <w:t xml:space="preserve"> логические критерии определения нужной информации, структурирования и систематизирования</w:t>
      </w:r>
      <w:r>
        <w:rPr>
          <w:rFonts w:ascii="Times New Roman" w:hAnsi="Times New Roman"/>
          <w:iCs/>
          <w:color w:val="000000"/>
          <w:spacing w:val="-4"/>
          <w:sz w:val="28"/>
          <w:szCs w:val="28"/>
        </w:rPr>
        <w:t xml:space="preserve">;  </w:t>
      </w:r>
      <w:r w:rsidRPr="00CB1D09">
        <w:rPr>
          <w:rFonts w:ascii="Times New Roman" w:hAnsi="Times New Roman"/>
          <w:i/>
          <w:iCs/>
          <w:color w:val="000000"/>
          <w:spacing w:val="-4"/>
          <w:sz w:val="28"/>
          <w:szCs w:val="28"/>
        </w:rPr>
        <w:t>умеет</w:t>
      </w:r>
      <w:r>
        <w:rPr>
          <w:rFonts w:ascii="Times New Roman" w:hAnsi="Times New Roman"/>
          <w:iCs/>
          <w:color w:val="000000"/>
          <w:spacing w:val="-4"/>
          <w:sz w:val="28"/>
          <w:szCs w:val="28"/>
        </w:rPr>
        <w:t xml:space="preserve"> </w:t>
      </w:r>
      <w:r w:rsidRPr="00CB1D09">
        <w:rPr>
          <w:rFonts w:ascii="Times New Roman" w:hAnsi="Times New Roman"/>
          <w:iCs/>
          <w:color w:val="000000"/>
          <w:spacing w:val="-4"/>
          <w:sz w:val="28"/>
          <w:szCs w:val="28"/>
        </w:rPr>
        <w:t xml:space="preserve"> определять, что является нужной информацией и анализировать ее</w:t>
      </w:r>
      <w:r>
        <w:rPr>
          <w:rFonts w:ascii="Times New Roman" w:hAnsi="Times New Roman"/>
          <w:iCs/>
          <w:color w:val="000000"/>
          <w:spacing w:val="-4"/>
          <w:sz w:val="28"/>
          <w:szCs w:val="28"/>
        </w:rPr>
        <w:t xml:space="preserve">; </w:t>
      </w:r>
      <w:r w:rsidRPr="00CB1D09">
        <w:rPr>
          <w:rFonts w:ascii="Times New Roman" w:hAnsi="Times New Roman"/>
          <w:i/>
          <w:iCs/>
          <w:color w:val="000000"/>
          <w:spacing w:val="-4"/>
          <w:sz w:val="28"/>
          <w:szCs w:val="28"/>
        </w:rPr>
        <w:t>владеет</w:t>
      </w:r>
      <w:r>
        <w:rPr>
          <w:rFonts w:ascii="Times New Roman" w:hAnsi="Times New Roman"/>
          <w:iCs/>
          <w:color w:val="000000"/>
          <w:spacing w:val="-4"/>
          <w:sz w:val="28"/>
          <w:szCs w:val="28"/>
        </w:rPr>
        <w:t xml:space="preserve"> </w:t>
      </w:r>
      <w:r w:rsidRPr="00CB1D09">
        <w:rPr>
          <w:rFonts w:ascii="Times New Roman" w:hAnsi="Times New Roman"/>
          <w:iCs/>
          <w:color w:val="000000"/>
          <w:spacing w:val="-4"/>
          <w:sz w:val="28"/>
          <w:szCs w:val="28"/>
        </w:rPr>
        <w:t xml:space="preserve"> способами, навыками  сбора, анализа, презентации нужной информации</w:t>
      </w:r>
      <w:r w:rsidRPr="002335A9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.</w:t>
      </w:r>
    </w:p>
    <w:p w:rsidR="002D3C1B" w:rsidRDefault="002D3C1B" w:rsidP="002335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2D3C1B" w:rsidRPr="002335A9" w:rsidRDefault="002D3C1B" w:rsidP="002335A9">
      <w:pPr>
        <w:spacing w:after="0" w:line="240" w:lineRule="auto"/>
        <w:ind w:firstLine="709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 w:rsidRPr="002335A9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2335A9"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</w:p>
    <w:p w:rsidR="002D3C1B" w:rsidRPr="002335A9" w:rsidRDefault="002D3C1B" w:rsidP="002335A9">
      <w:pPr>
        <w:tabs>
          <w:tab w:val="left" w:pos="720"/>
        </w:tabs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 xml:space="preserve">  С целью реализации компетентностного подхода в учебном процессе используются активные и интерактивные методы обучения: проблемно-ориентированные лекции; </w:t>
      </w: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л</w:t>
      </w:r>
      <w:r w:rsidRPr="00CB1D09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екция-диалог</w:t>
      </w:r>
      <w:r w:rsidRPr="00CB1D09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  <w:r w:rsidRPr="00CB1D0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(беседа)</w:t>
      </w:r>
      <w:r w:rsidRPr="002335A9">
        <w:rPr>
          <w:rFonts w:ascii="Times New Roman" w:hAnsi="Times New Roman"/>
          <w:sz w:val="28"/>
          <w:szCs w:val="28"/>
        </w:rPr>
        <w:t xml:space="preserve">; </w:t>
      </w: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л</w:t>
      </w:r>
      <w:r w:rsidRPr="00CB1D09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екция-дискуссия</w:t>
      </w: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, круглый стол,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</w:rPr>
        <w:t>с</w:t>
      </w:r>
      <w:r w:rsidRPr="00CB1D09">
        <w:rPr>
          <w:rFonts w:ascii="Times New Roman" w:hAnsi="Times New Roman"/>
          <w:sz w:val="28"/>
          <w:szCs w:val="28"/>
          <w:shd w:val="clear" w:color="auto" w:fill="FFFFFF"/>
        </w:rPr>
        <w:t>еминар-конференция</w:t>
      </w:r>
      <w:r w:rsidRPr="002335A9">
        <w:rPr>
          <w:rFonts w:ascii="Times New Roman" w:hAnsi="Times New Roman"/>
          <w:sz w:val="28"/>
          <w:szCs w:val="28"/>
        </w:rPr>
        <w:t xml:space="preserve">; </w:t>
      </w:r>
      <w:r>
        <w:rPr>
          <w:rFonts w:ascii="Times New Roman" w:hAnsi="Times New Roman"/>
          <w:sz w:val="28"/>
          <w:szCs w:val="28"/>
          <w:shd w:val="clear" w:color="auto" w:fill="FFFFFF"/>
        </w:rPr>
        <w:t>с</w:t>
      </w:r>
      <w:r w:rsidRPr="00CB1D09">
        <w:rPr>
          <w:rFonts w:ascii="Times New Roman" w:hAnsi="Times New Roman"/>
          <w:sz w:val="28"/>
          <w:szCs w:val="28"/>
          <w:shd w:val="clear" w:color="auto" w:fill="FFFFFF"/>
        </w:rPr>
        <w:t>еминар-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беседа, </w:t>
      </w:r>
      <w:r>
        <w:rPr>
          <w:rFonts w:ascii="Times New Roman" w:hAnsi="Times New Roman"/>
          <w:iCs/>
          <w:sz w:val="28"/>
          <w:szCs w:val="28"/>
        </w:rPr>
        <w:t>а</w:t>
      </w:r>
      <w:r w:rsidRPr="00CB1D09">
        <w:rPr>
          <w:rFonts w:ascii="Times New Roman" w:hAnsi="Times New Roman"/>
          <w:iCs/>
          <w:sz w:val="28"/>
          <w:szCs w:val="28"/>
        </w:rPr>
        <w:t>втоматизированное взаимодействие с обучающимися</w:t>
      </w:r>
      <w:r w:rsidRPr="002335A9">
        <w:rPr>
          <w:rFonts w:ascii="Times New Roman" w:hAnsi="Times New Roman"/>
          <w:sz w:val="28"/>
          <w:szCs w:val="28"/>
        </w:rPr>
        <w:t xml:space="preserve"> и др.</w:t>
      </w:r>
    </w:p>
    <w:p w:rsidR="002D3C1B" w:rsidRPr="002335A9" w:rsidRDefault="002D3C1B" w:rsidP="0073689C">
      <w:pPr>
        <w:spacing w:after="0" w:line="240" w:lineRule="auto"/>
        <w:ind w:firstLine="567"/>
        <w:jc w:val="both"/>
        <w:rPr>
          <w:iCs/>
          <w:sz w:val="28"/>
          <w:szCs w:val="28"/>
        </w:rPr>
      </w:pPr>
      <w:r w:rsidRPr="002335A9">
        <w:rPr>
          <w:rFonts w:ascii="Times New Roman" w:hAnsi="Times New Roman"/>
          <w:iCs/>
          <w:sz w:val="28"/>
          <w:szCs w:val="28"/>
        </w:rPr>
        <w:t xml:space="preserve">  </w:t>
      </w:r>
      <w:r w:rsidRPr="002335A9">
        <w:rPr>
          <w:rFonts w:ascii="Times New Roman" w:hAnsi="Times New Roman"/>
          <w:b/>
          <w:iCs/>
          <w:sz w:val="28"/>
          <w:szCs w:val="28"/>
          <w:lang w:eastAsia="ru-RU"/>
        </w:rPr>
        <w:t xml:space="preserve">Составитель: </w:t>
      </w:r>
      <w:r w:rsidRPr="0073689C">
        <w:rPr>
          <w:rFonts w:ascii="Times New Roman" w:hAnsi="Times New Roman"/>
          <w:iCs/>
          <w:sz w:val="28"/>
          <w:szCs w:val="28"/>
          <w:lang w:eastAsia="ru-RU"/>
        </w:rPr>
        <w:t>Э.</w:t>
      </w:r>
      <w:r w:rsidRPr="002335A9">
        <w:rPr>
          <w:rFonts w:ascii="Times New Roman" w:hAnsi="Times New Roman"/>
          <w:iCs/>
          <w:sz w:val="28"/>
          <w:szCs w:val="28"/>
          <w:lang w:eastAsia="ru-RU"/>
        </w:rPr>
        <w:t>В.</w:t>
      </w:r>
      <w:r>
        <w:rPr>
          <w:rFonts w:ascii="Times New Roman" w:hAnsi="Times New Roman"/>
          <w:iCs/>
          <w:sz w:val="28"/>
          <w:szCs w:val="28"/>
          <w:lang w:eastAsia="ru-RU"/>
        </w:rPr>
        <w:t xml:space="preserve"> </w:t>
      </w:r>
      <w:r w:rsidRPr="002335A9">
        <w:rPr>
          <w:rFonts w:ascii="Times New Roman" w:hAnsi="Times New Roman"/>
          <w:iCs/>
          <w:sz w:val="28"/>
          <w:szCs w:val="28"/>
          <w:lang w:eastAsia="ru-RU"/>
        </w:rPr>
        <w:t>Ба</w:t>
      </w:r>
      <w:r>
        <w:rPr>
          <w:rFonts w:ascii="Times New Roman" w:hAnsi="Times New Roman"/>
          <w:iCs/>
          <w:sz w:val="28"/>
          <w:szCs w:val="28"/>
          <w:lang w:eastAsia="ru-RU"/>
        </w:rPr>
        <w:t>р</w:t>
      </w:r>
      <w:r w:rsidRPr="002335A9">
        <w:rPr>
          <w:rFonts w:ascii="Times New Roman" w:hAnsi="Times New Roman"/>
          <w:iCs/>
          <w:sz w:val="28"/>
          <w:szCs w:val="28"/>
          <w:lang w:eastAsia="ru-RU"/>
        </w:rPr>
        <w:t>ба</w:t>
      </w:r>
      <w:r>
        <w:rPr>
          <w:rFonts w:ascii="Times New Roman" w:hAnsi="Times New Roman"/>
          <w:iCs/>
          <w:sz w:val="28"/>
          <w:szCs w:val="28"/>
          <w:lang w:eastAsia="ru-RU"/>
        </w:rPr>
        <w:t>шин</w:t>
      </w:r>
      <w:r w:rsidRPr="002335A9">
        <w:rPr>
          <w:rFonts w:ascii="Times New Roman" w:hAnsi="Times New Roman"/>
          <w:iCs/>
          <w:sz w:val="28"/>
          <w:szCs w:val="28"/>
          <w:lang w:eastAsia="ru-RU"/>
        </w:rPr>
        <w:t xml:space="preserve">а, </w:t>
      </w:r>
      <w:r w:rsidRPr="002335A9">
        <w:rPr>
          <w:rFonts w:ascii="Times New Roman" w:hAnsi="Times New Roman"/>
          <w:sz w:val="28"/>
          <w:szCs w:val="28"/>
        </w:rPr>
        <w:t xml:space="preserve">кафедра </w:t>
      </w:r>
      <w:r w:rsidRPr="00CB1D09">
        <w:rPr>
          <w:rFonts w:ascii="Times New Roman" w:hAnsi="Times New Roman"/>
          <w:spacing w:val="-6"/>
          <w:sz w:val="28"/>
          <w:szCs w:val="28"/>
        </w:rPr>
        <w:t>философии, истории и права</w:t>
      </w:r>
      <w:r w:rsidRPr="00445295">
        <w:rPr>
          <w:rFonts w:ascii="Times New Roman" w:hAnsi="Times New Roman"/>
          <w:spacing w:val="-6"/>
          <w:sz w:val="32"/>
          <w:szCs w:val="28"/>
        </w:rPr>
        <w:t> </w:t>
      </w:r>
    </w:p>
    <w:p w:rsidR="002D3C1B" w:rsidRDefault="002D3C1B"/>
    <w:sectPr w:rsidR="002D3C1B" w:rsidSect="00C771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3A106B"/>
    <w:multiLevelType w:val="hybridMultilevel"/>
    <w:tmpl w:val="10EA3290"/>
    <w:lvl w:ilvl="0" w:tplc="893C36AE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5B0C"/>
    <w:rsid w:val="00067FDD"/>
    <w:rsid w:val="002335A9"/>
    <w:rsid w:val="002D3C1B"/>
    <w:rsid w:val="00345B0C"/>
    <w:rsid w:val="00387ED0"/>
    <w:rsid w:val="003925EC"/>
    <w:rsid w:val="003B5EDA"/>
    <w:rsid w:val="00445295"/>
    <w:rsid w:val="004505C4"/>
    <w:rsid w:val="004C40B4"/>
    <w:rsid w:val="00502CE2"/>
    <w:rsid w:val="005E3C42"/>
    <w:rsid w:val="006B5DCE"/>
    <w:rsid w:val="0073689C"/>
    <w:rsid w:val="00741384"/>
    <w:rsid w:val="007E21A6"/>
    <w:rsid w:val="009603D1"/>
    <w:rsid w:val="00A77BF2"/>
    <w:rsid w:val="00B47A81"/>
    <w:rsid w:val="00B67F1B"/>
    <w:rsid w:val="00C7710D"/>
    <w:rsid w:val="00C974B2"/>
    <w:rsid w:val="00CB1D09"/>
    <w:rsid w:val="00D159C6"/>
    <w:rsid w:val="00D75E45"/>
    <w:rsid w:val="00DC604C"/>
    <w:rsid w:val="00E76F96"/>
    <w:rsid w:val="00F1246F"/>
    <w:rsid w:val="00F22355"/>
    <w:rsid w:val="00FB25C1"/>
    <w:rsid w:val="00FE35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10D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2335A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335A9"/>
    <w:rPr>
      <w:rFonts w:cs="Times New Roman"/>
    </w:rPr>
  </w:style>
  <w:style w:type="character" w:customStyle="1" w:styleId="apple-converted-space">
    <w:name w:val="apple-converted-space"/>
    <w:uiPriority w:val="99"/>
    <w:rsid w:val="007368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27</TotalTime>
  <Pages>2</Pages>
  <Words>611</Words>
  <Characters>3486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10</cp:revision>
  <dcterms:created xsi:type="dcterms:W3CDTF">2015-02-09T05:52:00Z</dcterms:created>
  <dcterms:modified xsi:type="dcterms:W3CDTF">2016-06-07T08:51:00Z</dcterms:modified>
</cp:coreProperties>
</file>