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0BC7" w:rsidRPr="003B2615" w:rsidRDefault="00A30BC7" w:rsidP="00AE6AE1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5460A7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A30BC7" w:rsidRPr="003B2615" w:rsidRDefault="00A30BC7" w:rsidP="00AE6AE1">
      <w:pPr>
        <w:tabs>
          <w:tab w:val="left" w:pos="720"/>
        </w:tabs>
        <w:spacing w:after="0" w:line="12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30BC7" w:rsidRPr="00AE6AE1" w:rsidRDefault="00A30BC7" w:rsidP="00AE6AE1">
      <w:pPr>
        <w:tabs>
          <w:tab w:val="left" w:pos="72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6392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Б1.Б.24</w:t>
      </w:r>
      <w:r w:rsidRPr="00AE6AE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Судебная экономическая экспертиза</w:t>
      </w:r>
    </w:p>
    <w:p w:rsidR="00A30BC7" w:rsidRPr="00EF55A9" w:rsidRDefault="00A30BC7" w:rsidP="00AE6AE1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vertAlign w:val="subscript"/>
        </w:rPr>
      </w:pPr>
    </w:p>
    <w:p w:rsidR="00A30BC7" w:rsidRPr="00D649B8" w:rsidRDefault="00A30BC7" w:rsidP="00AE6AE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9</w:t>
      </w:r>
    </w:p>
    <w:p w:rsidR="00A30BC7" w:rsidRPr="00D649B8" w:rsidRDefault="00A30BC7" w:rsidP="00AE6AE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216</w:t>
      </w:r>
    </w:p>
    <w:p w:rsidR="00A30BC7" w:rsidRPr="00D649B8" w:rsidRDefault="00A30BC7" w:rsidP="00AE6AE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6</w:t>
      </w:r>
    </w:p>
    <w:p w:rsidR="00A30BC7" w:rsidRPr="00D649B8" w:rsidRDefault="00A30BC7" w:rsidP="00AE6AE1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</w:t>
      </w:r>
      <w:r w:rsidRPr="00D649B8">
        <w:rPr>
          <w:rFonts w:ascii="Times New Roman" w:hAnsi="Times New Roman"/>
          <w:sz w:val="28"/>
          <w:szCs w:val="28"/>
        </w:rPr>
        <w:t>экзамен</w:t>
      </w:r>
    </w:p>
    <w:p w:rsidR="00A30BC7" w:rsidRPr="00D649B8" w:rsidRDefault="00A30BC7" w:rsidP="00AE6AE1">
      <w:pPr>
        <w:tabs>
          <w:tab w:val="left" w:pos="540"/>
        </w:tabs>
        <w:spacing w:after="0" w:line="120" w:lineRule="auto"/>
        <w:ind w:firstLine="720"/>
        <w:jc w:val="both"/>
        <w:rPr>
          <w:rFonts w:ascii="Times New Roman" w:hAnsi="Times New Roman"/>
          <w:sz w:val="28"/>
          <w:szCs w:val="28"/>
        </w:rPr>
      </w:pPr>
    </w:p>
    <w:p w:rsidR="00A30BC7" w:rsidRPr="00D649B8" w:rsidRDefault="00A30BC7" w:rsidP="00AE6AE1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30BC7" w:rsidRPr="00D649B8" w:rsidRDefault="00A30BC7" w:rsidP="002B7595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>Дисциплина «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Судебная экономическая экспертиза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>» в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ходит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в базовую  часть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учебного плана подготовки специалистов по 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специальности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38.05.01 </w:t>
      </w:r>
      <w:r w:rsidRPr="00D649B8">
        <w:rPr>
          <w:rFonts w:ascii="Times New Roman" w:hAnsi="Times New Roman"/>
          <w:i/>
          <w:spacing w:val="-4"/>
          <w:sz w:val="28"/>
          <w:szCs w:val="28"/>
          <w:lang w:eastAsia="ru-RU"/>
        </w:rPr>
        <w:t>Экономическая безопасность</w:t>
      </w:r>
      <w:r>
        <w:rPr>
          <w:rFonts w:ascii="Times New Roman" w:hAnsi="Times New Roman"/>
          <w:i/>
          <w:spacing w:val="-4"/>
          <w:sz w:val="28"/>
          <w:szCs w:val="28"/>
          <w:lang w:eastAsia="ru-RU"/>
        </w:rPr>
        <w:t>.</w:t>
      </w:r>
      <w:r w:rsidRPr="00D649B8">
        <w:rPr>
          <w:rFonts w:ascii="Times New Roman" w:hAnsi="Times New Roman"/>
          <w:spacing w:val="-4"/>
          <w:sz w:val="28"/>
          <w:szCs w:val="28"/>
          <w:lang w:eastAsia="ru-RU"/>
        </w:rPr>
        <w:t xml:space="preserve"> </w:t>
      </w:r>
    </w:p>
    <w:p w:rsidR="00A30BC7" w:rsidRPr="00AE6AE1" w:rsidRDefault="00A30BC7" w:rsidP="001C13C9">
      <w:pPr>
        <w:pStyle w:val="BodyTextIndent"/>
        <w:tabs>
          <w:tab w:val="left" w:pos="720"/>
        </w:tabs>
        <w:spacing w:after="0" w:line="240" w:lineRule="auto"/>
        <w:ind w:left="0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</w:t>
      </w:r>
      <w:r w:rsidRPr="001C13C9">
        <w:rPr>
          <w:rFonts w:ascii="Times New Roman" w:hAnsi="Times New Roman"/>
          <w:spacing w:val="-4"/>
          <w:sz w:val="28"/>
          <w:szCs w:val="28"/>
          <w:lang w:eastAsia="ru-RU"/>
        </w:rPr>
        <w:t xml:space="preserve">  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>Содержание дисциплины тесно связано с дисциплинами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: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 xml:space="preserve"> «Уголовное право», «Уголовный процесс», «Криминалистика», «Оперативно-розыскная деятельность» и предполагает прикладную форму реализации знаний студентов по указанным дисциплинам применительно к сфере бухгалтерского учета.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 xml:space="preserve">                    «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>Судебно-экономическая экспертиза» предшествует изучению еще одной, предусмотренной учебным п</w:t>
      </w:r>
      <w:r>
        <w:rPr>
          <w:rFonts w:ascii="Times New Roman" w:hAnsi="Times New Roman"/>
          <w:spacing w:val="-4"/>
          <w:sz w:val="28"/>
          <w:szCs w:val="28"/>
          <w:lang w:eastAsia="ru-RU"/>
        </w:rPr>
        <w:t>ланом, дисциплины специализации –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 xml:space="preserve"> «Криминалистический анализ экономической информации», обеспечивая основу и преемственность обучения студентов в отмеченном направлении.</w:t>
      </w:r>
    </w:p>
    <w:p w:rsidR="00A30BC7" w:rsidRPr="008278EE" w:rsidRDefault="00A30BC7" w:rsidP="00AE6AE1">
      <w:pPr>
        <w:pStyle w:val="BodyTextIndent"/>
        <w:spacing w:after="0" w:line="12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A30BC7" w:rsidRPr="00D649B8" w:rsidRDefault="00A30BC7" w:rsidP="00AE6AE1">
      <w:pPr>
        <w:pStyle w:val="BodyTextIndent"/>
        <w:spacing w:after="0" w:line="240" w:lineRule="auto"/>
        <w:ind w:left="0" w:firstLine="720"/>
        <w:jc w:val="both"/>
        <w:rPr>
          <w:rFonts w:ascii="Times New Roman" w:hAnsi="Times New Roman"/>
          <w:b/>
          <w:sz w:val="28"/>
          <w:szCs w:val="28"/>
        </w:rPr>
      </w:pPr>
      <w:r w:rsidRPr="00D649B8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A30BC7" w:rsidRPr="00AE6AE1" w:rsidRDefault="00A30BC7" w:rsidP="002B7595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E6AE1">
        <w:rPr>
          <w:rFonts w:ascii="Times New Roman" w:hAnsi="Times New Roman"/>
          <w:sz w:val="28"/>
          <w:szCs w:val="28"/>
          <w:lang w:eastAsia="ru-RU"/>
        </w:rPr>
        <w:t>Целью изучения настоящей дисциплины является познание и адаптация общих положений бухгалтерского учета и основ судебно-экономической экспертизы при решении типичных проблемных ситуаций юридической практики.</w:t>
      </w:r>
    </w:p>
    <w:p w:rsidR="00A30BC7" w:rsidRPr="00AE6AE1" w:rsidRDefault="00A30BC7" w:rsidP="001C13C9">
      <w:pPr>
        <w:tabs>
          <w:tab w:val="left" w:pos="720"/>
        </w:tabs>
        <w:spacing w:after="0" w:line="240" w:lineRule="auto"/>
        <w:ind w:firstLine="18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AE6AE1">
        <w:rPr>
          <w:rFonts w:ascii="Times New Roman" w:hAnsi="Times New Roman"/>
          <w:sz w:val="28"/>
          <w:szCs w:val="28"/>
          <w:lang w:eastAsia="ru-RU"/>
        </w:rPr>
        <w:t>Учебная дисциплина с учетом объекта, предмета и цели предполагает последовательное решение следующих основных дидактических задач:</w:t>
      </w:r>
    </w:p>
    <w:p w:rsidR="00A30BC7" w:rsidRPr="00AE6AE1" w:rsidRDefault="00A30BC7" w:rsidP="001C13C9">
      <w:pPr>
        <w:numPr>
          <w:ilvl w:val="0"/>
          <w:numId w:val="1"/>
        </w:numPr>
        <w:tabs>
          <w:tab w:val="left" w:pos="360"/>
          <w:tab w:val="num" w:pos="993"/>
        </w:tabs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E6AE1">
        <w:rPr>
          <w:rFonts w:ascii="Times New Roman" w:hAnsi="Times New Roman"/>
          <w:sz w:val="28"/>
          <w:szCs w:val="28"/>
          <w:lang w:eastAsia="ru-RU"/>
        </w:rPr>
        <w:t xml:space="preserve">формирование представления у студентов о 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>бухгалтерский учет</w:t>
      </w:r>
      <w:r w:rsidRPr="00AE6AE1">
        <w:rPr>
          <w:rFonts w:ascii="Times New Roman" w:hAnsi="Times New Roman"/>
          <w:sz w:val="28"/>
          <w:szCs w:val="28"/>
          <w:lang w:eastAsia="ru-RU"/>
        </w:rPr>
        <w:t xml:space="preserve"> как о составной части учетного сегмента 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>хозяйственного механизма</w:t>
      </w:r>
      <w:r w:rsidRPr="00AE6AE1">
        <w:rPr>
          <w:rFonts w:ascii="Times New Roman" w:hAnsi="Times New Roman"/>
          <w:sz w:val="28"/>
          <w:szCs w:val="28"/>
          <w:lang w:eastAsia="ru-RU"/>
        </w:rPr>
        <w:t xml:space="preserve"> и объекте государственно-правовой охраны от преступных посягательств;</w:t>
      </w:r>
    </w:p>
    <w:p w:rsidR="00A30BC7" w:rsidRPr="00AE6AE1" w:rsidRDefault="00A30BC7" w:rsidP="001C13C9">
      <w:pPr>
        <w:numPr>
          <w:ilvl w:val="0"/>
          <w:numId w:val="1"/>
        </w:numPr>
        <w:tabs>
          <w:tab w:val="left" w:pos="360"/>
          <w:tab w:val="num" w:pos="993"/>
        </w:tabs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E6AE1">
        <w:rPr>
          <w:rFonts w:ascii="Times New Roman" w:hAnsi="Times New Roman"/>
          <w:sz w:val="28"/>
          <w:szCs w:val="28"/>
          <w:lang w:eastAsia="ru-RU"/>
        </w:rPr>
        <w:t xml:space="preserve">знакомство студентов с опытом применения судебно-бухгалтерских знаний при анализе позитивных и защитных свойств основных элементов метода </w:t>
      </w:r>
      <w:r w:rsidRPr="00AE6AE1">
        <w:rPr>
          <w:rFonts w:ascii="Times New Roman" w:hAnsi="Times New Roman"/>
          <w:spacing w:val="-4"/>
          <w:sz w:val="28"/>
          <w:szCs w:val="28"/>
          <w:lang w:eastAsia="ru-RU"/>
        </w:rPr>
        <w:t>бухгалтерский учет</w:t>
      </w:r>
      <w:r w:rsidRPr="00AE6AE1">
        <w:rPr>
          <w:rFonts w:ascii="Times New Roman" w:hAnsi="Times New Roman"/>
          <w:sz w:val="28"/>
          <w:szCs w:val="28"/>
          <w:lang w:eastAsia="ru-RU"/>
        </w:rPr>
        <w:t>;</w:t>
      </w:r>
    </w:p>
    <w:p w:rsidR="00A30BC7" w:rsidRPr="00AE6AE1" w:rsidRDefault="00A30BC7" w:rsidP="001C13C9">
      <w:pPr>
        <w:numPr>
          <w:ilvl w:val="0"/>
          <w:numId w:val="1"/>
        </w:numPr>
        <w:tabs>
          <w:tab w:val="left" w:pos="360"/>
          <w:tab w:val="num" w:pos="993"/>
        </w:tabs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E6AE1">
        <w:rPr>
          <w:rFonts w:ascii="Times New Roman" w:hAnsi="Times New Roman"/>
          <w:sz w:val="28"/>
          <w:szCs w:val="28"/>
          <w:lang w:eastAsia="ru-RU"/>
        </w:rPr>
        <w:t>ознакомление студентов с практикой применения бухгалтерского анализа учетно-экономической информации о деятельности предприятия и криминолого-криминалистической оценкой получаемых результатов;</w:t>
      </w:r>
    </w:p>
    <w:p w:rsidR="00A30BC7" w:rsidRPr="00AE6AE1" w:rsidRDefault="00A30BC7" w:rsidP="001C13C9">
      <w:pPr>
        <w:numPr>
          <w:ilvl w:val="0"/>
          <w:numId w:val="1"/>
        </w:numPr>
        <w:tabs>
          <w:tab w:val="left" w:pos="360"/>
          <w:tab w:val="num" w:pos="993"/>
        </w:tabs>
        <w:spacing w:after="0" w:line="240" w:lineRule="auto"/>
        <w:ind w:left="360" w:hanging="360"/>
        <w:jc w:val="both"/>
        <w:rPr>
          <w:rFonts w:ascii="Times New Roman" w:hAnsi="Times New Roman"/>
          <w:sz w:val="28"/>
          <w:szCs w:val="28"/>
          <w:lang w:eastAsia="ru-RU"/>
        </w:rPr>
      </w:pPr>
      <w:r w:rsidRPr="00AE6AE1">
        <w:rPr>
          <w:rFonts w:ascii="Times New Roman" w:hAnsi="Times New Roman"/>
          <w:sz w:val="28"/>
          <w:szCs w:val="28"/>
          <w:lang w:eastAsia="ru-RU"/>
        </w:rPr>
        <w:t>обоснование необходимости формирования собственного судебно-бухгалтерского методического инструментария при решении юридических задач в предстоящей профессиональной деятельности.</w:t>
      </w:r>
    </w:p>
    <w:p w:rsidR="00A30BC7" w:rsidRPr="00D649B8" w:rsidRDefault="00A30BC7" w:rsidP="001C13C9">
      <w:pPr>
        <w:tabs>
          <w:tab w:val="left" w:pos="360"/>
          <w:tab w:val="left" w:pos="540"/>
          <w:tab w:val="left" w:pos="720"/>
          <w:tab w:val="left" w:pos="900"/>
        </w:tabs>
        <w:spacing w:after="0" w:line="120" w:lineRule="auto"/>
        <w:ind w:left="360" w:hanging="360"/>
        <w:jc w:val="both"/>
        <w:rPr>
          <w:rFonts w:ascii="Times New Roman" w:hAnsi="Times New Roman"/>
          <w:sz w:val="28"/>
          <w:szCs w:val="28"/>
        </w:rPr>
      </w:pPr>
    </w:p>
    <w:p w:rsidR="00A30BC7" w:rsidRPr="00D649B8" w:rsidRDefault="00A30BC7" w:rsidP="001C13C9">
      <w:pPr>
        <w:tabs>
          <w:tab w:val="left" w:pos="540"/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D649B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30BC7" w:rsidRPr="00AE6AE1" w:rsidRDefault="00A30BC7" w:rsidP="001C13C9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</w:t>
      </w:r>
      <w:r w:rsidRPr="00D649B8">
        <w:rPr>
          <w:rFonts w:ascii="Times New Roman" w:hAnsi="Times New Roman"/>
          <w:i/>
          <w:sz w:val="28"/>
          <w:szCs w:val="28"/>
        </w:rPr>
        <w:t xml:space="preserve"> </w:t>
      </w:r>
      <w:r w:rsidRPr="001C13C9">
        <w:rPr>
          <w:rFonts w:ascii="Times New Roman" w:hAnsi="Times New Roman"/>
          <w:i/>
          <w:sz w:val="28"/>
          <w:szCs w:val="28"/>
        </w:rPr>
        <w:t xml:space="preserve"> </w:t>
      </w:r>
      <w:r w:rsidRPr="00AE6AE1">
        <w:rPr>
          <w:rFonts w:ascii="Times New Roman" w:hAnsi="Times New Roman"/>
          <w:sz w:val="28"/>
          <w:szCs w:val="28"/>
        </w:rPr>
        <w:t>Судебная экспертиза: понятие, с</w:t>
      </w:r>
      <w:r>
        <w:rPr>
          <w:rFonts w:ascii="Times New Roman" w:hAnsi="Times New Roman"/>
          <w:sz w:val="28"/>
          <w:szCs w:val="28"/>
        </w:rPr>
        <w:t xml:space="preserve">ущность, задачи и классификация. </w:t>
      </w:r>
      <w:r w:rsidRPr="00AE6AE1">
        <w:rPr>
          <w:rFonts w:ascii="Times New Roman" w:hAnsi="Times New Roman"/>
          <w:sz w:val="28"/>
          <w:szCs w:val="28"/>
        </w:rPr>
        <w:t>Позитивные и защитные свойства бухгалтерского учета и основы их использования в юридической практике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Позитивные и защитные свойства синтетического и аналитического учета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Правовые и организационные основы бухгалтерского учета и судебно-бухгалтерской эксперт</w:t>
      </w:r>
      <w:r>
        <w:rPr>
          <w:rFonts w:ascii="Times New Roman" w:hAnsi="Times New Roman"/>
          <w:sz w:val="28"/>
          <w:szCs w:val="28"/>
        </w:rPr>
        <w:t xml:space="preserve">изы. </w:t>
      </w:r>
      <w:r w:rsidRPr="00AE6AE1">
        <w:rPr>
          <w:rFonts w:ascii="Times New Roman" w:hAnsi="Times New Roman"/>
          <w:sz w:val="28"/>
          <w:szCs w:val="28"/>
        </w:rPr>
        <w:t>Предмет и метод су</w:t>
      </w:r>
      <w:r>
        <w:rPr>
          <w:rFonts w:ascii="Times New Roman" w:hAnsi="Times New Roman"/>
          <w:sz w:val="28"/>
          <w:szCs w:val="28"/>
        </w:rPr>
        <w:t xml:space="preserve">дебно-бухгалтерской экспертизы. </w:t>
      </w:r>
      <w:r w:rsidRPr="00AE6AE1">
        <w:rPr>
          <w:rFonts w:ascii="Times New Roman" w:hAnsi="Times New Roman"/>
          <w:sz w:val="28"/>
          <w:szCs w:val="28"/>
        </w:rPr>
        <w:t>Допроцессуальные формы реализации судебно-бухгалтерских знаний в юридической практике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Организация судебно-бухгалтерской экс</w:t>
      </w:r>
      <w:r>
        <w:rPr>
          <w:rFonts w:ascii="Times New Roman" w:hAnsi="Times New Roman"/>
          <w:sz w:val="28"/>
          <w:szCs w:val="28"/>
        </w:rPr>
        <w:t xml:space="preserve">пертизы в гражданском процессе. </w:t>
      </w:r>
      <w:r w:rsidRPr="00AE6AE1">
        <w:rPr>
          <w:rFonts w:ascii="Times New Roman" w:hAnsi="Times New Roman"/>
          <w:sz w:val="28"/>
          <w:szCs w:val="28"/>
        </w:rPr>
        <w:t>Организация судебно-бухгалтерской экспертизы а</w:t>
      </w:r>
      <w:r>
        <w:rPr>
          <w:rFonts w:ascii="Times New Roman" w:hAnsi="Times New Roman"/>
          <w:sz w:val="28"/>
          <w:szCs w:val="28"/>
        </w:rPr>
        <w:t xml:space="preserve">рбитражном процессе. </w:t>
      </w:r>
      <w:r w:rsidRPr="00AE6AE1">
        <w:rPr>
          <w:rFonts w:ascii="Times New Roman" w:hAnsi="Times New Roman"/>
          <w:sz w:val="28"/>
          <w:szCs w:val="28"/>
        </w:rPr>
        <w:t>Организация судебно-бухгалтерской экспертизы в уголовном процессе.</w:t>
      </w:r>
    </w:p>
    <w:p w:rsidR="00A30BC7" w:rsidRPr="00AE6AE1" w:rsidRDefault="00A30BC7" w:rsidP="00AE6A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E6AE1">
        <w:rPr>
          <w:rFonts w:ascii="Times New Roman" w:hAnsi="Times New Roman"/>
          <w:sz w:val="28"/>
          <w:szCs w:val="28"/>
        </w:rPr>
        <w:t>Ревизия и судебно-бухгалтерская экспертиза по уголовным делам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Заключение судебно-бухгалтерской экспертизы, его оценка и использование.</w:t>
      </w:r>
    </w:p>
    <w:p w:rsidR="00A30BC7" w:rsidRPr="00D649B8" w:rsidRDefault="00A30BC7" w:rsidP="00AE6A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E6AE1">
        <w:rPr>
          <w:rFonts w:ascii="Times New Roman" w:hAnsi="Times New Roman"/>
          <w:sz w:val="28"/>
          <w:szCs w:val="28"/>
        </w:rPr>
        <w:t>Экспертное исследование операций с денежными средства</w:t>
      </w:r>
      <w:r>
        <w:rPr>
          <w:rFonts w:ascii="Times New Roman" w:hAnsi="Times New Roman"/>
          <w:sz w:val="28"/>
          <w:szCs w:val="28"/>
        </w:rPr>
        <w:t xml:space="preserve">ми в кассе и на счетах в банке. </w:t>
      </w:r>
      <w:r w:rsidRPr="00AE6AE1">
        <w:rPr>
          <w:rFonts w:ascii="Times New Roman" w:hAnsi="Times New Roman"/>
          <w:sz w:val="28"/>
          <w:szCs w:val="28"/>
        </w:rPr>
        <w:t>Экспертное исследование операций с материал</w:t>
      </w:r>
      <w:r>
        <w:rPr>
          <w:rFonts w:ascii="Times New Roman" w:hAnsi="Times New Roman"/>
          <w:sz w:val="28"/>
          <w:szCs w:val="28"/>
        </w:rPr>
        <w:t xml:space="preserve">ьно-производственными запасами. </w:t>
      </w:r>
      <w:r w:rsidRPr="00AE6AE1">
        <w:rPr>
          <w:rFonts w:ascii="Times New Roman" w:hAnsi="Times New Roman"/>
          <w:sz w:val="28"/>
          <w:szCs w:val="28"/>
        </w:rPr>
        <w:t>Экспертное исследование операци</w:t>
      </w:r>
      <w:r>
        <w:rPr>
          <w:rFonts w:ascii="Times New Roman" w:hAnsi="Times New Roman"/>
          <w:sz w:val="28"/>
          <w:szCs w:val="28"/>
        </w:rPr>
        <w:t xml:space="preserve">й  по труду и заработной плате. </w:t>
      </w:r>
      <w:r w:rsidRPr="00AE6AE1">
        <w:rPr>
          <w:rFonts w:ascii="Times New Roman" w:hAnsi="Times New Roman"/>
          <w:sz w:val="28"/>
          <w:szCs w:val="28"/>
        </w:rPr>
        <w:t>Экспертное исследование операций по формированиюфинансовых резуль</w:t>
      </w:r>
      <w:r>
        <w:rPr>
          <w:rFonts w:ascii="Times New Roman" w:hAnsi="Times New Roman"/>
          <w:sz w:val="28"/>
          <w:szCs w:val="28"/>
        </w:rPr>
        <w:t xml:space="preserve">татов и использованию прибыли. </w:t>
      </w:r>
      <w:r w:rsidRPr="00AE6AE1">
        <w:rPr>
          <w:rFonts w:ascii="Times New Roman" w:hAnsi="Times New Roman"/>
          <w:sz w:val="28"/>
          <w:szCs w:val="28"/>
        </w:rPr>
        <w:t>Учет высоколиквидных активов. Данные учета при выявлении хищений, невозвращении из-за границы средств в иностранной валюте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Учет издержек производства. Возможные злоупотребления и принципы обнаружения с помощью учетных данных</w:t>
      </w:r>
      <w:r>
        <w:rPr>
          <w:rFonts w:ascii="Times New Roman" w:hAnsi="Times New Roman"/>
          <w:sz w:val="28"/>
          <w:szCs w:val="28"/>
        </w:rPr>
        <w:t xml:space="preserve">. </w:t>
      </w:r>
      <w:r w:rsidRPr="00AE6AE1">
        <w:rPr>
          <w:rFonts w:ascii="Times New Roman" w:hAnsi="Times New Roman"/>
          <w:sz w:val="28"/>
          <w:szCs w:val="28"/>
        </w:rPr>
        <w:t>Бухгалтерский учет в торговле. Основные методы выявления злоупотреблений с помощью учетных данных</w:t>
      </w:r>
      <w:r>
        <w:rPr>
          <w:rFonts w:ascii="Times New Roman" w:hAnsi="Times New Roman"/>
          <w:sz w:val="28"/>
          <w:szCs w:val="28"/>
        </w:rPr>
        <w:t>.</w:t>
      </w:r>
    </w:p>
    <w:p w:rsidR="00A30BC7" w:rsidRDefault="00A30BC7" w:rsidP="00AE6A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649B8">
        <w:rPr>
          <w:rFonts w:ascii="Times New Roman" w:hAnsi="Times New Roman"/>
          <w:sz w:val="28"/>
          <w:szCs w:val="28"/>
        </w:rPr>
        <w:t xml:space="preserve">        </w:t>
      </w:r>
    </w:p>
    <w:p w:rsidR="00A30BC7" w:rsidRPr="00D649B8" w:rsidRDefault="00A30BC7" w:rsidP="00AE6AE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D649B8">
        <w:rPr>
          <w:rFonts w:ascii="Times New Roman" w:hAnsi="Times New Roman"/>
          <w:sz w:val="28"/>
          <w:szCs w:val="28"/>
        </w:rPr>
        <w:t xml:space="preserve"> </w:t>
      </w:r>
      <w:r w:rsidRPr="00D649B8">
        <w:rPr>
          <w:rFonts w:ascii="Times New Roman" w:hAnsi="Times New Roman"/>
        </w:rPr>
        <w:t xml:space="preserve"> </w:t>
      </w:r>
      <w:r w:rsidRPr="00D649B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D649B8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2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способностью обосновывать выбор методик расчета экономических показателей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99706B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 закономерности функционирования современной экономики на макро - и микроуровне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уметь  </w:t>
      </w:r>
      <w:r w:rsidRPr="002B274D">
        <w:rPr>
          <w:rFonts w:ascii="Times New Roman" w:hAnsi="Times New Roman"/>
          <w:color w:val="000000"/>
          <w:sz w:val="28"/>
          <w:szCs w:val="28"/>
        </w:rPr>
        <w:t>оперировать основными понятиями, категориями и инструментами экономической теории и прикладных экономических дисциплин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владеть  </w:t>
      </w:r>
      <w:r w:rsidRPr="002B274D">
        <w:rPr>
          <w:rFonts w:ascii="Times New Roman" w:hAnsi="Times New Roman"/>
          <w:color w:val="000000"/>
          <w:sz w:val="28"/>
          <w:szCs w:val="28"/>
        </w:rPr>
        <w:t>основами построения, расчета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макроуровне);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3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D91AC9">
        <w:rPr>
          <w:rFonts w:ascii="Times New Roman" w:hAnsi="Times New Roman"/>
          <w:sz w:val="28"/>
          <w:szCs w:val="28"/>
        </w:rPr>
        <w:t>способностью на основе типовых методик и действующей нормативно-правовой базы рассчитывать экономические и социально-экономические показатели, характеризующие деятельность хозяйствующих субъектов</w:t>
      </w:r>
      <w:r w:rsidRPr="00D91AC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>знать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понятие основные понятия и категории, используемые в уголовном праве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уметь  </w:t>
      </w:r>
      <w:r w:rsidRPr="002B274D">
        <w:rPr>
          <w:rFonts w:ascii="Times New Roman" w:hAnsi="Times New Roman"/>
          <w:color w:val="000000"/>
          <w:sz w:val="28"/>
          <w:szCs w:val="28"/>
        </w:rPr>
        <w:t>использовать основные положения и методы социальных, гуманитарных и экономических наук при решении социальных и профессиональных задач</w:t>
      </w:r>
      <w:r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владеть </w:t>
      </w:r>
      <w:r w:rsidRPr="002B274D">
        <w:rPr>
          <w:rFonts w:ascii="Times New Roman" w:hAnsi="Times New Roman"/>
          <w:color w:val="000000"/>
          <w:sz w:val="28"/>
          <w:szCs w:val="28"/>
        </w:rPr>
        <w:t>способностью объективно оценивать деятельность правоохранительны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х </w:t>
      </w:r>
      <w:r w:rsidRPr="001C13C9">
        <w:rPr>
          <w:rFonts w:ascii="Times New Roman" w:hAnsi="Times New Roman"/>
          <w:color w:val="000000"/>
          <w:sz w:val="28"/>
          <w:szCs w:val="28"/>
        </w:rPr>
        <w:t>ор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>га</w:t>
      </w:r>
      <w:r w:rsidRPr="001C13C9">
        <w:rPr>
          <w:rFonts w:ascii="Times New Roman" w:hAnsi="Times New Roman"/>
          <w:color w:val="000000"/>
          <w:sz w:val="28"/>
          <w:szCs w:val="28"/>
        </w:rPr>
        <w:t>но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в и </w:t>
      </w:r>
      <w:r w:rsidRPr="001C13C9">
        <w:rPr>
          <w:rFonts w:ascii="Times New Roman" w:hAnsi="Times New Roman"/>
          <w:color w:val="000000"/>
          <w:sz w:val="28"/>
          <w:szCs w:val="28"/>
        </w:rPr>
        <w:t>знач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>и</w:t>
      </w:r>
      <w:r w:rsidRPr="001C13C9">
        <w:rPr>
          <w:rFonts w:ascii="Times New Roman" w:hAnsi="Times New Roman"/>
          <w:color w:val="000000"/>
          <w:sz w:val="28"/>
          <w:szCs w:val="28"/>
        </w:rPr>
        <w:t>мос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ть их </w:t>
      </w:r>
      <w:r w:rsidRPr="002B274D">
        <w:rPr>
          <w:rFonts w:ascii="Times New Roman" w:hAnsi="Times New Roman"/>
          <w:color w:val="000000"/>
          <w:sz w:val="28"/>
          <w:szCs w:val="28"/>
        </w:rPr>
        <w:t>работы);</w:t>
      </w:r>
    </w:p>
    <w:p w:rsidR="00A30BC7" w:rsidRPr="008278EE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D649B8">
        <w:rPr>
          <w:rFonts w:ascii="Times New Roman" w:hAnsi="Times New Roman"/>
          <w:color w:val="000000"/>
          <w:sz w:val="28"/>
          <w:szCs w:val="28"/>
        </w:rPr>
        <w:t>ПК-1</w:t>
      </w:r>
      <w:r>
        <w:rPr>
          <w:rFonts w:ascii="Times New Roman" w:hAnsi="Times New Roman"/>
          <w:color w:val="000000"/>
          <w:sz w:val="28"/>
          <w:szCs w:val="28"/>
        </w:rPr>
        <w:t>0: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91AC9">
        <w:rPr>
          <w:rFonts w:ascii="Times New Roman" w:hAnsi="Times New Roman"/>
          <w:sz w:val="28"/>
          <w:szCs w:val="28"/>
        </w:rPr>
        <w:t>способностью юридически правильно квалифицировать факты, события и обстоятельства, создающие угрозы экономической безопасности, применять познания в области материального и процессуального права</w:t>
      </w:r>
      <w:r>
        <w:t xml:space="preserve">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знать </w:t>
      </w:r>
      <w:r w:rsidRPr="002B274D">
        <w:rPr>
          <w:rFonts w:ascii="Times New Roman" w:hAnsi="Times New Roman"/>
          <w:color w:val="000000"/>
          <w:sz w:val="28"/>
          <w:szCs w:val="28"/>
        </w:rPr>
        <w:t>основания и цели назначения наказания</w:t>
      </w:r>
      <w:r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уметь </w:t>
      </w:r>
      <w:r w:rsidRPr="002B274D">
        <w:rPr>
          <w:rFonts w:ascii="Times New Roman" w:hAnsi="Times New Roman"/>
          <w:color w:val="000000"/>
          <w:sz w:val="28"/>
          <w:szCs w:val="28"/>
        </w:rPr>
        <w:t>анализировать, толковать и правильно применять правовые нормы</w:t>
      </w:r>
      <w:r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владеть </w:t>
      </w:r>
      <w:r w:rsidRPr="002B274D">
        <w:rPr>
          <w:rFonts w:ascii="Times New Roman" w:hAnsi="Times New Roman"/>
          <w:color w:val="000000"/>
          <w:sz w:val="28"/>
          <w:szCs w:val="28"/>
        </w:rPr>
        <w:t>навыками  анализа в правоприменительной и правоохранительной практике);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A30BC7" w:rsidRPr="002E287B" w:rsidRDefault="00A30BC7" w:rsidP="008278E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sz w:val="28"/>
          <w:szCs w:val="28"/>
        </w:rPr>
        <w:t>ПК-16: способностью осуществлять расследование экономических преступлений в форме дознания (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знать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методы </w:t>
      </w:r>
      <w:r w:rsidRPr="002E287B">
        <w:rPr>
          <w:rFonts w:ascii="Times New Roman" w:hAnsi="Times New Roman"/>
          <w:sz w:val="28"/>
          <w:szCs w:val="28"/>
        </w:rPr>
        <w:t>дознания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уметь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эффективно учитывать их при </w:t>
      </w:r>
      <w:r w:rsidRPr="002E287B">
        <w:rPr>
          <w:rFonts w:ascii="Times New Roman" w:hAnsi="Times New Roman"/>
          <w:sz w:val="28"/>
          <w:szCs w:val="28"/>
        </w:rPr>
        <w:t>расследовании экономических преступлений</w:t>
      </w:r>
      <w:r>
        <w:rPr>
          <w:rFonts w:ascii="Times New Roman" w:hAnsi="Times New Roman"/>
          <w:iCs/>
          <w:color w:val="000000"/>
          <w:sz w:val="28"/>
          <w:szCs w:val="28"/>
        </w:rPr>
        <w:t>;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iCs/>
          <w:color w:val="000000"/>
          <w:sz w:val="28"/>
          <w:szCs w:val="28"/>
        </w:rPr>
        <w:t>владеть</w:t>
      </w:r>
      <w:r w:rsidRPr="002E287B">
        <w:rPr>
          <w:rFonts w:ascii="Times New Roman" w:hAnsi="Times New Roman"/>
          <w:iCs/>
          <w:color w:val="000000"/>
          <w:sz w:val="28"/>
          <w:szCs w:val="28"/>
        </w:rPr>
        <w:t xml:space="preserve"> </w:t>
      </w:r>
      <w:r w:rsidRPr="002E287B">
        <w:rPr>
          <w:rFonts w:ascii="Times New Roman" w:hAnsi="Times New Roman"/>
          <w:sz w:val="28"/>
          <w:szCs w:val="28"/>
        </w:rPr>
        <w:t>способностью осуществлять расследование экономических преступлений в форме дознания);</w:t>
      </w:r>
    </w:p>
    <w:p w:rsidR="00A30BC7" w:rsidRPr="002B274D" w:rsidRDefault="00A30BC7" w:rsidP="002B274D">
      <w:pPr>
        <w:spacing w:after="0" w:line="240" w:lineRule="auto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   ПК</w:t>
      </w:r>
      <w:r>
        <w:rPr>
          <w:rFonts w:ascii="Times New Roman" w:hAnsi="Times New Roman"/>
          <w:color w:val="000000"/>
          <w:sz w:val="28"/>
          <w:szCs w:val="28"/>
        </w:rPr>
        <w:noBreakHyphen/>
        <w:t>20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D91AC9">
        <w:rPr>
          <w:rFonts w:ascii="Times New Roman" w:hAnsi="Times New Roman"/>
          <w:sz w:val="28"/>
          <w:szCs w:val="28"/>
        </w:rPr>
        <w:t>способностью правильно и полно отражать результаты профессиональной деятельности в процессуальной и служебной документации</w:t>
      </w:r>
      <w:r w:rsidRPr="00D91AC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знать </w:t>
      </w:r>
      <w:r w:rsidRPr="002B274D">
        <w:rPr>
          <w:rFonts w:ascii="Times New Roman" w:hAnsi="Times New Roman"/>
          <w:color w:val="000000"/>
          <w:sz w:val="28"/>
          <w:szCs w:val="28"/>
        </w:rPr>
        <w:t>ориентацию в области профессиональной деятельности по полученной профессии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уметь </w:t>
      </w:r>
      <w:r w:rsidRPr="002B274D">
        <w:rPr>
          <w:rFonts w:ascii="Times New Roman" w:hAnsi="Times New Roman"/>
          <w:color w:val="000000"/>
          <w:sz w:val="28"/>
          <w:szCs w:val="28"/>
        </w:rPr>
        <w:t>свободно ориентироваться в области профессиональной деятельности по полученной профессии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2B274D">
        <w:rPr>
          <w:rFonts w:ascii="Times New Roman" w:hAnsi="Times New Roman"/>
          <w:color w:val="000000"/>
          <w:sz w:val="28"/>
          <w:szCs w:val="28"/>
        </w:rPr>
        <w:tab/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владеть  </w:t>
      </w:r>
      <w:r w:rsidRPr="002B274D">
        <w:rPr>
          <w:rFonts w:ascii="Times New Roman" w:hAnsi="Times New Roman"/>
          <w:color w:val="000000"/>
          <w:sz w:val="28"/>
          <w:szCs w:val="28"/>
        </w:rPr>
        <w:t>четким представлением о сферах и вариантах</w:t>
      </w:r>
      <w:r>
        <w:rPr>
          <w:rFonts w:ascii="Times New Roman" w:hAnsi="Times New Roman"/>
          <w:color w:val="000000"/>
          <w:sz w:val="28"/>
          <w:szCs w:val="28"/>
        </w:rPr>
        <w:t xml:space="preserve"> потенциального трудоустройства</w:t>
      </w:r>
      <w:r w:rsidRPr="002B274D">
        <w:rPr>
          <w:rFonts w:ascii="Times New Roman" w:hAnsi="Times New Roman"/>
          <w:color w:val="000000"/>
          <w:sz w:val="28"/>
          <w:szCs w:val="28"/>
        </w:rPr>
        <w:t>);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ПК-2</w:t>
      </w:r>
      <w:r w:rsidRPr="00D649B8">
        <w:rPr>
          <w:rFonts w:ascii="Times New Roman" w:hAnsi="Times New Roman"/>
          <w:color w:val="000000"/>
          <w:sz w:val="28"/>
          <w:szCs w:val="28"/>
        </w:rPr>
        <w:t>5</w:t>
      </w:r>
      <w:r>
        <w:rPr>
          <w:rFonts w:ascii="Times New Roman" w:hAnsi="Times New Roman"/>
          <w:color w:val="000000"/>
          <w:sz w:val="28"/>
          <w:szCs w:val="28"/>
        </w:rPr>
        <w:t>: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способностью организовывать и проводить проверки финансово-хозяйственной деятельности хозяйствующих субъектов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>
        <w:rPr>
          <w:rFonts w:ascii="Times New Roman" w:hAnsi="Times New Roman"/>
          <w:i/>
          <w:color w:val="000000"/>
          <w:sz w:val="28"/>
          <w:szCs w:val="28"/>
        </w:rPr>
        <w:t>знат</w:t>
      </w:r>
      <w:r w:rsidRPr="0099706B">
        <w:rPr>
          <w:rFonts w:ascii="Times New Roman" w:hAnsi="Times New Roman"/>
          <w:i/>
          <w:color w:val="000000"/>
          <w:sz w:val="28"/>
          <w:szCs w:val="28"/>
        </w:rPr>
        <w:t>ь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хозяйственную и финансово-экономическую деятельность хозяйствующих субъектов; особенности отдельных направлений их организационно-экономической деятельности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уметь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формировать источники и порядок получения информации о субъектах предпринимательства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владеть </w:t>
      </w:r>
      <w:r w:rsidRPr="002B274D">
        <w:rPr>
          <w:rFonts w:ascii="Times New Roman" w:hAnsi="Times New Roman"/>
          <w:color w:val="000000"/>
          <w:sz w:val="28"/>
          <w:szCs w:val="28"/>
        </w:rPr>
        <w:t>организационно-правовые основы построения финансово-кредитной, бюджетной и налоговой систем);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26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D91AC9">
        <w:rPr>
          <w:rFonts w:ascii="Times New Roman" w:hAnsi="Times New Roman"/>
          <w:sz w:val="28"/>
          <w:szCs w:val="28"/>
        </w:rPr>
        <w:t>способностью применять методы осуществления контроля финансово-хозяйственной деятельности хозяйствующих субъектов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знать </w:t>
      </w:r>
      <w:r w:rsidRPr="002B274D">
        <w:rPr>
          <w:rFonts w:ascii="Times New Roman" w:hAnsi="Times New Roman"/>
          <w:color w:val="000000"/>
          <w:sz w:val="28"/>
          <w:szCs w:val="28"/>
        </w:rPr>
        <w:t>методические и регламентирующие документы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уметь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определять задачи и функции специалиста в предметной области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>вл</w:t>
      </w:r>
      <w:r>
        <w:rPr>
          <w:rFonts w:ascii="Times New Roman" w:hAnsi="Times New Roman"/>
          <w:i/>
          <w:color w:val="000000"/>
          <w:sz w:val="28"/>
          <w:szCs w:val="28"/>
        </w:rPr>
        <w:t>адеть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способностью понять и реализовать процессный регламентирующий документ);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30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CE733D">
        <w:rPr>
          <w:rFonts w:ascii="Times New Roman" w:hAnsi="Times New Roman"/>
          <w:sz w:val="28"/>
          <w:szCs w:val="28"/>
        </w:rPr>
        <w:t>способностью анализировать результаты контроля, исследовать и обобщать причины и последствия выявленных отклонений, нарушений и недостатков и готовить предложения, направленные на их устранение</w:t>
      </w:r>
      <w:r>
        <w:t xml:space="preserve">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знать </w:t>
      </w:r>
      <w:r w:rsidRPr="002B274D">
        <w:rPr>
          <w:rFonts w:ascii="Times New Roman" w:hAnsi="Times New Roman"/>
          <w:color w:val="000000"/>
          <w:sz w:val="28"/>
          <w:szCs w:val="28"/>
        </w:rPr>
        <w:t>об областях и содержании решаемых задач - исследование, проектирование и разработка, организация и координация, исполнение, контроль</w:t>
      </w:r>
      <w:r>
        <w:rPr>
          <w:rFonts w:ascii="Times New Roman" w:hAnsi="Times New Roman"/>
          <w:color w:val="000000"/>
          <w:sz w:val="28"/>
          <w:szCs w:val="28"/>
        </w:rPr>
        <w:t xml:space="preserve">;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уметь </w:t>
      </w:r>
      <w:r w:rsidRPr="002B274D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Cs/>
          <w:color w:val="000000"/>
          <w:sz w:val="28"/>
          <w:szCs w:val="28"/>
        </w:rPr>
        <w:t>д</w:t>
      </w:r>
      <w:r w:rsidRPr="002B274D">
        <w:rPr>
          <w:rFonts w:ascii="Times New Roman" w:hAnsi="Times New Roman"/>
          <w:color w:val="000000"/>
          <w:sz w:val="28"/>
          <w:szCs w:val="28"/>
        </w:rPr>
        <w:t>емонстрировать необходимые действия на практике</w:t>
      </w:r>
      <w:r>
        <w:rPr>
          <w:rFonts w:ascii="Times New Roman" w:hAnsi="Times New Roman"/>
          <w:color w:val="000000"/>
          <w:sz w:val="28"/>
          <w:szCs w:val="28"/>
        </w:rPr>
        <w:t>;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2B274D">
        <w:rPr>
          <w:rFonts w:ascii="Times New Roman" w:hAnsi="Times New Roman"/>
          <w:i/>
          <w:iCs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Cs/>
          <w:color w:val="000000"/>
          <w:sz w:val="28"/>
          <w:szCs w:val="28"/>
        </w:rPr>
        <w:t xml:space="preserve">навыками </w:t>
      </w:r>
      <w:r w:rsidRPr="002B274D">
        <w:rPr>
          <w:rFonts w:ascii="Times New Roman" w:hAnsi="Times New Roman"/>
          <w:color w:val="000000"/>
          <w:sz w:val="28"/>
          <w:szCs w:val="28"/>
        </w:rPr>
        <w:t>самостоятельности в решении конкретных профессиональных);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40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способностью использовать знания теоретических, методических, процессуальных и организационных основ судебной экспертизы при производстве судебных экономических экспертиз и исследований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знать 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порядок исчисления и уплаты налогов и сборов; основные направления координации деятельности налоговых и правоохранительных органов по выявлению и пресечению нарушений законодательства о налогах и сборах;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уметь </w:t>
      </w:r>
      <w:r w:rsidRPr="002B274D">
        <w:rPr>
          <w:rFonts w:ascii="Times New Roman" w:hAnsi="Times New Roman"/>
          <w:color w:val="000000"/>
          <w:sz w:val="28"/>
          <w:szCs w:val="28"/>
        </w:rPr>
        <w:t>формировать документацию по ведению налогового учета и отчетности; порядок, методы и приемы проведения налогового контроля, налоговых проверок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владеть </w:t>
      </w:r>
      <w:r w:rsidRPr="002B274D">
        <w:rPr>
          <w:rFonts w:ascii="Times New Roman" w:hAnsi="Times New Roman"/>
          <w:color w:val="000000"/>
          <w:sz w:val="28"/>
          <w:szCs w:val="28"/>
        </w:rPr>
        <w:t>теоретические и организационно-правовые основы бухгалтерского учета; содержани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>е и опер</w:t>
      </w:r>
      <w:r w:rsidRPr="001C13C9">
        <w:rPr>
          <w:rFonts w:ascii="Times New Roman" w:hAnsi="Times New Roman"/>
          <w:color w:val="000000"/>
          <w:sz w:val="28"/>
          <w:szCs w:val="28"/>
        </w:rPr>
        <w:t>ации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бухгалтерского финансовог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о и </w:t>
      </w:r>
      <w:r w:rsidRPr="001C13C9">
        <w:rPr>
          <w:rFonts w:ascii="Times New Roman" w:hAnsi="Times New Roman"/>
          <w:color w:val="000000"/>
          <w:sz w:val="28"/>
          <w:szCs w:val="28"/>
        </w:rPr>
        <w:t>управ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>л</w:t>
      </w:r>
      <w:r w:rsidRPr="001C13C9">
        <w:rPr>
          <w:rFonts w:ascii="Times New Roman" w:hAnsi="Times New Roman"/>
          <w:color w:val="000000"/>
          <w:sz w:val="28"/>
          <w:szCs w:val="28"/>
        </w:rPr>
        <w:t>енческ</w:t>
      </w:r>
      <w:r w:rsidRPr="001C13C9">
        <w:rPr>
          <w:rFonts w:ascii="Times New Roman" w:hAnsi="Times New Roman"/>
          <w:color w:val="000000"/>
          <w:spacing w:val="-20"/>
          <w:sz w:val="28"/>
          <w:szCs w:val="28"/>
        </w:rPr>
        <w:t xml:space="preserve">ого </w:t>
      </w:r>
      <w:r w:rsidRPr="002B274D">
        <w:rPr>
          <w:rFonts w:ascii="Times New Roman" w:hAnsi="Times New Roman"/>
          <w:color w:val="000000"/>
          <w:sz w:val="28"/>
          <w:szCs w:val="28"/>
        </w:rPr>
        <w:t>учетов);</w:t>
      </w:r>
    </w:p>
    <w:p w:rsidR="00A30BC7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ПК</w:t>
      </w:r>
      <w:r>
        <w:rPr>
          <w:rFonts w:ascii="Times New Roman" w:hAnsi="Times New Roman"/>
          <w:color w:val="000000"/>
          <w:sz w:val="28"/>
          <w:szCs w:val="28"/>
        </w:rPr>
        <w:noBreakHyphen/>
        <w:t>41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: 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способностью применять методики судебных экономических экспертных исследований в профессиональной деятельности </w:t>
      </w:r>
      <w:r w:rsidRPr="00D649B8">
        <w:rPr>
          <w:rFonts w:ascii="Times New Roman" w:hAnsi="Times New Roman"/>
          <w:color w:val="000000"/>
          <w:sz w:val="28"/>
          <w:szCs w:val="28"/>
        </w:rPr>
        <w:t>(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>зна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ть </w:t>
      </w:r>
      <w:r w:rsidRPr="002B274D">
        <w:rPr>
          <w:rFonts w:ascii="Times New Roman" w:hAnsi="Times New Roman"/>
          <w:color w:val="000000"/>
          <w:sz w:val="28"/>
          <w:szCs w:val="28"/>
        </w:rPr>
        <w:t>содержание и последовательность проведения комплексного экономического анализа</w:t>
      </w:r>
      <w:r>
        <w:rPr>
          <w:rFonts w:ascii="Times New Roman" w:hAnsi="Times New Roman"/>
          <w:color w:val="000000"/>
          <w:sz w:val="28"/>
          <w:szCs w:val="28"/>
        </w:rPr>
        <w:t>;</w:t>
      </w:r>
      <w:r>
        <w:rPr>
          <w:rFonts w:ascii="Times New Roman" w:hAnsi="Times New Roman"/>
          <w:i/>
          <w:color w:val="000000"/>
          <w:sz w:val="28"/>
          <w:szCs w:val="28"/>
        </w:rPr>
        <w:t xml:space="preserve"> уметь</w:t>
      </w:r>
      <w:r w:rsidRPr="002B274D"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2B274D">
        <w:rPr>
          <w:rFonts w:ascii="Times New Roman" w:hAnsi="Times New Roman"/>
          <w:color w:val="000000"/>
          <w:sz w:val="28"/>
          <w:szCs w:val="28"/>
        </w:rPr>
        <w:t>рассчитывать экономические риски, природу и сущность угроз экономической безопасности; методы оценки уровня рисков и угроз экономической безопасности; критерии и показатели экономической безопасности</w:t>
      </w:r>
      <w:r>
        <w:rPr>
          <w:rFonts w:ascii="Times New Roman" w:hAnsi="Times New Roman"/>
          <w:color w:val="000000"/>
          <w:sz w:val="28"/>
          <w:szCs w:val="28"/>
        </w:rPr>
        <w:t xml:space="preserve">; </w:t>
      </w:r>
      <w:r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2B274D">
        <w:rPr>
          <w:rFonts w:ascii="Times New Roman" w:hAnsi="Times New Roman"/>
          <w:color w:val="000000"/>
          <w:sz w:val="28"/>
          <w:szCs w:val="28"/>
        </w:rPr>
        <w:t xml:space="preserve"> методами выявления и оценки ее параметров; социально-экономические последствия теневой экономической деятельности)</w:t>
      </w:r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A30BC7" w:rsidRPr="002B274D" w:rsidRDefault="00A30BC7" w:rsidP="002B274D">
      <w:pPr>
        <w:spacing w:after="0" w:line="240" w:lineRule="auto"/>
        <w:ind w:firstLine="709"/>
        <w:jc w:val="both"/>
        <w:rPr>
          <w:rFonts w:ascii="Times New Roman" w:hAnsi="Times New Roman"/>
          <w:i/>
          <w:color w:val="000000"/>
          <w:sz w:val="28"/>
          <w:szCs w:val="28"/>
        </w:rPr>
      </w:pPr>
    </w:p>
    <w:p w:rsidR="00A30BC7" w:rsidRDefault="00A30BC7" w:rsidP="00AE6AE1">
      <w:pPr>
        <w:spacing w:after="0" w:line="240" w:lineRule="auto"/>
        <w:jc w:val="both"/>
        <w:rPr>
          <w:rFonts w:ascii="Times New Roman" w:hAnsi="Times New Roman"/>
          <w:bCs/>
          <w:color w:val="000000"/>
          <w:sz w:val="28"/>
          <w:szCs w:val="28"/>
        </w:rPr>
      </w:pPr>
      <w:r w:rsidRPr="002B274D">
        <w:rPr>
          <w:rFonts w:ascii="Times New Roman" w:hAnsi="Times New Roman"/>
          <w:bCs/>
          <w:color w:val="000000"/>
          <w:sz w:val="28"/>
          <w:szCs w:val="28"/>
        </w:rPr>
        <w:t xml:space="preserve">        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 </w:t>
      </w:r>
    </w:p>
    <w:p w:rsidR="00A30BC7" w:rsidRDefault="00A30BC7" w:rsidP="00AE6AE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color w:val="000000"/>
          <w:sz w:val="28"/>
          <w:szCs w:val="28"/>
        </w:rPr>
        <w:t xml:space="preserve">          </w:t>
      </w:r>
      <w:r w:rsidRPr="005460A7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A30BC7" w:rsidRPr="002B274D" w:rsidRDefault="00A30BC7" w:rsidP="001C13C9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2B274D">
        <w:rPr>
          <w:rFonts w:ascii="Times New Roman" w:hAnsi="Times New Roman"/>
          <w:iCs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</w:t>
      </w:r>
      <w:r w:rsidRPr="002B274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2B274D">
        <w:rPr>
          <w:rFonts w:ascii="Times New Roman" w:hAnsi="Times New Roman"/>
          <w:iCs/>
          <w:sz w:val="28"/>
          <w:szCs w:val="28"/>
        </w:rPr>
        <w:t>мастер-классы, просмотр видеофильмов, разбор конкретных ситуаций</w:t>
      </w:r>
      <w:r w:rsidRPr="002B274D">
        <w:rPr>
          <w:rFonts w:ascii="Times New Roman" w:hAnsi="Times New Roman"/>
          <w:i/>
          <w:iCs/>
          <w:sz w:val="28"/>
          <w:szCs w:val="28"/>
        </w:rPr>
        <w:t>.</w:t>
      </w:r>
    </w:p>
    <w:p w:rsidR="00A30BC7" w:rsidRPr="002B274D" w:rsidRDefault="00A30BC7" w:rsidP="001C13C9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iCs/>
          <w:sz w:val="28"/>
          <w:szCs w:val="28"/>
        </w:rPr>
      </w:pPr>
      <w:r w:rsidRPr="002B274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1C13C9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2B274D">
        <w:rPr>
          <w:rFonts w:ascii="Times New Roman" w:hAnsi="Times New Roman"/>
          <w:iCs/>
          <w:sz w:val="28"/>
          <w:szCs w:val="28"/>
        </w:rPr>
        <w:t>С целью формирования и развития профессиональных навыков студентов предл</w:t>
      </w:r>
      <w:r>
        <w:rPr>
          <w:rFonts w:ascii="Times New Roman" w:hAnsi="Times New Roman"/>
          <w:iCs/>
          <w:sz w:val="28"/>
          <w:szCs w:val="28"/>
        </w:rPr>
        <w:t xml:space="preserve">агается использовать портфолио </w:t>
      </w:r>
      <w:r w:rsidRPr="002B274D">
        <w:rPr>
          <w:rFonts w:ascii="Times New Roman" w:hAnsi="Times New Roman"/>
          <w:iCs/>
          <w:sz w:val="28"/>
          <w:szCs w:val="28"/>
        </w:rPr>
        <w:t>/визуальные презентации теоретического материала.</w:t>
      </w:r>
    </w:p>
    <w:p w:rsidR="00A30BC7" w:rsidRDefault="00A30BC7" w:rsidP="002B274D">
      <w:pPr>
        <w:tabs>
          <w:tab w:val="left" w:pos="540"/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</w:t>
      </w:r>
    </w:p>
    <w:p w:rsidR="00A30BC7" w:rsidRPr="002B7595" w:rsidRDefault="00A30BC7" w:rsidP="00AE6AE1">
      <w:pPr>
        <w:pStyle w:val="BodyTextIndent"/>
        <w:tabs>
          <w:tab w:val="left" w:pos="540"/>
          <w:tab w:val="left" w:pos="720"/>
        </w:tabs>
        <w:spacing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C54D47">
        <w:rPr>
          <w:rFonts w:ascii="Times New Roman" w:hAnsi="Times New Roman"/>
          <w:b/>
          <w:sz w:val="28"/>
          <w:szCs w:val="28"/>
          <w:lang w:eastAsia="ru-RU"/>
        </w:rPr>
        <w:t xml:space="preserve">: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  </w:t>
      </w:r>
      <w:r w:rsidRPr="002B7595">
        <w:rPr>
          <w:rFonts w:ascii="Times New Roman" w:hAnsi="Times New Roman"/>
          <w:sz w:val="28"/>
          <w:szCs w:val="28"/>
        </w:rPr>
        <w:t>И.В. Розумань</w:t>
      </w:r>
      <w:r>
        <w:rPr>
          <w:rFonts w:ascii="Times New Roman" w:hAnsi="Times New Roman"/>
          <w:sz w:val="28"/>
          <w:szCs w:val="28"/>
        </w:rPr>
        <w:t>,</w:t>
      </w:r>
      <w:r w:rsidRPr="002B7595">
        <w:rPr>
          <w:rFonts w:ascii="Times New Roman" w:hAnsi="Times New Roman"/>
          <w:sz w:val="28"/>
          <w:szCs w:val="28"/>
        </w:rPr>
        <w:t xml:space="preserve"> к</w:t>
      </w:r>
      <w:r>
        <w:rPr>
          <w:rFonts w:ascii="Times New Roman" w:hAnsi="Times New Roman"/>
          <w:sz w:val="28"/>
          <w:szCs w:val="28"/>
        </w:rPr>
        <w:t>анд</w:t>
      </w:r>
      <w:r w:rsidRPr="002B759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B7595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рид</w:t>
      </w:r>
      <w:r w:rsidRPr="002B7595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Pr="002B7595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аук</w:t>
      </w:r>
      <w:r w:rsidRPr="002B7595">
        <w:rPr>
          <w:rFonts w:ascii="Times New Roman" w:hAnsi="Times New Roman"/>
          <w:sz w:val="28"/>
          <w:szCs w:val="28"/>
        </w:rPr>
        <w:t>, доцент</w:t>
      </w:r>
      <w:r w:rsidRPr="002B7595">
        <w:rPr>
          <w:rFonts w:ascii="Times New Roman" w:hAnsi="Times New Roman"/>
          <w:bCs/>
          <w:sz w:val="28"/>
          <w:szCs w:val="28"/>
        </w:rPr>
        <w:t xml:space="preserve">, </w:t>
      </w:r>
      <w:r w:rsidRPr="002B7595">
        <w:rPr>
          <w:rFonts w:ascii="Times New Roman" w:hAnsi="Times New Roman"/>
          <w:sz w:val="28"/>
          <w:szCs w:val="28"/>
        </w:rPr>
        <w:t xml:space="preserve"> </w:t>
      </w:r>
      <w:r w:rsidRPr="002B7595">
        <w:rPr>
          <w:rFonts w:ascii="Times New Roman" w:hAnsi="Times New Roman"/>
          <w:sz w:val="28"/>
          <w:szCs w:val="28"/>
          <w:lang w:eastAsia="ru-RU"/>
        </w:rPr>
        <w:t>кафедра уголовного права, процесса и крими</w:t>
      </w:r>
      <w:r>
        <w:rPr>
          <w:rFonts w:ascii="Times New Roman" w:hAnsi="Times New Roman"/>
          <w:sz w:val="28"/>
          <w:szCs w:val="28"/>
          <w:lang w:eastAsia="ru-RU"/>
        </w:rPr>
        <w:t>налистики</w:t>
      </w:r>
    </w:p>
    <w:p w:rsidR="00A30BC7" w:rsidRPr="00995A19" w:rsidRDefault="00A30BC7" w:rsidP="00AE6AE1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30BC7" w:rsidRDefault="00A30BC7" w:rsidP="00AE6AE1">
      <w:pPr>
        <w:spacing w:after="0" w:line="240" w:lineRule="auto"/>
      </w:pPr>
    </w:p>
    <w:p w:rsidR="00A30BC7" w:rsidRDefault="00A30BC7" w:rsidP="00AE6AE1">
      <w:pPr>
        <w:spacing w:after="0" w:line="240" w:lineRule="auto"/>
      </w:pPr>
    </w:p>
    <w:p w:rsidR="00A30BC7" w:rsidRDefault="00A30BC7" w:rsidP="00AE6AE1">
      <w:pPr>
        <w:spacing w:after="0" w:line="240" w:lineRule="auto"/>
      </w:pPr>
    </w:p>
    <w:p w:rsidR="00A30BC7" w:rsidRDefault="00A30BC7" w:rsidP="001C13C9">
      <w:pPr>
        <w:tabs>
          <w:tab w:val="left" w:pos="720"/>
        </w:tabs>
      </w:pPr>
    </w:p>
    <w:sectPr w:rsidR="00A30BC7" w:rsidSect="00063920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1556F"/>
    <w:multiLevelType w:val="hybridMultilevel"/>
    <w:tmpl w:val="875E8C6A"/>
    <w:lvl w:ilvl="0" w:tplc="29920D30">
      <w:start w:val="1"/>
      <w:numFmt w:val="bullet"/>
      <w:lvlText w:val="–"/>
      <w:lvlJc w:val="left"/>
      <w:pPr>
        <w:tabs>
          <w:tab w:val="num" w:pos="1800"/>
        </w:tabs>
        <w:ind w:left="720" w:firstLine="72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7459"/>
    <w:rsid w:val="00063920"/>
    <w:rsid w:val="00077C10"/>
    <w:rsid w:val="000E7E7F"/>
    <w:rsid w:val="00167B56"/>
    <w:rsid w:val="001C13C9"/>
    <w:rsid w:val="002B274D"/>
    <w:rsid w:val="002B7595"/>
    <w:rsid w:val="002E287B"/>
    <w:rsid w:val="003B2615"/>
    <w:rsid w:val="004D2839"/>
    <w:rsid w:val="004E0772"/>
    <w:rsid w:val="005460A7"/>
    <w:rsid w:val="005560AE"/>
    <w:rsid w:val="005B7E43"/>
    <w:rsid w:val="0076444B"/>
    <w:rsid w:val="0080675D"/>
    <w:rsid w:val="008278EE"/>
    <w:rsid w:val="008C61D6"/>
    <w:rsid w:val="0095254A"/>
    <w:rsid w:val="00995A19"/>
    <w:rsid w:val="0099706B"/>
    <w:rsid w:val="00A17652"/>
    <w:rsid w:val="00A209E5"/>
    <w:rsid w:val="00A30BC7"/>
    <w:rsid w:val="00A5165A"/>
    <w:rsid w:val="00AE6AE1"/>
    <w:rsid w:val="00B42BD8"/>
    <w:rsid w:val="00C1134B"/>
    <w:rsid w:val="00C2513C"/>
    <w:rsid w:val="00C54D47"/>
    <w:rsid w:val="00CD5308"/>
    <w:rsid w:val="00CE733D"/>
    <w:rsid w:val="00D649B8"/>
    <w:rsid w:val="00D91AC9"/>
    <w:rsid w:val="00E57459"/>
    <w:rsid w:val="00EF55A9"/>
    <w:rsid w:val="00FC4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6AE1"/>
    <w:pPr>
      <w:spacing w:after="200" w:line="276" w:lineRule="auto"/>
    </w:pPr>
    <w:rPr>
      <w:rFonts w:eastAsia="Times New Roman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E6AE1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E6AE1"/>
    <w:rPr>
      <w:rFonts w:ascii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67</TotalTime>
  <Pages>4</Pages>
  <Words>1318</Words>
  <Characters>7519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10</cp:revision>
  <dcterms:created xsi:type="dcterms:W3CDTF">2015-02-24T05:29:00Z</dcterms:created>
  <dcterms:modified xsi:type="dcterms:W3CDTF">2015-07-01T04:38:00Z</dcterms:modified>
</cp:coreProperties>
</file>