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09A" w:rsidRPr="00CC0C28" w:rsidRDefault="00F6609A" w:rsidP="006C09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6609A" w:rsidRPr="00CC0C28" w:rsidRDefault="00F6609A" w:rsidP="006C09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609A" w:rsidRDefault="00F6609A" w:rsidP="006C09DB">
      <w:pPr>
        <w:tabs>
          <w:tab w:val="left" w:pos="4678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 Б1.В.ДВ.3</w:t>
      </w:r>
      <w:r w:rsidRPr="00CC0C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Методы принятия управленческих решений</w:t>
      </w:r>
    </w:p>
    <w:p w:rsidR="00F6609A" w:rsidRDefault="00F6609A" w:rsidP="006C09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6609A" w:rsidRPr="001573F4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Семестр:</w:t>
      </w:r>
      <w:r w:rsidRPr="00F30F9C">
        <w:rPr>
          <w:rFonts w:ascii="Times New Roman" w:hAnsi="Times New Roman"/>
          <w:b/>
          <w:sz w:val="28"/>
          <w:szCs w:val="28"/>
        </w:rPr>
        <w:t xml:space="preserve"> </w:t>
      </w:r>
      <w:r w:rsidRPr="00F30F9C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6609A" w:rsidRPr="008A6638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A6638">
        <w:rPr>
          <w:rFonts w:ascii="Times New Roman" w:hAnsi="Times New Roman"/>
          <w:sz w:val="28"/>
          <w:szCs w:val="28"/>
        </w:rPr>
        <w:t>108</w:t>
      </w:r>
    </w:p>
    <w:p w:rsidR="00F6609A" w:rsidRPr="00F30F9C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F30F9C">
        <w:rPr>
          <w:rFonts w:ascii="Times New Roman" w:hAnsi="Times New Roman"/>
          <w:sz w:val="28"/>
          <w:szCs w:val="28"/>
        </w:rPr>
        <w:t>3</w:t>
      </w:r>
    </w:p>
    <w:p w:rsidR="00F6609A" w:rsidRPr="001573F4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F6609A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6609A" w:rsidRDefault="00F6609A" w:rsidP="006C09DB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6609A" w:rsidRPr="006C09DB" w:rsidRDefault="00F6609A" w:rsidP="006707D1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Дисциплина по выбору «Методы принятия управленческих решений» в</w:t>
      </w:r>
      <w:r>
        <w:rPr>
          <w:rFonts w:ascii="Times New Roman" w:hAnsi="Times New Roman"/>
          <w:sz w:val="28"/>
          <w:szCs w:val="28"/>
        </w:rPr>
        <w:t>ходит</w:t>
      </w:r>
      <w:r w:rsidRPr="006C09DB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вариативную часть</w:t>
      </w:r>
      <w:r w:rsidRPr="006C09DB">
        <w:rPr>
          <w:rFonts w:ascii="Times New Roman" w:hAnsi="Times New Roman"/>
          <w:sz w:val="28"/>
          <w:szCs w:val="28"/>
        </w:rPr>
        <w:t xml:space="preserve">  учебного плана подготовки специалистов  по </w:t>
      </w:r>
      <w:r>
        <w:rPr>
          <w:rFonts w:ascii="Times New Roman" w:hAnsi="Times New Roman"/>
          <w:sz w:val="28"/>
          <w:szCs w:val="28"/>
        </w:rPr>
        <w:t xml:space="preserve">специальности </w:t>
      </w:r>
      <w:r w:rsidRPr="006C09DB">
        <w:rPr>
          <w:rFonts w:ascii="Times New Roman" w:hAnsi="Times New Roman"/>
          <w:sz w:val="28"/>
          <w:szCs w:val="28"/>
        </w:rPr>
        <w:t xml:space="preserve"> 38.05.01 </w:t>
      </w:r>
      <w:r w:rsidRPr="006C09DB">
        <w:rPr>
          <w:rFonts w:ascii="Times New Roman" w:hAnsi="Times New Roman"/>
          <w:i/>
          <w:sz w:val="28"/>
          <w:szCs w:val="28"/>
        </w:rPr>
        <w:t>Экономическая безопасность.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«Экономико-математические методы», «Информационные системы в экономике» и содержательно дополняет дисциплину базовой части «Математика».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Освоение дисциплины необходимо для изучения следующих дисциплин: «Планирование деятельности организаций», «Экономическая безопасность».</w:t>
      </w:r>
    </w:p>
    <w:p w:rsidR="00F6609A" w:rsidRPr="001573F4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6609A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Цель учебной дисциплины состоит в формировании целостных знаний о методах принятия управленческих решений, максимально адаптированных к реалям российской действительности.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- в области расчетно-экономической, проектно-экономической деятельности: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подготовка исходных данных для проведения расчетов экономических и социально-экономических показателей, характеризующих деятельность хозяйствующих субъектов;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проведение расчетов экономических и социально-экономических показателей на основе типовых методик с учетом действующей нормативно-правовой базы, разработка и обоснование системы экономических и социально-экономических показателей, характеризующих деятельность хозяйствующих субъектов;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разработка экономических разделов планов предприятий, учреждений, организаций;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подготовка заданий и разработка проектных решений, методических и нормативных документов;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- в области информационно-аналитической деятельности: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мониторинг текущего экономического и финансового состояния хозяйствующих субъектов на предмет надежности ресурсного потенциала, стабильности и устойчивости их деятельности;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мониторинг экономически</w:t>
      </w:r>
      <w:bookmarkStart w:id="0" w:name="_GoBack"/>
      <w:bookmarkEnd w:id="0"/>
      <w:r w:rsidRPr="006C09DB">
        <w:rPr>
          <w:rFonts w:ascii="Times New Roman" w:hAnsi="Times New Roman"/>
          <w:sz w:val="28"/>
          <w:szCs w:val="28"/>
        </w:rPr>
        <w:t>х процессов, сбор, анализ и оценка информации, имеющей значение для обеспечения экономической безопасности; выявление экономических рисков и угроз экономической безопасности;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обработка массивов статистических данных, экономических показателей, характеризующих социально-экономические процессы в соответствии с поставленной задачей, анализ, интерпретация, оценка полученных результатов и обоснование выводов;</w:t>
      </w:r>
    </w:p>
    <w:p w:rsidR="00F6609A" w:rsidRPr="006C09DB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09DB">
        <w:rPr>
          <w:rFonts w:ascii="Times New Roman" w:hAnsi="Times New Roman"/>
          <w:sz w:val="28"/>
          <w:szCs w:val="28"/>
        </w:rPr>
        <w:t>оценка экономической эффективности проектов; моделирование экономических процессов в целях анализа и прогнозирования угроз экономической безопасности.</w:t>
      </w:r>
    </w:p>
    <w:p w:rsidR="00F6609A" w:rsidRDefault="00F6609A" w:rsidP="006C09D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6609A" w:rsidRDefault="00F6609A" w:rsidP="006C09DB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6609A" w:rsidRPr="006C09DB" w:rsidRDefault="00F6609A" w:rsidP="006C09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A6638">
        <w:rPr>
          <w:rFonts w:ascii="Times New Roman" w:hAnsi="Times New Roman"/>
          <w:sz w:val="28"/>
          <w:szCs w:val="28"/>
        </w:rPr>
        <w:t xml:space="preserve">          </w:t>
      </w:r>
      <w:r w:rsidRPr="006C09DB">
        <w:rPr>
          <w:rFonts w:ascii="Times New Roman" w:hAnsi="Times New Roman"/>
          <w:sz w:val="28"/>
          <w:szCs w:val="28"/>
        </w:rPr>
        <w:t>Технология и процедуры п</w:t>
      </w:r>
      <w:r>
        <w:rPr>
          <w:rFonts w:ascii="Times New Roman" w:hAnsi="Times New Roman"/>
          <w:sz w:val="28"/>
          <w:szCs w:val="28"/>
        </w:rPr>
        <w:t xml:space="preserve">ринятия управленческих решений </w:t>
      </w:r>
      <w:r w:rsidRPr="006C09DB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C09DB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C09DB">
        <w:rPr>
          <w:rFonts w:ascii="Times New Roman" w:hAnsi="Times New Roman"/>
          <w:sz w:val="28"/>
          <w:szCs w:val="28"/>
        </w:rPr>
        <w:t>Принятие решений на основе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C09DB">
        <w:rPr>
          <w:rFonts w:ascii="Times New Roman" w:hAnsi="Times New Roman"/>
          <w:sz w:val="28"/>
          <w:szCs w:val="28"/>
        </w:rPr>
        <w:t>Методы принятия  управленческих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C09DB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F6609A" w:rsidRDefault="00F6609A" w:rsidP="006C09D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bookmarkStart w:id="1" w:name="sub_1514"/>
      <w:r>
        <w:rPr>
          <w:rFonts w:ascii="Times New Roman" w:hAnsi="Times New Roman"/>
        </w:rPr>
        <w:t xml:space="preserve">              </w:t>
      </w:r>
    </w:p>
    <w:p w:rsidR="00F6609A" w:rsidRDefault="00F6609A" w:rsidP="006C09D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bookmarkEnd w:id="1"/>
    <w:p w:rsidR="00F6609A" w:rsidRPr="00CC0C28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ОК-15: способностью применять математический инструментарий для решения экономических задач (</w:t>
      </w:r>
      <w:r w:rsidRPr="00CC0C28">
        <w:rPr>
          <w:rFonts w:ascii="Times New Roman" w:hAnsi="Times New Roman"/>
          <w:i/>
          <w:sz w:val="28"/>
          <w:szCs w:val="28"/>
        </w:rPr>
        <w:t>знать</w:t>
      </w:r>
      <w:r w:rsidRPr="00CC0C28">
        <w:rPr>
          <w:rFonts w:ascii="Times New Roman" w:hAnsi="Times New Roman"/>
          <w:sz w:val="28"/>
          <w:szCs w:val="28"/>
        </w:rPr>
        <w:t xml:space="preserve"> основы математического анализа, линейной алгебры, комбинаторики,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финансовых вычислений, необходимых для анализа и прогнозирования экономических процессов; </w:t>
      </w:r>
      <w:r w:rsidRPr="00CC0C28">
        <w:rPr>
          <w:rFonts w:ascii="Times New Roman" w:hAnsi="Times New Roman"/>
          <w:i/>
          <w:sz w:val="28"/>
          <w:szCs w:val="28"/>
        </w:rPr>
        <w:t>уметь</w:t>
      </w:r>
      <w:r w:rsidRPr="00CC0C28">
        <w:rPr>
          <w:rFonts w:ascii="Times New Roman" w:hAnsi="Times New Roman"/>
          <w:sz w:val="28"/>
          <w:szCs w:val="28"/>
        </w:rPr>
        <w:t xml:space="preserve"> применять методы математического анализа, теории вероятности, математического программирования, теории игр и экономико-математического моделирования для оптимизации решения профессиональных экономических и управленческих задач; </w:t>
      </w:r>
      <w:r w:rsidRPr="00CC0C28">
        <w:rPr>
          <w:rFonts w:ascii="Times New Roman" w:hAnsi="Times New Roman"/>
          <w:i/>
          <w:sz w:val="28"/>
          <w:szCs w:val="28"/>
        </w:rPr>
        <w:t>владеть</w:t>
      </w:r>
      <w:r w:rsidRPr="00CC0C28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задач);</w:t>
      </w:r>
    </w:p>
    <w:p w:rsidR="00F6609A" w:rsidRPr="001573F4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ПК-46: 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 (</w:t>
      </w:r>
      <w:r w:rsidRPr="00CC0C28">
        <w:rPr>
          <w:rFonts w:ascii="Times New Roman" w:hAnsi="Times New Roman"/>
          <w:i/>
          <w:sz w:val="28"/>
          <w:szCs w:val="28"/>
        </w:rPr>
        <w:t>знать</w:t>
      </w:r>
      <w:r w:rsidRPr="00CC0C28">
        <w:rPr>
          <w:rFonts w:ascii="Times New Roman" w:hAnsi="Times New Roman"/>
          <w:sz w:val="28"/>
          <w:szCs w:val="28"/>
        </w:rPr>
        <w:t xml:space="preserve"> основы математического анализа, линейной алгебры, комбинаторики,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финансовых вычислений, необходимых для анализа и прогнозирования экономических процессов; </w:t>
      </w:r>
      <w:r w:rsidRPr="00CC0C28">
        <w:rPr>
          <w:rFonts w:ascii="Times New Roman" w:hAnsi="Times New Roman"/>
          <w:i/>
          <w:sz w:val="28"/>
          <w:szCs w:val="28"/>
        </w:rPr>
        <w:t>уметь</w:t>
      </w:r>
      <w:r w:rsidRPr="00CC0C28">
        <w:rPr>
          <w:rFonts w:ascii="Times New Roman" w:hAnsi="Times New Roman"/>
          <w:sz w:val="28"/>
          <w:szCs w:val="28"/>
        </w:rPr>
        <w:t xml:space="preserve"> применять методы математического анализа, теории вероятности, математического программирования, теории игр и экономико-математического моделирования для оптимизации решения профессиональных экономических и управленческих задач; </w:t>
      </w:r>
      <w:r w:rsidRPr="00CC0C28">
        <w:rPr>
          <w:rFonts w:ascii="Times New Roman" w:hAnsi="Times New Roman"/>
          <w:i/>
          <w:sz w:val="28"/>
          <w:szCs w:val="28"/>
        </w:rPr>
        <w:t>владеть</w:t>
      </w:r>
      <w:r w:rsidRPr="00CC0C28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задач).</w:t>
      </w:r>
    </w:p>
    <w:p w:rsidR="00F6609A" w:rsidRPr="001573F4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609A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6609A" w:rsidRPr="006C09DB" w:rsidRDefault="00F6609A" w:rsidP="006C09DB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  </w:t>
      </w:r>
      <w:r w:rsidRPr="006C09DB">
        <w:rPr>
          <w:rFonts w:ascii="Times New Roman" w:hAnsi="Times New Roman"/>
          <w:iCs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F6609A" w:rsidRPr="006C09DB" w:rsidRDefault="00F6609A" w:rsidP="006C09DB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   </w:t>
      </w:r>
      <w:r w:rsidRPr="006C09DB">
        <w:rPr>
          <w:rFonts w:ascii="Times New Roman" w:hAnsi="Times New Roman"/>
          <w:iCs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F6609A" w:rsidRPr="006C09DB" w:rsidRDefault="00F6609A" w:rsidP="006C09DB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F6609A" w:rsidRDefault="00F6609A" w:rsidP="006C09DB">
      <w:pPr>
        <w:pStyle w:val="BodyText"/>
        <w:widowControl w:val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b/>
          <w:sz w:val="28"/>
          <w:szCs w:val="28"/>
        </w:rPr>
        <w:t>Составитель:</w:t>
      </w:r>
      <w:r w:rsidRPr="006C09DB">
        <w:rPr>
          <w:sz w:val="32"/>
          <w:szCs w:val="32"/>
        </w:rPr>
        <w:t xml:space="preserve"> </w:t>
      </w:r>
      <w:r w:rsidRPr="006C09DB">
        <w:rPr>
          <w:rFonts w:ascii="Times New Roman" w:hAnsi="Times New Roman"/>
          <w:sz w:val="28"/>
          <w:szCs w:val="28"/>
        </w:rPr>
        <w:t>М.К. Черняков, д-р экон. наук, проф., кафедра менеджмента.</w:t>
      </w:r>
    </w:p>
    <w:p w:rsidR="00F6609A" w:rsidRDefault="00F6609A" w:rsidP="006C0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609A" w:rsidRDefault="00F6609A" w:rsidP="006C09DB">
      <w:pPr>
        <w:rPr>
          <w:rFonts w:ascii="Times New Roman" w:hAnsi="Times New Roman"/>
          <w:sz w:val="28"/>
          <w:szCs w:val="28"/>
        </w:rPr>
      </w:pPr>
    </w:p>
    <w:p w:rsidR="00F6609A" w:rsidRDefault="00F6609A" w:rsidP="006C09DB"/>
    <w:p w:rsidR="00F6609A" w:rsidRDefault="00F6609A"/>
    <w:sectPr w:rsidR="00F6609A" w:rsidSect="0096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C2E7B"/>
    <w:multiLevelType w:val="hybridMultilevel"/>
    <w:tmpl w:val="B366DB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1914"/>
    <w:rsid w:val="000C2DFD"/>
    <w:rsid w:val="001573F4"/>
    <w:rsid w:val="00556E0C"/>
    <w:rsid w:val="006707D1"/>
    <w:rsid w:val="006B2CB9"/>
    <w:rsid w:val="006C09DB"/>
    <w:rsid w:val="006D1517"/>
    <w:rsid w:val="008A6638"/>
    <w:rsid w:val="00965550"/>
    <w:rsid w:val="00A07758"/>
    <w:rsid w:val="00AB7BAA"/>
    <w:rsid w:val="00CC0C28"/>
    <w:rsid w:val="00D57543"/>
    <w:rsid w:val="00F30F9C"/>
    <w:rsid w:val="00F3530F"/>
    <w:rsid w:val="00F6609A"/>
    <w:rsid w:val="00FA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9DB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C09D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C09DB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3</Pages>
  <Words>826</Words>
  <Characters>4714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2015-02-19T04:14:00Z</dcterms:created>
  <dcterms:modified xsi:type="dcterms:W3CDTF">2015-07-01T06:41:00Z</dcterms:modified>
</cp:coreProperties>
</file>