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B78" w:rsidRPr="00CC0C28" w:rsidRDefault="00A16B78" w:rsidP="00CC0C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A16B78" w:rsidRPr="00CC0C28" w:rsidRDefault="00A16B78" w:rsidP="00CC0C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16B78" w:rsidRDefault="00A16B78" w:rsidP="00CC0C28">
      <w:pPr>
        <w:tabs>
          <w:tab w:val="left" w:pos="4678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 Б1.В.ДВ.3</w:t>
      </w:r>
      <w:r w:rsidRPr="00CC0C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Методы оптимальных решений</w:t>
      </w:r>
    </w:p>
    <w:p w:rsidR="00A16B78" w:rsidRDefault="00A16B78" w:rsidP="00CC0C2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16B78" w:rsidRPr="001573F4" w:rsidRDefault="00A16B78" w:rsidP="00CC0C2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Семестр:</w:t>
      </w:r>
      <w:r w:rsidRPr="00F30F9C">
        <w:rPr>
          <w:rFonts w:ascii="Times New Roman" w:hAnsi="Times New Roman"/>
          <w:b/>
          <w:sz w:val="28"/>
          <w:szCs w:val="28"/>
        </w:rPr>
        <w:t xml:space="preserve"> </w:t>
      </w:r>
      <w:r w:rsidRPr="00F30F9C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A16B78" w:rsidRPr="008A6638" w:rsidRDefault="00A16B78" w:rsidP="00CC0C2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8A6638">
        <w:rPr>
          <w:rFonts w:ascii="Times New Roman" w:hAnsi="Times New Roman"/>
          <w:sz w:val="28"/>
          <w:szCs w:val="28"/>
        </w:rPr>
        <w:t>108</w:t>
      </w:r>
      <w:bookmarkStart w:id="0" w:name="_GoBack"/>
      <w:bookmarkEnd w:id="0"/>
    </w:p>
    <w:p w:rsidR="00A16B78" w:rsidRPr="00F30F9C" w:rsidRDefault="00A16B78" w:rsidP="00CC0C2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F30F9C">
        <w:rPr>
          <w:rFonts w:ascii="Times New Roman" w:hAnsi="Times New Roman"/>
          <w:sz w:val="28"/>
          <w:szCs w:val="28"/>
        </w:rPr>
        <w:t>3</w:t>
      </w:r>
    </w:p>
    <w:p w:rsidR="00A16B78" w:rsidRPr="001573F4" w:rsidRDefault="00A16B78" w:rsidP="00CC0C2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A16B78" w:rsidRDefault="00A16B78" w:rsidP="00CC0C2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16B78" w:rsidRDefault="00A16B78" w:rsidP="00CC0C2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16B78" w:rsidRPr="00CC0C28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0C28">
        <w:rPr>
          <w:rFonts w:ascii="Times New Roman" w:hAnsi="Times New Roman"/>
          <w:sz w:val="28"/>
          <w:szCs w:val="28"/>
        </w:rPr>
        <w:t>Дисциплина</w:t>
      </w:r>
      <w:r w:rsidRPr="009A097C">
        <w:rPr>
          <w:rFonts w:ascii="Times New Roman" w:hAnsi="Times New Roman"/>
          <w:sz w:val="28"/>
          <w:szCs w:val="28"/>
        </w:rPr>
        <w:t xml:space="preserve"> </w:t>
      </w:r>
      <w:r w:rsidRPr="00CC0C28">
        <w:rPr>
          <w:rFonts w:ascii="Times New Roman" w:hAnsi="Times New Roman"/>
          <w:sz w:val="28"/>
          <w:szCs w:val="28"/>
        </w:rPr>
        <w:t>по выбору «Методы оптимальных решений» в</w:t>
      </w:r>
      <w:r>
        <w:rPr>
          <w:rFonts w:ascii="Times New Roman" w:hAnsi="Times New Roman"/>
          <w:sz w:val="28"/>
          <w:szCs w:val="28"/>
        </w:rPr>
        <w:t>ходит</w:t>
      </w:r>
      <w:r w:rsidRPr="00CC0C28">
        <w:rPr>
          <w:rFonts w:ascii="Times New Roman" w:hAnsi="Times New Roman"/>
          <w:sz w:val="28"/>
          <w:szCs w:val="28"/>
        </w:rPr>
        <w:t xml:space="preserve"> в вариативную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C0C28">
        <w:rPr>
          <w:rFonts w:ascii="Times New Roman" w:hAnsi="Times New Roman"/>
          <w:sz w:val="28"/>
          <w:szCs w:val="28"/>
        </w:rPr>
        <w:t xml:space="preserve"> учебного плана подготовки специалист</w:t>
      </w:r>
      <w:r w:rsidRPr="008A6638">
        <w:rPr>
          <w:rFonts w:ascii="Times New Roman" w:hAnsi="Times New Roman"/>
          <w:sz w:val="28"/>
          <w:szCs w:val="28"/>
        </w:rPr>
        <w:t>ов</w:t>
      </w:r>
      <w:r w:rsidRPr="00CC0C28">
        <w:rPr>
          <w:rFonts w:ascii="Times New Roman" w:hAnsi="Times New Roman"/>
          <w:sz w:val="28"/>
          <w:szCs w:val="28"/>
        </w:rPr>
        <w:t xml:space="preserve"> по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CC0C28">
        <w:rPr>
          <w:rFonts w:ascii="Times New Roman" w:hAnsi="Times New Roman"/>
          <w:sz w:val="28"/>
          <w:szCs w:val="28"/>
        </w:rPr>
        <w:t xml:space="preserve"> 38.05.01 </w:t>
      </w:r>
      <w:r w:rsidRPr="00CC0C28">
        <w:rPr>
          <w:rFonts w:ascii="Times New Roman" w:hAnsi="Times New Roman"/>
          <w:i/>
          <w:sz w:val="28"/>
          <w:szCs w:val="28"/>
        </w:rPr>
        <w:t xml:space="preserve">Экономическая безопасность </w:t>
      </w:r>
      <w:r w:rsidRPr="00CC0C28">
        <w:rPr>
          <w:rFonts w:ascii="Times New Roman" w:hAnsi="Times New Roman"/>
          <w:sz w:val="28"/>
          <w:szCs w:val="28"/>
        </w:rPr>
        <w:t>и содержательно допо</w:t>
      </w:r>
      <w:r>
        <w:rPr>
          <w:rFonts w:ascii="Times New Roman" w:hAnsi="Times New Roman"/>
          <w:sz w:val="28"/>
          <w:szCs w:val="28"/>
        </w:rPr>
        <w:t xml:space="preserve">лняет дисциплину базовой части </w:t>
      </w:r>
      <w:r w:rsidRPr="00CC0C28">
        <w:rPr>
          <w:rFonts w:ascii="Times New Roman" w:hAnsi="Times New Roman"/>
          <w:sz w:val="28"/>
          <w:szCs w:val="28"/>
        </w:rPr>
        <w:t xml:space="preserve"> «Математика».</w:t>
      </w:r>
    </w:p>
    <w:p w:rsidR="00A16B78" w:rsidRPr="001573F4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16B78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A16B78" w:rsidRPr="00CC0C28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0C28">
        <w:rPr>
          <w:rFonts w:ascii="Times New Roman" w:hAnsi="Times New Roman"/>
          <w:sz w:val="28"/>
          <w:szCs w:val="28"/>
        </w:rPr>
        <w:t xml:space="preserve">Цель изучения дисциплины – дать студентам знания </w:t>
      </w:r>
      <w:r>
        <w:rPr>
          <w:rFonts w:ascii="Times New Roman" w:hAnsi="Times New Roman"/>
          <w:sz w:val="28"/>
          <w:szCs w:val="28"/>
        </w:rPr>
        <w:t xml:space="preserve">о </w:t>
      </w:r>
      <w:r w:rsidRPr="00CC0C28">
        <w:rPr>
          <w:rFonts w:ascii="Times New Roman" w:hAnsi="Times New Roman"/>
          <w:sz w:val="28"/>
          <w:szCs w:val="28"/>
        </w:rPr>
        <w:t>некоторых основах построения экономико-математических моделей и их анализа, применяемых в экономических исследованиях отечественной и мировой практики.</w:t>
      </w:r>
    </w:p>
    <w:p w:rsidR="00A16B78" w:rsidRPr="00CC0C28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0C28">
        <w:rPr>
          <w:rFonts w:ascii="Times New Roman" w:hAnsi="Times New Roman"/>
          <w:sz w:val="28"/>
          <w:szCs w:val="28"/>
        </w:rPr>
        <w:t>Задачи дисциплины:</w:t>
      </w:r>
    </w:p>
    <w:p w:rsidR="00A16B78" w:rsidRPr="00CC0C28" w:rsidRDefault="00A16B78" w:rsidP="00CC0C2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0C28">
        <w:rPr>
          <w:rFonts w:ascii="Times New Roman" w:hAnsi="Times New Roman"/>
          <w:sz w:val="28"/>
          <w:szCs w:val="28"/>
        </w:rPr>
        <w:t>дать студентам теоретические знания, привить практические навыки решения и анализа экстремальных задач, возникающих в экономике;</w:t>
      </w:r>
    </w:p>
    <w:p w:rsidR="00A16B78" w:rsidRPr="00CC0C28" w:rsidRDefault="00A16B78" w:rsidP="00CC0C2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C0C28">
        <w:rPr>
          <w:rFonts w:ascii="Times New Roman" w:hAnsi="Times New Roman"/>
          <w:sz w:val="28"/>
          <w:szCs w:val="28"/>
        </w:rPr>
        <w:t>овладеть навыками компьютерной обработки и интерпретации результатов экономико-математического моделирования.</w:t>
      </w:r>
    </w:p>
    <w:p w:rsidR="00A16B78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16B78" w:rsidRDefault="00A16B78" w:rsidP="00CC0C28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A16B78" w:rsidRPr="008A6638" w:rsidRDefault="00A16B78" w:rsidP="008A663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A6638">
        <w:rPr>
          <w:rFonts w:ascii="Times New Roman" w:hAnsi="Times New Roman"/>
          <w:sz w:val="28"/>
          <w:szCs w:val="28"/>
        </w:rPr>
        <w:t xml:space="preserve">          Выпуклые множества. Теория систем линейных неравенств. </w:t>
      </w:r>
    </w:p>
    <w:p w:rsidR="00A16B78" w:rsidRPr="008A6638" w:rsidRDefault="00A16B78" w:rsidP="008A663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A6638">
        <w:rPr>
          <w:rFonts w:ascii="Times New Roman" w:hAnsi="Times New Roman"/>
          <w:sz w:val="28"/>
          <w:szCs w:val="28"/>
        </w:rPr>
        <w:t>Экономико-математическое моделирование.</w:t>
      </w:r>
      <w:r w:rsidRPr="008A6638">
        <w:rPr>
          <w:rFonts w:ascii="Times New Roman" w:hAnsi="Times New Roman"/>
          <w:b/>
          <w:sz w:val="28"/>
          <w:szCs w:val="28"/>
        </w:rPr>
        <w:t xml:space="preserve"> </w:t>
      </w:r>
      <w:r w:rsidRPr="008A663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8A6638">
        <w:rPr>
          <w:rFonts w:ascii="Times New Roman" w:hAnsi="Times New Roman"/>
          <w:sz w:val="28"/>
          <w:szCs w:val="28"/>
        </w:rPr>
        <w:t xml:space="preserve">Методы решения задач линейного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8A6638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8A6638">
        <w:rPr>
          <w:rFonts w:ascii="Times New Roman" w:hAnsi="Times New Roman"/>
          <w:sz w:val="28"/>
          <w:szCs w:val="28"/>
        </w:rPr>
        <w:t xml:space="preserve">целочисленного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A6638">
        <w:rPr>
          <w:rFonts w:ascii="Times New Roman" w:hAnsi="Times New Roman"/>
          <w:sz w:val="28"/>
          <w:szCs w:val="28"/>
        </w:rPr>
        <w:t xml:space="preserve">программирования. </w:t>
      </w:r>
      <w:r w:rsidRPr="008A663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8A6638">
        <w:rPr>
          <w:rFonts w:ascii="Times New Roman" w:hAnsi="Times New Roman"/>
          <w:sz w:val="28"/>
          <w:szCs w:val="28"/>
        </w:rPr>
        <w:t xml:space="preserve">Транспортная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6638">
        <w:rPr>
          <w:rFonts w:ascii="Times New Roman" w:hAnsi="Times New Roman"/>
          <w:sz w:val="28"/>
          <w:szCs w:val="28"/>
        </w:rPr>
        <w:t>задача.</w:t>
      </w:r>
    </w:p>
    <w:p w:rsidR="00A16B78" w:rsidRPr="008A6638" w:rsidRDefault="00A16B78" w:rsidP="008A6638">
      <w:pPr>
        <w:pStyle w:val="BodyText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A6638">
        <w:rPr>
          <w:rFonts w:ascii="Times New Roman" w:hAnsi="Times New Roman"/>
          <w:sz w:val="28"/>
          <w:szCs w:val="28"/>
        </w:rPr>
        <w:t>Динамическое программирование.</w:t>
      </w:r>
      <w:r>
        <w:rPr>
          <w:rFonts w:ascii="Times New Roman" w:hAnsi="Times New Roman"/>
          <w:sz w:val="28"/>
          <w:szCs w:val="28"/>
        </w:rPr>
        <w:t xml:space="preserve"> Решение задач </w:t>
      </w:r>
      <w:r w:rsidRPr="008A6638">
        <w:rPr>
          <w:rFonts w:ascii="Times New Roman" w:hAnsi="Times New Roman"/>
          <w:sz w:val="28"/>
          <w:szCs w:val="28"/>
        </w:rPr>
        <w:t>линейного программирования на компьютере</w:t>
      </w:r>
      <w:r>
        <w:rPr>
          <w:rFonts w:ascii="Times New Roman" w:hAnsi="Times New Roman"/>
          <w:sz w:val="28"/>
          <w:szCs w:val="28"/>
        </w:rPr>
        <w:t>.</w:t>
      </w:r>
    </w:p>
    <w:p w:rsidR="00A16B78" w:rsidRPr="008A6638" w:rsidRDefault="00A16B78" w:rsidP="008A6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A6638">
        <w:rPr>
          <w:rFonts w:ascii="Times New Roman" w:hAnsi="Times New Roman"/>
          <w:b/>
          <w:sz w:val="28"/>
          <w:szCs w:val="28"/>
        </w:rPr>
        <w:t xml:space="preserve"> </w:t>
      </w:r>
    </w:p>
    <w:p w:rsidR="00A16B78" w:rsidRDefault="00A16B78" w:rsidP="00CC0C28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1" w:name="sub_1514"/>
      <w:r>
        <w:rPr>
          <w:rFonts w:ascii="Times New Roman" w:hAnsi="Times New Roman"/>
        </w:rPr>
        <w:t xml:space="preserve">              </w:t>
      </w: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bookmarkEnd w:id="1"/>
    <w:p w:rsidR="00A16B78" w:rsidRPr="00CC0C28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0C28">
        <w:rPr>
          <w:rFonts w:ascii="Times New Roman" w:hAnsi="Times New Roman"/>
          <w:sz w:val="28"/>
          <w:szCs w:val="28"/>
        </w:rPr>
        <w:t>ОК-15: способностью применять математический инструментарий для решения экономических задач (</w:t>
      </w:r>
      <w:r w:rsidRPr="00CC0C28">
        <w:rPr>
          <w:rFonts w:ascii="Times New Roman" w:hAnsi="Times New Roman"/>
          <w:i/>
          <w:sz w:val="28"/>
          <w:szCs w:val="28"/>
        </w:rPr>
        <w:t>знать</w:t>
      </w:r>
      <w:r w:rsidRPr="00CC0C28">
        <w:rPr>
          <w:rFonts w:ascii="Times New Roman" w:hAnsi="Times New Roman"/>
          <w:sz w:val="28"/>
          <w:szCs w:val="28"/>
        </w:rPr>
        <w:t xml:space="preserve"> основы математического анализа, линейной алгебры, комбинаторики, математической логики, теории вероятности и математической статистики, исследования операций, экономико-математических методов и моделей, эконометрических методов, финансовых вычислений, необходимых для анализа и прогнозирования экономических процессов; </w:t>
      </w:r>
      <w:r w:rsidRPr="00CC0C28">
        <w:rPr>
          <w:rFonts w:ascii="Times New Roman" w:hAnsi="Times New Roman"/>
          <w:i/>
          <w:sz w:val="28"/>
          <w:szCs w:val="28"/>
        </w:rPr>
        <w:t>уметь</w:t>
      </w:r>
      <w:r w:rsidRPr="00CC0C28">
        <w:rPr>
          <w:rFonts w:ascii="Times New Roman" w:hAnsi="Times New Roman"/>
          <w:sz w:val="28"/>
          <w:szCs w:val="28"/>
        </w:rPr>
        <w:t xml:space="preserve"> применять методы математического анализа, теории вероятности, математического программирования, теории игр и экономико-математического моделирования для оптимизации решения профессиональных экономических и управленческих задач; </w:t>
      </w:r>
      <w:r w:rsidRPr="00CC0C28">
        <w:rPr>
          <w:rFonts w:ascii="Times New Roman" w:hAnsi="Times New Roman"/>
          <w:i/>
          <w:sz w:val="28"/>
          <w:szCs w:val="28"/>
        </w:rPr>
        <w:t>владеть</w:t>
      </w:r>
      <w:r w:rsidRPr="00CC0C28">
        <w:rPr>
          <w:rFonts w:ascii="Times New Roman" w:hAnsi="Times New Roman"/>
          <w:sz w:val="28"/>
          <w:szCs w:val="28"/>
        </w:rPr>
        <w:t xml:space="preserve"> навыками применения современного математического инструментария для решения экономических задач);</w:t>
      </w:r>
    </w:p>
    <w:p w:rsidR="00A16B78" w:rsidRPr="001573F4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0C28">
        <w:rPr>
          <w:rFonts w:ascii="Times New Roman" w:hAnsi="Times New Roman"/>
          <w:sz w:val="28"/>
          <w:szCs w:val="28"/>
        </w:rPr>
        <w:t>ПК-46: способностью принимать оптимальные управленческие решения с учетом критериев социально-экономической эффективности, рисков и возможностей использования имеющихся ресурсов (</w:t>
      </w:r>
      <w:r w:rsidRPr="00CC0C28">
        <w:rPr>
          <w:rFonts w:ascii="Times New Roman" w:hAnsi="Times New Roman"/>
          <w:i/>
          <w:sz w:val="28"/>
          <w:szCs w:val="28"/>
        </w:rPr>
        <w:t>знать</w:t>
      </w:r>
      <w:r w:rsidRPr="00CC0C28">
        <w:rPr>
          <w:rFonts w:ascii="Times New Roman" w:hAnsi="Times New Roman"/>
          <w:sz w:val="28"/>
          <w:szCs w:val="28"/>
        </w:rPr>
        <w:t xml:space="preserve"> основы математического анализа, линейной алгебры, комбинаторики, математической логики, теории вероятности и математической статистики, исследования операций, экономико-математических методов и моделей, эконометрических методов, финансовых вычислений, необходимых для анализа и прогнозирования экономических процессов; </w:t>
      </w:r>
      <w:r w:rsidRPr="00CC0C28">
        <w:rPr>
          <w:rFonts w:ascii="Times New Roman" w:hAnsi="Times New Roman"/>
          <w:i/>
          <w:sz w:val="28"/>
          <w:szCs w:val="28"/>
        </w:rPr>
        <w:t>уметь</w:t>
      </w:r>
      <w:r w:rsidRPr="00CC0C28">
        <w:rPr>
          <w:rFonts w:ascii="Times New Roman" w:hAnsi="Times New Roman"/>
          <w:sz w:val="28"/>
          <w:szCs w:val="28"/>
        </w:rPr>
        <w:t xml:space="preserve"> применять методы математического анализа, теории вероятности, математического программирования, теории игр и экономико-математического моделирования для оптимизации решения профессиональных экономических и управленческих задач; </w:t>
      </w:r>
      <w:r w:rsidRPr="00CC0C28">
        <w:rPr>
          <w:rFonts w:ascii="Times New Roman" w:hAnsi="Times New Roman"/>
          <w:i/>
          <w:sz w:val="28"/>
          <w:szCs w:val="28"/>
        </w:rPr>
        <w:t>владеть</w:t>
      </w:r>
      <w:r w:rsidRPr="00CC0C28">
        <w:rPr>
          <w:rFonts w:ascii="Times New Roman" w:hAnsi="Times New Roman"/>
          <w:sz w:val="28"/>
          <w:szCs w:val="28"/>
        </w:rPr>
        <w:t xml:space="preserve"> навыками применения современного математического инструментария для решения экономических задач).</w:t>
      </w:r>
    </w:p>
    <w:p w:rsidR="00A16B78" w:rsidRPr="001573F4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16B78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A16B78" w:rsidRPr="00CC0C28" w:rsidRDefault="00A16B78" w:rsidP="00CC0C2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CC0C28">
        <w:rPr>
          <w:rFonts w:ascii="Times New Roman" w:hAnsi="Times New Roman"/>
          <w:iCs/>
          <w:sz w:val="28"/>
          <w:szCs w:val="28"/>
        </w:rPr>
        <w:t>Дисциплина «</w:t>
      </w:r>
      <w:r w:rsidRPr="00CC0C28">
        <w:rPr>
          <w:rFonts w:ascii="Times New Roman" w:hAnsi="Times New Roman"/>
          <w:sz w:val="28"/>
          <w:szCs w:val="28"/>
        </w:rPr>
        <w:t>Методы оптимальных решений</w:t>
      </w:r>
      <w:r w:rsidRPr="00CC0C28">
        <w:rPr>
          <w:rFonts w:ascii="Times New Roman" w:hAnsi="Times New Roman"/>
          <w:iCs/>
          <w:sz w:val="28"/>
          <w:szCs w:val="28"/>
        </w:rPr>
        <w:t xml:space="preserve">» предполагает использование в учебном процессе активных и интерактивных форм проведения занятий: работа в малых группах, дискуссии, разбор конкретных ситуаций. </w:t>
      </w:r>
    </w:p>
    <w:p w:rsidR="00A16B78" w:rsidRPr="00CC0C28" w:rsidRDefault="00A16B78" w:rsidP="00CC0C2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CC0C28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предлагается использовать проектную технологию и визуальные презентации теоретического материала.</w:t>
      </w:r>
    </w:p>
    <w:p w:rsidR="00A16B78" w:rsidRDefault="00A16B78" w:rsidP="00CC0C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16B78" w:rsidRDefault="00A16B78" w:rsidP="00CC0C28">
      <w:pPr>
        <w:pStyle w:val="BodyText"/>
        <w:widowControl w:val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Составитель: </w:t>
      </w:r>
      <w:r>
        <w:rPr>
          <w:rFonts w:ascii="Times New Roman" w:hAnsi="Times New Roman"/>
          <w:sz w:val="28"/>
          <w:szCs w:val="28"/>
        </w:rPr>
        <w:t>В. В. Комиссаров, канд. физ.-мат. наук, доцент, кафедра статистики и математики</w:t>
      </w:r>
    </w:p>
    <w:p w:rsidR="00A16B78" w:rsidRDefault="00A16B78" w:rsidP="00CC0C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16B78" w:rsidRDefault="00A16B78" w:rsidP="00CC0C28">
      <w:pPr>
        <w:rPr>
          <w:rFonts w:ascii="Times New Roman" w:hAnsi="Times New Roman"/>
          <w:sz w:val="28"/>
          <w:szCs w:val="28"/>
        </w:rPr>
      </w:pPr>
    </w:p>
    <w:p w:rsidR="00A16B78" w:rsidRDefault="00A16B78"/>
    <w:sectPr w:rsidR="00A16B78" w:rsidSect="00965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C2E7B"/>
    <w:multiLevelType w:val="hybridMultilevel"/>
    <w:tmpl w:val="B366DB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73937"/>
    <w:rsid w:val="001573F4"/>
    <w:rsid w:val="006366CF"/>
    <w:rsid w:val="008A6638"/>
    <w:rsid w:val="008A685D"/>
    <w:rsid w:val="00965550"/>
    <w:rsid w:val="009A097C"/>
    <w:rsid w:val="00A16B78"/>
    <w:rsid w:val="00AA37FA"/>
    <w:rsid w:val="00AA3D74"/>
    <w:rsid w:val="00AF7079"/>
    <w:rsid w:val="00C73937"/>
    <w:rsid w:val="00CB61E1"/>
    <w:rsid w:val="00CC0C28"/>
    <w:rsid w:val="00DF7DD3"/>
    <w:rsid w:val="00EE0768"/>
    <w:rsid w:val="00F30F9C"/>
    <w:rsid w:val="00FC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28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CC0C2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C0C28"/>
    <w:rPr>
      <w:rFonts w:ascii="Calibri" w:hAnsi="Calibri" w:cs="Times New Roman"/>
    </w:rPr>
  </w:style>
  <w:style w:type="paragraph" w:styleId="BodyText2">
    <w:name w:val="Body Text 2"/>
    <w:basedOn w:val="Normal"/>
    <w:link w:val="BodyText2Char"/>
    <w:uiPriority w:val="99"/>
    <w:semiHidden/>
    <w:rsid w:val="00CC0C2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CC0C28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1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527</Words>
  <Characters>3004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11</cp:revision>
  <dcterms:created xsi:type="dcterms:W3CDTF">2015-02-10T09:30:00Z</dcterms:created>
  <dcterms:modified xsi:type="dcterms:W3CDTF">2015-07-01T06:42:00Z</dcterms:modified>
</cp:coreProperties>
</file>