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1A89" w:rsidRDefault="005C1A89" w:rsidP="004B4A84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5C1A89" w:rsidRDefault="005C1A89" w:rsidP="004B4A84">
      <w:pPr>
        <w:spacing w:after="0"/>
        <w:rPr>
          <w:rFonts w:ascii="Times New Roman" w:hAnsi="Times New Roman"/>
          <w:b/>
          <w:sz w:val="28"/>
          <w:szCs w:val="28"/>
        </w:rPr>
      </w:pPr>
      <w:r w:rsidRPr="00FA32FC"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5C1A89" w:rsidRPr="00FA32FC" w:rsidRDefault="005C1A89" w:rsidP="004B4A84">
      <w:pPr>
        <w:spacing w:after="0" w:line="120" w:lineRule="auto"/>
        <w:rPr>
          <w:rFonts w:ascii="Times New Roman" w:hAnsi="Times New Roman"/>
          <w:b/>
          <w:sz w:val="28"/>
          <w:szCs w:val="28"/>
        </w:rPr>
      </w:pPr>
    </w:p>
    <w:p w:rsidR="005C1A89" w:rsidRPr="00525654" w:rsidRDefault="005C1A89" w:rsidP="004B4A84">
      <w:pPr>
        <w:spacing w:after="0" w:line="140" w:lineRule="atLeast"/>
        <w:ind w:firstLine="709"/>
        <w:jc w:val="center"/>
        <w:rPr>
          <w:rFonts w:ascii="Times New Roman" w:hAnsi="Times New Roman"/>
          <w:color w:val="000000"/>
          <w:sz w:val="28"/>
          <w:szCs w:val="28"/>
        </w:rPr>
      </w:pPr>
      <w:r w:rsidRPr="00501FF1">
        <w:rPr>
          <w:rFonts w:ascii="Times New Roman" w:hAnsi="Times New Roman"/>
          <w:sz w:val="28"/>
          <w:szCs w:val="28"/>
        </w:rPr>
        <w:t xml:space="preserve">Дисциплина </w:t>
      </w:r>
      <w:r>
        <w:rPr>
          <w:rFonts w:ascii="Times New Roman" w:hAnsi="Times New Roman"/>
          <w:sz w:val="28"/>
          <w:szCs w:val="28"/>
        </w:rPr>
        <w:t>Б1</w:t>
      </w:r>
      <w:r w:rsidRPr="00501FF1">
        <w:rPr>
          <w:rFonts w:ascii="Times New Roman" w:hAnsi="Times New Roman"/>
          <w:sz w:val="28"/>
          <w:szCs w:val="28"/>
        </w:rPr>
        <w:t>.Б.2</w:t>
      </w:r>
      <w:r>
        <w:rPr>
          <w:rFonts w:ascii="Times New Roman" w:hAnsi="Times New Roman"/>
          <w:sz w:val="28"/>
          <w:szCs w:val="28"/>
        </w:rPr>
        <w:t>8</w:t>
      </w:r>
      <w:r w:rsidRPr="00501FF1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Административное право</w:t>
      </w:r>
    </w:p>
    <w:p w:rsidR="005C1A89" w:rsidRPr="00525654" w:rsidRDefault="005C1A89" w:rsidP="004B4A84">
      <w:pPr>
        <w:spacing w:after="0" w:line="140" w:lineRule="atLeast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5C1A89" w:rsidRPr="00832969" w:rsidRDefault="005C1A89" w:rsidP="004B4A8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2</w:t>
      </w:r>
    </w:p>
    <w:p w:rsidR="005C1A89" w:rsidRPr="00216B46" w:rsidRDefault="005C1A89" w:rsidP="004B4A8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01FF1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1</w:t>
      </w:r>
      <w:r w:rsidRPr="00216B46">
        <w:rPr>
          <w:rFonts w:ascii="Times New Roman" w:hAnsi="Times New Roman"/>
          <w:sz w:val="28"/>
          <w:szCs w:val="28"/>
        </w:rPr>
        <w:t>44</w:t>
      </w:r>
    </w:p>
    <w:p w:rsidR="005C1A89" w:rsidRPr="00216B46" w:rsidRDefault="005C1A89" w:rsidP="004B4A8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216B46">
        <w:rPr>
          <w:rFonts w:ascii="Times New Roman" w:hAnsi="Times New Roman"/>
          <w:sz w:val="28"/>
          <w:szCs w:val="28"/>
        </w:rPr>
        <w:t>4</w:t>
      </w:r>
    </w:p>
    <w:p w:rsidR="005C1A89" w:rsidRDefault="005C1A89" w:rsidP="004B4A8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</w:t>
      </w:r>
      <w:r w:rsidRPr="00216B46">
        <w:rPr>
          <w:rFonts w:ascii="Times New Roman" w:hAnsi="Times New Roman"/>
          <w:sz w:val="28"/>
          <w:szCs w:val="28"/>
        </w:rPr>
        <w:t>эк</w:t>
      </w:r>
      <w:r>
        <w:rPr>
          <w:rFonts w:ascii="Times New Roman" w:hAnsi="Times New Roman"/>
          <w:sz w:val="28"/>
          <w:szCs w:val="28"/>
        </w:rPr>
        <w:t>замен</w:t>
      </w:r>
    </w:p>
    <w:p w:rsidR="005C1A89" w:rsidRDefault="005C1A89" w:rsidP="004B4A84">
      <w:pPr>
        <w:spacing w:after="0" w:line="12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C1A89" w:rsidRDefault="005C1A89" w:rsidP="004B4A84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D56829">
        <w:rPr>
          <w:rFonts w:ascii="Times New Roman" w:hAnsi="Times New Roman"/>
          <w:b/>
          <w:sz w:val="28"/>
          <w:szCs w:val="28"/>
        </w:rPr>
        <w:t xml:space="preserve">Место дисциплины в структуре ООП: </w:t>
      </w:r>
    </w:p>
    <w:p w:rsidR="005C1A89" w:rsidRPr="004B4A84" w:rsidRDefault="005C1A89" w:rsidP="009148EF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C40FD5">
        <w:rPr>
          <w:rFonts w:ascii="Times New Roman" w:hAnsi="Times New Roman"/>
          <w:sz w:val="28"/>
          <w:szCs w:val="28"/>
        </w:rPr>
        <w:t>Дисциплина «</w:t>
      </w:r>
      <w:r>
        <w:rPr>
          <w:rFonts w:ascii="Times New Roman" w:hAnsi="Times New Roman"/>
          <w:sz w:val="28"/>
          <w:szCs w:val="28"/>
        </w:rPr>
        <w:t>Административное право</w:t>
      </w:r>
      <w:r w:rsidRPr="00C40FD5">
        <w:rPr>
          <w:rFonts w:ascii="Times New Roman" w:hAnsi="Times New Roman"/>
          <w:sz w:val="28"/>
          <w:szCs w:val="28"/>
        </w:rPr>
        <w:t>» в</w:t>
      </w:r>
      <w:r>
        <w:rPr>
          <w:rFonts w:ascii="Times New Roman" w:hAnsi="Times New Roman"/>
          <w:sz w:val="28"/>
          <w:szCs w:val="28"/>
        </w:rPr>
        <w:t>ходит</w:t>
      </w:r>
      <w:r w:rsidRPr="00C40FD5">
        <w:rPr>
          <w:rFonts w:ascii="Times New Roman" w:hAnsi="Times New Roman"/>
          <w:sz w:val="28"/>
          <w:szCs w:val="28"/>
        </w:rPr>
        <w:t xml:space="preserve"> в базовую часть </w:t>
      </w:r>
      <w:r>
        <w:rPr>
          <w:rFonts w:ascii="Times New Roman" w:hAnsi="Times New Roman"/>
          <w:sz w:val="28"/>
          <w:szCs w:val="28"/>
        </w:rPr>
        <w:t xml:space="preserve"> </w:t>
      </w:r>
      <w:r w:rsidRPr="00C40FD5">
        <w:rPr>
          <w:rFonts w:ascii="Times New Roman" w:hAnsi="Times New Roman"/>
          <w:sz w:val="28"/>
          <w:szCs w:val="28"/>
        </w:rPr>
        <w:t xml:space="preserve"> учебн</w:t>
      </w:r>
      <w:r w:rsidRPr="00525654">
        <w:rPr>
          <w:rFonts w:ascii="Times New Roman" w:hAnsi="Times New Roman"/>
          <w:sz w:val="28"/>
          <w:szCs w:val="28"/>
        </w:rPr>
        <w:t>ого</w:t>
      </w:r>
      <w:r w:rsidRPr="00C40FD5">
        <w:rPr>
          <w:rFonts w:ascii="Times New Roman" w:hAnsi="Times New Roman"/>
          <w:sz w:val="28"/>
          <w:szCs w:val="28"/>
        </w:rPr>
        <w:t xml:space="preserve"> план</w:t>
      </w:r>
      <w:r>
        <w:rPr>
          <w:rFonts w:ascii="Times New Roman" w:hAnsi="Times New Roman"/>
          <w:sz w:val="28"/>
          <w:szCs w:val="28"/>
        </w:rPr>
        <w:t>а подготовки специалистов по</w:t>
      </w:r>
      <w:r w:rsidRPr="00C40FD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специальности</w:t>
      </w:r>
      <w:r w:rsidRPr="00C40FD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38.05.01</w:t>
      </w:r>
      <w:r w:rsidRPr="00C40FD5">
        <w:rPr>
          <w:rFonts w:ascii="Times New Roman" w:hAnsi="Times New Roman"/>
          <w:sz w:val="28"/>
          <w:szCs w:val="28"/>
        </w:rPr>
        <w:t xml:space="preserve"> </w:t>
      </w:r>
      <w:r w:rsidRPr="00C40FD5">
        <w:rPr>
          <w:rFonts w:ascii="Times New Roman" w:hAnsi="Times New Roman"/>
          <w:i/>
          <w:sz w:val="28"/>
          <w:szCs w:val="28"/>
        </w:rPr>
        <w:t>Экономическая безопасность</w:t>
      </w:r>
      <w:r>
        <w:rPr>
          <w:rFonts w:ascii="Times New Roman" w:hAnsi="Times New Roman"/>
          <w:sz w:val="28"/>
          <w:szCs w:val="28"/>
        </w:rPr>
        <w:t>.</w:t>
      </w:r>
      <w:r w:rsidRPr="004B4A84">
        <w:rPr>
          <w:rFonts w:ascii="Times New Roman" w:hAnsi="Times New Roman"/>
          <w:sz w:val="28"/>
          <w:szCs w:val="28"/>
        </w:rPr>
        <w:t xml:space="preserve"> Эта отрасль тесно связана с иными системообразующими отраслями российского права. </w:t>
      </w:r>
      <w:r>
        <w:rPr>
          <w:rFonts w:ascii="Times New Roman" w:hAnsi="Times New Roman"/>
          <w:sz w:val="28"/>
          <w:szCs w:val="28"/>
        </w:rPr>
        <w:t xml:space="preserve">         </w:t>
      </w:r>
      <w:r w:rsidRPr="004B4A84">
        <w:rPr>
          <w:rFonts w:ascii="Times New Roman" w:hAnsi="Times New Roman"/>
          <w:sz w:val="28"/>
          <w:szCs w:val="28"/>
        </w:rPr>
        <w:t xml:space="preserve">Прежде всего, с конституционным правом, нормы которого определяют основные принципы функционирования исполнительной власти Российской Федерации, взаимодействия органов исполнительной власти с Президентом Российской Федерации и органами, составляющими законодательную и судебную ветви власти. Нормы административного права также обеспечивают защиту общественных отношений, составляющих предмет большинства отраслей российского права: трудового, гражданского, экологического, земельного, финансового и др. </w:t>
      </w:r>
    </w:p>
    <w:p w:rsidR="005C1A89" w:rsidRDefault="005C1A89" w:rsidP="009148EF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Цел</w:t>
      </w:r>
      <w:r>
        <w:rPr>
          <w:rFonts w:ascii="Times New Roman" w:hAnsi="Times New Roman"/>
          <w:b/>
          <w:sz w:val="28"/>
          <w:szCs w:val="28"/>
        </w:rPr>
        <w:t xml:space="preserve">ь и задачи освоения </w:t>
      </w:r>
      <w:r w:rsidRPr="00953098">
        <w:rPr>
          <w:rFonts w:ascii="Times New Roman" w:hAnsi="Times New Roman"/>
          <w:b/>
          <w:sz w:val="28"/>
          <w:szCs w:val="28"/>
        </w:rPr>
        <w:t xml:space="preserve"> дисциплины: </w:t>
      </w:r>
    </w:p>
    <w:p w:rsidR="005C1A89" w:rsidRPr="004B4A84" w:rsidRDefault="005C1A89" w:rsidP="004B4A8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Ц</w:t>
      </w:r>
      <w:r w:rsidRPr="004B4A84">
        <w:rPr>
          <w:rFonts w:ascii="Times New Roman" w:hAnsi="Times New Roman"/>
          <w:sz w:val="28"/>
          <w:szCs w:val="28"/>
        </w:rPr>
        <w:t>ель изучения дисциплины «Административное право» заключается в формировании у студентов представлений о порядке формирования и функционирования органов исполнительной власти Российской Федерации, их взаимоотношениях друг с другом, а также с индивидуальными и коллективными невластными субъектами.</w:t>
      </w:r>
    </w:p>
    <w:p w:rsidR="005C1A89" w:rsidRPr="004B4A84" w:rsidRDefault="005C1A89" w:rsidP="004B4A8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B4A84">
        <w:rPr>
          <w:rFonts w:ascii="Times New Roman" w:hAnsi="Times New Roman"/>
          <w:sz w:val="28"/>
          <w:szCs w:val="28"/>
        </w:rPr>
        <w:t>Задачи изучения дисциплины «Административное право»: Сформировать представление о месте а</w:t>
      </w:r>
      <w:r w:rsidRPr="004B4A84">
        <w:rPr>
          <w:rFonts w:ascii="Times New Roman" w:hAnsi="Times New Roman"/>
          <w:iCs/>
          <w:sz w:val="28"/>
          <w:szCs w:val="28"/>
        </w:rPr>
        <w:t>дминистративного права в правовой системе Российской Федерации; о государственном управлении, исполнительной власти; понятии административного права, его предмете и методе; о соотношении административного права с другими отраслями права; системе административного права; административно-правовых нормах; источниках административного права; административно-правовых отношениях; субъектах административного права; административно-правовых формах и методах государственного управления; об ответственности по административному праву; законности в сфере государственного управления; административно-процессуальном праве; административно-правовой организации в отраслях материального производства, в социально-культурной и административно-политической сфере; об административном праве зарубежных стран.</w:t>
      </w:r>
    </w:p>
    <w:p w:rsidR="005C1A89" w:rsidRPr="00C40FD5" w:rsidRDefault="005C1A89" w:rsidP="009148EF">
      <w:pPr>
        <w:tabs>
          <w:tab w:val="left" w:pos="720"/>
        </w:tabs>
        <w:spacing w:after="0" w:line="12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C1A89" w:rsidRDefault="005C1A89" w:rsidP="004B4A84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5C1A89" w:rsidRDefault="005C1A89" w:rsidP="00E6741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E67419">
        <w:rPr>
          <w:rFonts w:ascii="Times New Roman" w:hAnsi="Times New Roman"/>
          <w:sz w:val="28"/>
          <w:szCs w:val="28"/>
        </w:rPr>
        <w:t>Государственное управление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E67419">
        <w:rPr>
          <w:rFonts w:ascii="Times New Roman" w:hAnsi="Times New Roman"/>
          <w:sz w:val="28"/>
          <w:szCs w:val="28"/>
        </w:rPr>
        <w:t>Исполнительная власть</w:t>
      </w:r>
      <w:r>
        <w:rPr>
          <w:rFonts w:ascii="Times New Roman" w:hAnsi="Times New Roman"/>
          <w:sz w:val="28"/>
          <w:szCs w:val="28"/>
        </w:rPr>
        <w:t xml:space="preserve">. </w:t>
      </w:r>
      <w:r w:rsidRPr="00E67419">
        <w:rPr>
          <w:rFonts w:ascii="Times New Roman" w:hAnsi="Times New Roman"/>
          <w:sz w:val="28"/>
          <w:szCs w:val="28"/>
        </w:rPr>
        <w:t>Административное право как отрасль права. Предмет и метод административного права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E67419">
        <w:rPr>
          <w:rFonts w:ascii="Times New Roman" w:hAnsi="Times New Roman"/>
          <w:sz w:val="28"/>
          <w:szCs w:val="28"/>
        </w:rPr>
        <w:t>Нормы административного права. Административно-правовые отношения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E67419">
        <w:rPr>
          <w:rFonts w:ascii="Times New Roman" w:hAnsi="Times New Roman"/>
          <w:sz w:val="28"/>
          <w:szCs w:val="28"/>
        </w:rPr>
        <w:t>Источники административного права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E67419">
        <w:rPr>
          <w:rFonts w:ascii="Times New Roman" w:hAnsi="Times New Roman"/>
          <w:sz w:val="28"/>
          <w:szCs w:val="28"/>
        </w:rPr>
        <w:t>Субъекты административного права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E67419">
        <w:rPr>
          <w:rFonts w:ascii="Times New Roman" w:hAnsi="Times New Roman"/>
          <w:sz w:val="28"/>
          <w:szCs w:val="28"/>
        </w:rPr>
        <w:t>Органы исполнительной власти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E67419">
        <w:rPr>
          <w:rFonts w:ascii="Times New Roman" w:hAnsi="Times New Roman"/>
          <w:sz w:val="28"/>
          <w:szCs w:val="28"/>
        </w:rPr>
        <w:t>Государственная служба и государственные служащие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E67419">
        <w:rPr>
          <w:rFonts w:ascii="Times New Roman" w:hAnsi="Times New Roman"/>
          <w:sz w:val="28"/>
          <w:szCs w:val="28"/>
        </w:rPr>
        <w:t>Административно-правовой статус гражданина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E67419">
        <w:rPr>
          <w:rFonts w:ascii="Times New Roman" w:hAnsi="Times New Roman"/>
          <w:sz w:val="28"/>
          <w:szCs w:val="28"/>
        </w:rPr>
        <w:t>Организация как коллективный с</w:t>
      </w:r>
      <w:r>
        <w:rPr>
          <w:rFonts w:ascii="Times New Roman" w:hAnsi="Times New Roman"/>
          <w:sz w:val="28"/>
          <w:szCs w:val="28"/>
        </w:rPr>
        <w:t xml:space="preserve">убъект административного права. </w:t>
      </w:r>
      <w:r w:rsidRPr="00E67419">
        <w:rPr>
          <w:rFonts w:ascii="Times New Roman" w:hAnsi="Times New Roman"/>
          <w:sz w:val="28"/>
          <w:szCs w:val="28"/>
        </w:rPr>
        <w:t>Формы деятельности органов государственного управления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E67419">
        <w:rPr>
          <w:rFonts w:ascii="Times New Roman" w:hAnsi="Times New Roman"/>
          <w:sz w:val="28"/>
          <w:szCs w:val="28"/>
        </w:rPr>
        <w:t>Методы государственного управления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E67419">
        <w:rPr>
          <w:rFonts w:ascii="Times New Roman" w:hAnsi="Times New Roman"/>
          <w:sz w:val="28"/>
          <w:szCs w:val="28"/>
        </w:rPr>
        <w:t>Разрешительная система в Российской Федерации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E67419">
        <w:rPr>
          <w:rFonts w:ascii="Times New Roman" w:hAnsi="Times New Roman"/>
          <w:sz w:val="28"/>
          <w:szCs w:val="28"/>
        </w:rPr>
        <w:t>Административный надзор</w:t>
      </w:r>
      <w:r>
        <w:rPr>
          <w:rFonts w:ascii="Times New Roman" w:hAnsi="Times New Roman"/>
          <w:sz w:val="28"/>
          <w:szCs w:val="28"/>
        </w:rPr>
        <w:t xml:space="preserve">. </w:t>
      </w:r>
      <w:r w:rsidRPr="00E67419">
        <w:rPr>
          <w:rFonts w:ascii="Times New Roman" w:hAnsi="Times New Roman"/>
          <w:sz w:val="28"/>
          <w:szCs w:val="28"/>
        </w:rPr>
        <w:t>Административно-правовые режимы</w:t>
      </w:r>
      <w:r>
        <w:rPr>
          <w:rFonts w:ascii="Times New Roman" w:hAnsi="Times New Roman"/>
          <w:sz w:val="28"/>
          <w:szCs w:val="28"/>
        </w:rPr>
        <w:t xml:space="preserve">. </w:t>
      </w:r>
      <w:r w:rsidRPr="00E67419">
        <w:rPr>
          <w:rFonts w:ascii="Times New Roman" w:hAnsi="Times New Roman"/>
          <w:sz w:val="28"/>
          <w:szCs w:val="28"/>
        </w:rPr>
        <w:t>Административно-правовое принуждение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E67419">
        <w:rPr>
          <w:rFonts w:ascii="Times New Roman" w:hAnsi="Times New Roman"/>
          <w:sz w:val="28"/>
          <w:szCs w:val="28"/>
        </w:rPr>
        <w:t>Административная ответственность</w:t>
      </w:r>
      <w:r>
        <w:rPr>
          <w:rFonts w:ascii="Times New Roman" w:hAnsi="Times New Roman"/>
          <w:sz w:val="28"/>
          <w:szCs w:val="28"/>
        </w:rPr>
        <w:t xml:space="preserve">. </w:t>
      </w:r>
      <w:r w:rsidRPr="00E67419">
        <w:rPr>
          <w:rFonts w:ascii="Times New Roman" w:hAnsi="Times New Roman"/>
          <w:sz w:val="28"/>
          <w:szCs w:val="28"/>
          <w:lang w:eastAsia="ru-RU"/>
        </w:rPr>
        <w:t>Административное наказание</w:t>
      </w:r>
      <w:r>
        <w:rPr>
          <w:rFonts w:ascii="Times New Roman" w:hAnsi="Times New Roman"/>
          <w:sz w:val="28"/>
          <w:szCs w:val="28"/>
          <w:lang w:eastAsia="ru-RU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E67419">
        <w:rPr>
          <w:rFonts w:ascii="Times New Roman" w:hAnsi="Times New Roman"/>
          <w:sz w:val="28"/>
          <w:szCs w:val="28"/>
          <w:lang w:eastAsia="ru-RU"/>
        </w:rPr>
        <w:t>Административно-процессуальное право</w:t>
      </w:r>
      <w:r>
        <w:rPr>
          <w:rFonts w:ascii="Times New Roman" w:hAnsi="Times New Roman"/>
          <w:sz w:val="28"/>
          <w:szCs w:val="28"/>
          <w:lang w:eastAsia="ru-RU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E67419">
        <w:rPr>
          <w:rFonts w:ascii="Times New Roman" w:hAnsi="Times New Roman"/>
          <w:sz w:val="28"/>
          <w:szCs w:val="28"/>
          <w:lang w:eastAsia="ru-RU"/>
        </w:rPr>
        <w:t>Производство по делам об административных правонарушениях</w:t>
      </w:r>
      <w:r>
        <w:rPr>
          <w:rFonts w:ascii="Times New Roman" w:hAnsi="Times New Roman"/>
          <w:sz w:val="28"/>
          <w:szCs w:val="28"/>
          <w:lang w:eastAsia="ru-RU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E67419">
        <w:rPr>
          <w:rFonts w:ascii="Times New Roman" w:hAnsi="Times New Roman"/>
          <w:sz w:val="28"/>
          <w:szCs w:val="28"/>
          <w:lang w:eastAsia="ru-RU"/>
        </w:rPr>
        <w:t>Административная юстиция как способ обеспечения законности в сфере публичного управления</w:t>
      </w:r>
      <w:r>
        <w:rPr>
          <w:rFonts w:ascii="Times New Roman" w:hAnsi="Times New Roman"/>
          <w:sz w:val="28"/>
          <w:szCs w:val="28"/>
          <w:lang w:eastAsia="ru-RU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E67419">
        <w:rPr>
          <w:rFonts w:ascii="Times New Roman" w:hAnsi="Times New Roman"/>
          <w:sz w:val="28"/>
          <w:szCs w:val="28"/>
          <w:lang w:eastAsia="ru-RU"/>
        </w:rPr>
        <w:t>Особенности государственного управления в отдельных сферах государственной и общественной жизни</w:t>
      </w:r>
      <w:r>
        <w:rPr>
          <w:rFonts w:ascii="Times New Roman" w:hAnsi="Times New Roman"/>
          <w:sz w:val="28"/>
          <w:szCs w:val="28"/>
          <w:lang w:eastAsia="ru-RU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E67419">
        <w:rPr>
          <w:rFonts w:ascii="Times New Roman" w:hAnsi="Times New Roman"/>
          <w:sz w:val="28"/>
          <w:szCs w:val="28"/>
          <w:lang w:eastAsia="ru-RU"/>
        </w:rPr>
        <w:t>Административное право зарубежных стран</w:t>
      </w:r>
      <w:r>
        <w:rPr>
          <w:rFonts w:ascii="Times New Roman" w:hAnsi="Times New Roman"/>
          <w:sz w:val="28"/>
          <w:szCs w:val="28"/>
          <w:lang w:eastAsia="ru-RU"/>
        </w:rPr>
        <w:t>.</w:t>
      </w:r>
    </w:p>
    <w:p w:rsidR="005C1A89" w:rsidRPr="00E67419" w:rsidRDefault="005C1A89" w:rsidP="00E6741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C1A89" w:rsidRPr="007F76F0" w:rsidRDefault="005C1A89" w:rsidP="004B4A84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</w:t>
      </w:r>
      <w:r w:rsidRPr="00525654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525654"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и профессиональными (ПК) компетенциями:</w:t>
      </w:r>
    </w:p>
    <w:p w:rsidR="005C1A89" w:rsidRPr="005D06C2" w:rsidRDefault="005C1A89" w:rsidP="007F76F0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7F76F0">
        <w:rPr>
          <w:rFonts w:ascii="Times New Roman" w:hAnsi="Times New Roman"/>
          <w:sz w:val="28"/>
          <w:szCs w:val="28"/>
          <w:lang w:eastAsia="ru-RU"/>
        </w:rPr>
        <w:t xml:space="preserve">         </w:t>
      </w:r>
      <w:r w:rsidRPr="005D06C2">
        <w:rPr>
          <w:rFonts w:ascii="Times New Roman" w:hAnsi="Times New Roman"/>
          <w:sz w:val="28"/>
          <w:szCs w:val="28"/>
          <w:lang w:eastAsia="ru-RU"/>
        </w:rPr>
        <w:t xml:space="preserve">ОК-1: способностью действовать в соответствии с </w:t>
      </w:r>
      <w:hyperlink r:id="rId4" w:history="1">
        <w:r w:rsidRPr="005D06C2">
          <w:rPr>
            <w:rFonts w:ascii="Times New Roman" w:hAnsi="Times New Roman"/>
            <w:sz w:val="28"/>
            <w:szCs w:val="28"/>
            <w:lang w:eastAsia="ru-RU"/>
          </w:rPr>
          <w:t>Конституцией</w:t>
        </w:r>
      </w:hyperlink>
      <w:r w:rsidRPr="005D06C2">
        <w:rPr>
          <w:rFonts w:ascii="Times New Roman" w:hAnsi="Times New Roman"/>
          <w:sz w:val="28"/>
          <w:szCs w:val="28"/>
          <w:lang w:eastAsia="ru-RU"/>
        </w:rPr>
        <w:t xml:space="preserve"> Российской Федерации, руководствуясь принципами законности и патриотизма (</w:t>
      </w:r>
      <w:r w:rsidRPr="005D06C2">
        <w:rPr>
          <w:rFonts w:ascii="Times New Roman" w:hAnsi="Times New Roman"/>
          <w:bCs/>
          <w:i/>
          <w:iCs/>
          <w:sz w:val="28"/>
          <w:szCs w:val="28"/>
          <w:lang w:eastAsia="ru-RU"/>
        </w:rPr>
        <w:t>знать</w:t>
      </w:r>
      <w:r w:rsidRPr="005D06C2">
        <w:rPr>
          <w:rFonts w:ascii="Times New Roman" w:hAnsi="Times New Roman"/>
          <w:sz w:val="28"/>
          <w:szCs w:val="28"/>
          <w:lang w:eastAsia="ru-RU"/>
        </w:rPr>
        <w:t xml:space="preserve"> сущность и содержание основных понятий, категорий; </w:t>
      </w:r>
      <w:r w:rsidRPr="005D06C2">
        <w:rPr>
          <w:rFonts w:ascii="Times New Roman" w:hAnsi="Times New Roman"/>
          <w:bCs/>
          <w:i/>
          <w:iCs/>
          <w:sz w:val="28"/>
          <w:szCs w:val="28"/>
          <w:lang w:eastAsia="ru-RU"/>
        </w:rPr>
        <w:t>уметь</w:t>
      </w:r>
      <w:r w:rsidRPr="005D06C2">
        <w:rPr>
          <w:rFonts w:ascii="Times New Roman" w:hAnsi="Times New Roman"/>
          <w:sz w:val="28"/>
          <w:szCs w:val="28"/>
          <w:lang w:eastAsia="ru-RU"/>
        </w:rPr>
        <w:t xml:space="preserve"> оперировать юридическими понятиями и категориями; </w:t>
      </w:r>
      <w:r w:rsidRPr="005D06C2">
        <w:rPr>
          <w:rFonts w:ascii="Times New Roman" w:hAnsi="Times New Roman"/>
          <w:bCs/>
          <w:i/>
          <w:iCs/>
          <w:sz w:val="28"/>
          <w:szCs w:val="28"/>
          <w:lang w:eastAsia="ru-RU"/>
        </w:rPr>
        <w:t>владеть</w:t>
      </w:r>
      <w:r w:rsidRPr="005D06C2">
        <w:rPr>
          <w:rFonts w:ascii="Times New Roman" w:hAnsi="Times New Roman"/>
          <w:sz w:val="28"/>
          <w:szCs w:val="28"/>
          <w:lang w:eastAsia="ru-RU"/>
        </w:rPr>
        <w:t xml:space="preserve"> юридической терминологией, навыками принятия необходимых мер за</w:t>
      </w:r>
      <w:r>
        <w:rPr>
          <w:rFonts w:ascii="Times New Roman" w:hAnsi="Times New Roman"/>
          <w:sz w:val="28"/>
          <w:szCs w:val="28"/>
          <w:lang w:eastAsia="ru-RU"/>
        </w:rPr>
        <w:t>щиты прав человека и гражданина</w:t>
      </w:r>
      <w:r w:rsidRPr="005D06C2">
        <w:rPr>
          <w:rFonts w:ascii="Times New Roman" w:hAnsi="Times New Roman"/>
          <w:sz w:val="28"/>
          <w:szCs w:val="28"/>
          <w:lang w:eastAsia="ru-RU"/>
        </w:rPr>
        <w:t>);</w:t>
      </w:r>
    </w:p>
    <w:p w:rsidR="005C1A89" w:rsidRPr="005D06C2" w:rsidRDefault="005C1A89" w:rsidP="002F74C3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7F76F0">
        <w:rPr>
          <w:rFonts w:ascii="Times New Roman" w:hAnsi="Times New Roman"/>
          <w:b/>
          <w:sz w:val="28"/>
          <w:szCs w:val="28"/>
        </w:rPr>
        <w:t xml:space="preserve">         </w:t>
      </w:r>
      <w:r w:rsidRPr="007F76F0">
        <w:rPr>
          <w:rFonts w:ascii="Times New Roman" w:hAnsi="Times New Roman"/>
          <w:sz w:val="28"/>
          <w:szCs w:val="28"/>
        </w:rPr>
        <w:t xml:space="preserve">ОК-5: способность понимать социальную значимость своей профессии, цель и смысл государственной службы, выполнять гражданский и служебный долг, профессиональные задачи в соответствии с нормами морали, профессиональной этики и служебного этикета </w:t>
      </w:r>
      <w:r w:rsidRPr="005D06C2">
        <w:rPr>
          <w:rFonts w:ascii="Times New Roman" w:hAnsi="Times New Roman"/>
          <w:sz w:val="28"/>
          <w:szCs w:val="28"/>
          <w:lang w:eastAsia="ru-RU"/>
        </w:rPr>
        <w:t>(</w:t>
      </w:r>
      <w:r w:rsidRPr="005D06C2">
        <w:rPr>
          <w:rFonts w:ascii="Times New Roman" w:hAnsi="Times New Roman"/>
          <w:bCs/>
          <w:i/>
          <w:iCs/>
          <w:sz w:val="28"/>
          <w:szCs w:val="28"/>
          <w:lang w:eastAsia="ru-RU"/>
        </w:rPr>
        <w:t>знать</w:t>
      </w:r>
      <w:r w:rsidRPr="005D06C2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7F76F0">
        <w:rPr>
          <w:rFonts w:ascii="Times New Roman" w:hAnsi="Times New Roman"/>
          <w:sz w:val="28"/>
          <w:szCs w:val="28"/>
        </w:rPr>
        <w:t>социальную значимость своей профессии, цель и смысл государственной службы,</w:t>
      </w:r>
      <w:r w:rsidRPr="005D06C2">
        <w:rPr>
          <w:rFonts w:ascii="Times New Roman" w:hAnsi="Times New Roman"/>
          <w:sz w:val="28"/>
          <w:szCs w:val="28"/>
          <w:lang w:eastAsia="ru-RU"/>
        </w:rPr>
        <w:t xml:space="preserve">; </w:t>
      </w:r>
      <w:r w:rsidRPr="005D06C2">
        <w:rPr>
          <w:rFonts w:ascii="Times New Roman" w:hAnsi="Times New Roman"/>
          <w:bCs/>
          <w:i/>
          <w:iCs/>
          <w:sz w:val="28"/>
          <w:szCs w:val="28"/>
          <w:lang w:eastAsia="ru-RU"/>
        </w:rPr>
        <w:t>уметь</w:t>
      </w:r>
      <w:r w:rsidRPr="005D06C2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7F76F0">
        <w:rPr>
          <w:rFonts w:ascii="Times New Roman" w:hAnsi="Times New Roman"/>
          <w:sz w:val="28"/>
          <w:szCs w:val="28"/>
        </w:rPr>
        <w:t>выполнять гражданский и служебный долг, профессиональные задачи в соответствии с нормами морали, профессиональной этики и служебного этикета</w:t>
      </w:r>
      <w:r w:rsidRPr="005D06C2">
        <w:rPr>
          <w:rFonts w:ascii="Times New Roman" w:hAnsi="Times New Roman"/>
          <w:sz w:val="28"/>
          <w:szCs w:val="28"/>
          <w:lang w:eastAsia="ru-RU"/>
        </w:rPr>
        <w:t xml:space="preserve">; </w:t>
      </w:r>
      <w:r w:rsidRPr="005D06C2">
        <w:rPr>
          <w:rFonts w:ascii="Times New Roman" w:hAnsi="Times New Roman"/>
          <w:bCs/>
          <w:i/>
          <w:iCs/>
          <w:sz w:val="28"/>
          <w:szCs w:val="28"/>
          <w:lang w:eastAsia="ru-RU"/>
        </w:rPr>
        <w:t>владеть</w:t>
      </w:r>
      <w:r w:rsidRPr="005D06C2">
        <w:rPr>
          <w:rFonts w:ascii="Times New Roman" w:hAnsi="Times New Roman"/>
          <w:sz w:val="28"/>
          <w:szCs w:val="28"/>
          <w:lang w:eastAsia="ru-RU"/>
        </w:rPr>
        <w:t xml:space="preserve"> юридической терминологией, навыками </w:t>
      </w:r>
      <w:r w:rsidRPr="00E25AE4">
        <w:rPr>
          <w:rFonts w:ascii="Times New Roman" w:hAnsi="Times New Roman"/>
          <w:sz w:val="28"/>
          <w:szCs w:val="28"/>
          <w:lang w:eastAsia="ru-RU"/>
        </w:rPr>
        <w:t>конструктивного общения в процес</w:t>
      </w:r>
      <w:r>
        <w:rPr>
          <w:rFonts w:ascii="Times New Roman" w:hAnsi="Times New Roman"/>
          <w:sz w:val="28"/>
          <w:szCs w:val="28"/>
          <w:lang w:eastAsia="ru-RU"/>
        </w:rPr>
        <w:t>се профессиональной деятельности</w:t>
      </w:r>
      <w:r w:rsidRPr="005D06C2">
        <w:rPr>
          <w:rFonts w:ascii="Times New Roman" w:hAnsi="Times New Roman"/>
          <w:sz w:val="28"/>
          <w:szCs w:val="28"/>
          <w:lang w:eastAsia="ru-RU"/>
        </w:rPr>
        <w:t>);</w:t>
      </w:r>
    </w:p>
    <w:p w:rsidR="005C1A89" w:rsidRDefault="005C1A89" w:rsidP="004B4A84">
      <w:pPr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  <w:lang w:eastAsia="ru-RU"/>
        </w:rPr>
      </w:pPr>
      <w:r>
        <w:rPr>
          <w:rFonts w:ascii="Times New Roman" w:hAnsi="Times New Roman"/>
          <w:spacing w:val="-4"/>
          <w:sz w:val="28"/>
          <w:szCs w:val="28"/>
          <w:lang w:eastAsia="ru-RU"/>
        </w:rPr>
        <w:t>ОК-6</w:t>
      </w:r>
      <w:r w:rsidRPr="00525654">
        <w:rPr>
          <w:rFonts w:ascii="Times New Roman" w:hAnsi="Times New Roman"/>
          <w:spacing w:val="-4"/>
          <w:sz w:val="28"/>
          <w:szCs w:val="28"/>
          <w:lang w:eastAsia="ru-RU"/>
        </w:rPr>
        <w:t xml:space="preserve">: </w:t>
      </w:r>
      <w:r w:rsidRPr="004B4A84">
        <w:rPr>
          <w:rFonts w:ascii="Times New Roman" w:hAnsi="Times New Roman"/>
          <w:sz w:val="28"/>
          <w:szCs w:val="28"/>
          <w:lang w:eastAsia="ru-RU"/>
        </w:rPr>
        <w:t>имеет нетерпимое отношение к коррупционному поведению, уважительно относится к праву и закону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4B4A84">
        <w:rPr>
          <w:rFonts w:ascii="Times New Roman" w:hAnsi="Times New Roman"/>
          <w:spacing w:val="-4"/>
          <w:sz w:val="28"/>
          <w:szCs w:val="28"/>
          <w:lang w:eastAsia="ru-RU"/>
        </w:rPr>
        <w:t>(</w:t>
      </w:r>
      <w:r w:rsidRPr="004B4A84">
        <w:rPr>
          <w:rFonts w:ascii="Times New Roman" w:hAnsi="Times New Roman"/>
          <w:i/>
          <w:sz w:val="28"/>
          <w:szCs w:val="28"/>
        </w:rPr>
        <w:t>знать</w:t>
      </w:r>
      <w:r w:rsidRPr="004B4A84">
        <w:rPr>
          <w:rFonts w:ascii="Times New Roman" w:hAnsi="Times New Roman"/>
          <w:sz w:val="28"/>
          <w:szCs w:val="28"/>
        </w:rPr>
        <w:t xml:space="preserve"> природу и сущность государства и права, исторические типы и формы государства и права, их  сущность и функции; механизм государства, систему права, механизм и средства правового регулирования, реализации права; особенности государственного и правового развития России; роль государства и права в политической системе общества, в общественной жизни; основные исторические этапы, закономерности и особенности становления и развития государства; </w:t>
      </w:r>
      <w:r w:rsidRPr="004B4A84">
        <w:rPr>
          <w:rFonts w:ascii="Times New Roman" w:hAnsi="Times New Roman"/>
          <w:i/>
          <w:sz w:val="28"/>
          <w:szCs w:val="28"/>
        </w:rPr>
        <w:t>уметь</w:t>
      </w:r>
      <w:r w:rsidRPr="004B4A84">
        <w:rPr>
          <w:rFonts w:ascii="Times New Roman" w:hAnsi="Times New Roman"/>
          <w:sz w:val="28"/>
          <w:szCs w:val="28"/>
        </w:rPr>
        <w:t xml:space="preserve"> оперировать юридическими понятиями и категориями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E67419">
        <w:rPr>
          <w:rFonts w:ascii="Times New Roman" w:hAnsi="Times New Roman"/>
          <w:i/>
          <w:sz w:val="28"/>
          <w:szCs w:val="28"/>
        </w:rPr>
        <w:t xml:space="preserve">владеть </w:t>
      </w:r>
      <w:r w:rsidRPr="00E67419">
        <w:rPr>
          <w:rFonts w:ascii="Times New Roman" w:hAnsi="Times New Roman"/>
          <w:sz w:val="28"/>
          <w:szCs w:val="28"/>
        </w:rPr>
        <w:t>юридической терми</w:t>
      </w:r>
      <w:r>
        <w:rPr>
          <w:rFonts w:ascii="Times New Roman" w:hAnsi="Times New Roman"/>
          <w:sz w:val="28"/>
          <w:szCs w:val="28"/>
        </w:rPr>
        <w:t>нологией</w:t>
      </w:r>
      <w:r w:rsidRPr="004B4A84">
        <w:rPr>
          <w:rFonts w:ascii="Times New Roman" w:hAnsi="Times New Roman"/>
          <w:spacing w:val="-4"/>
          <w:sz w:val="28"/>
          <w:szCs w:val="28"/>
          <w:lang w:eastAsia="ru-RU"/>
        </w:rPr>
        <w:t xml:space="preserve">); </w:t>
      </w:r>
    </w:p>
    <w:p w:rsidR="005C1A89" w:rsidRPr="005D06C2" w:rsidRDefault="005C1A89" w:rsidP="00E25AE4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   </w:t>
      </w:r>
      <w:r w:rsidRPr="005D06C2">
        <w:rPr>
          <w:rFonts w:ascii="Times New Roman" w:hAnsi="Times New Roman"/>
          <w:sz w:val="28"/>
          <w:szCs w:val="28"/>
          <w:lang w:eastAsia="ru-RU"/>
        </w:rPr>
        <w:t>ПК-7: способностью выполнять должностные обязанности по обеспечению законности и правопорядка, безопасности личности, общества и государства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5D06C2">
        <w:rPr>
          <w:rFonts w:ascii="Times New Roman" w:hAnsi="Times New Roman"/>
          <w:sz w:val="28"/>
          <w:szCs w:val="28"/>
          <w:lang w:eastAsia="ru-RU"/>
        </w:rPr>
        <w:t>(</w:t>
      </w:r>
      <w:r w:rsidRPr="005D06C2">
        <w:rPr>
          <w:rFonts w:ascii="Times New Roman" w:hAnsi="Times New Roman"/>
          <w:bCs/>
          <w:i/>
          <w:iCs/>
          <w:sz w:val="28"/>
          <w:szCs w:val="28"/>
          <w:lang w:eastAsia="ru-RU"/>
        </w:rPr>
        <w:t>знать</w:t>
      </w:r>
      <w:r w:rsidRPr="005D06C2">
        <w:rPr>
          <w:rFonts w:ascii="Times New Roman" w:hAnsi="Times New Roman"/>
          <w:sz w:val="28"/>
          <w:szCs w:val="28"/>
          <w:lang w:eastAsia="ru-RU"/>
        </w:rPr>
        <w:t xml:space="preserve"> должностные обязанности по обеспечению законности и правопорядка, безопасности личности, общества и государства; </w:t>
      </w:r>
      <w:r w:rsidRPr="005D06C2">
        <w:rPr>
          <w:rFonts w:ascii="Times New Roman" w:hAnsi="Times New Roman"/>
          <w:bCs/>
          <w:i/>
          <w:iCs/>
          <w:sz w:val="28"/>
          <w:szCs w:val="28"/>
          <w:lang w:eastAsia="ru-RU"/>
        </w:rPr>
        <w:t>уметь</w:t>
      </w:r>
      <w:r w:rsidRPr="005D06C2">
        <w:rPr>
          <w:rFonts w:ascii="Times New Roman" w:hAnsi="Times New Roman"/>
          <w:sz w:val="28"/>
          <w:szCs w:val="28"/>
          <w:lang w:eastAsia="ru-RU"/>
        </w:rPr>
        <w:t xml:space="preserve"> выполнять должностные обязанности; </w:t>
      </w:r>
      <w:r w:rsidRPr="005D06C2">
        <w:rPr>
          <w:rFonts w:ascii="Times New Roman" w:hAnsi="Times New Roman"/>
          <w:bCs/>
          <w:i/>
          <w:iCs/>
          <w:sz w:val="28"/>
          <w:szCs w:val="28"/>
          <w:lang w:eastAsia="ru-RU"/>
        </w:rPr>
        <w:t>владеть</w:t>
      </w:r>
      <w:r w:rsidRPr="005D06C2">
        <w:rPr>
          <w:rFonts w:ascii="Times New Roman" w:hAnsi="Times New Roman"/>
          <w:sz w:val="28"/>
          <w:szCs w:val="28"/>
          <w:lang w:eastAsia="ru-RU"/>
        </w:rPr>
        <w:t xml:space="preserve"> должностны</w:t>
      </w:r>
      <w:r>
        <w:rPr>
          <w:rFonts w:ascii="Times New Roman" w:hAnsi="Times New Roman"/>
          <w:sz w:val="28"/>
          <w:szCs w:val="28"/>
          <w:lang w:eastAsia="ru-RU"/>
        </w:rPr>
        <w:t xml:space="preserve">ми </w:t>
      </w:r>
      <w:r w:rsidRPr="005D06C2">
        <w:rPr>
          <w:rFonts w:ascii="Times New Roman" w:hAnsi="Times New Roman"/>
          <w:sz w:val="28"/>
          <w:szCs w:val="28"/>
          <w:lang w:eastAsia="ru-RU"/>
        </w:rPr>
        <w:t>обязанност</w:t>
      </w:r>
      <w:r>
        <w:rPr>
          <w:rFonts w:ascii="Times New Roman" w:hAnsi="Times New Roman"/>
          <w:sz w:val="28"/>
          <w:szCs w:val="28"/>
          <w:lang w:eastAsia="ru-RU"/>
        </w:rPr>
        <w:t xml:space="preserve">ями </w:t>
      </w:r>
      <w:r w:rsidRPr="005D06C2">
        <w:rPr>
          <w:rFonts w:ascii="Times New Roman" w:hAnsi="Times New Roman"/>
          <w:sz w:val="28"/>
          <w:szCs w:val="28"/>
          <w:lang w:eastAsia="ru-RU"/>
        </w:rPr>
        <w:t>по обеспе</w:t>
      </w:r>
      <w:r>
        <w:rPr>
          <w:rFonts w:ascii="Times New Roman" w:hAnsi="Times New Roman"/>
          <w:sz w:val="28"/>
          <w:szCs w:val="28"/>
          <w:lang w:eastAsia="ru-RU"/>
        </w:rPr>
        <w:t>чению законности и правопорядка</w:t>
      </w:r>
      <w:r w:rsidRPr="005D06C2">
        <w:rPr>
          <w:rFonts w:ascii="Times New Roman" w:hAnsi="Times New Roman"/>
          <w:sz w:val="28"/>
          <w:szCs w:val="28"/>
          <w:lang w:eastAsia="ru-RU"/>
        </w:rPr>
        <w:t>);</w:t>
      </w:r>
    </w:p>
    <w:p w:rsidR="005C1A89" w:rsidRPr="004B4A84" w:rsidRDefault="005C1A89" w:rsidP="00E6741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П</w:t>
      </w:r>
      <w:r w:rsidRPr="00C40FD5">
        <w:rPr>
          <w:rFonts w:ascii="Times New Roman" w:hAnsi="Times New Roman"/>
          <w:sz w:val="28"/>
          <w:szCs w:val="28"/>
          <w:lang w:eastAsia="ru-RU"/>
        </w:rPr>
        <w:t xml:space="preserve">К-8: </w:t>
      </w:r>
      <w:r w:rsidRPr="004B4A84">
        <w:rPr>
          <w:rFonts w:ascii="Times New Roman" w:hAnsi="Times New Roman"/>
          <w:sz w:val="28"/>
          <w:szCs w:val="28"/>
          <w:lang w:eastAsia="ru-RU"/>
        </w:rPr>
        <w:t>способен уважать честь и достоинство личности, соблюдать и защищать права и свободы человека и гражданина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C40FD5">
        <w:rPr>
          <w:rFonts w:ascii="Times New Roman" w:hAnsi="Times New Roman"/>
          <w:sz w:val="28"/>
          <w:szCs w:val="28"/>
          <w:lang w:eastAsia="ru-RU"/>
        </w:rPr>
        <w:t>(</w:t>
      </w:r>
      <w:r w:rsidRPr="004B4A84">
        <w:rPr>
          <w:rFonts w:ascii="Times New Roman" w:hAnsi="Times New Roman"/>
          <w:i/>
          <w:sz w:val="28"/>
          <w:szCs w:val="28"/>
        </w:rPr>
        <w:t>знать</w:t>
      </w:r>
      <w:r w:rsidRPr="004B4A84">
        <w:rPr>
          <w:rFonts w:ascii="Times New Roman" w:hAnsi="Times New Roman"/>
          <w:sz w:val="28"/>
          <w:szCs w:val="28"/>
        </w:rPr>
        <w:t xml:space="preserve"> природу и сущность государства и права, исторические типы и формы государства и права, их  сущность и функции; механизм государства, систему права, механизм и средства правового регулирования, реализации права; особенности государственного и правового развития России; роль государства и права в политической системе общества, в общественной жизни; основные исторические этапы, закономерности и особенности становления и развития государства; </w:t>
      </w:r>
      <w:r w:rsidRPr="004B4A84">
        <w:rPr>
          <w:rFonts w:ascii="Times New Roman" w:hAnsi="Times New Roman"/>
          <w:i/>
          <w:sz w:val="28"/>
          <w:szCs w:val="28"/>
        </w:rPr>
        <w:t>уметь</w:t>
      </w:r>
      <w:r w:rsidRPr="004B4A84">
        <w:rPr>
          <w:rFonts w:ascii="Times New Roman" w:hAnsi="Times New Roman"/>
          <w:sz w:val="28"/>
          <w:szCs w:val="28"/>
        </w:rPr>
        <w:t xml:space="preserve"> оперировать юридическими понятиями и категориями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E67419">
        <w:rPr>
          <w:rFonts w:ascii="Times New Roman" w:hAnsi="Times New Roman"/>
          <w:i/>
          <w:sz w:val="28"/>
          <w:szCs w:val="28"/>
        </w:rPr>
        <w:t xml:space="preserve">владеть </w:t>
      </w:r>
      <w:r w:rsidRPr="00E67419">
        <w:rPr>
          <w:rFonts w:ascii="Times New Roman" w:hAnsi="Times New Roman"/>
          <w:sz w:val="28"/>
          <w:szCs w:val="28"/>
        </w:rPr>
        <w:t>юридической терми</w:t>
      </w:r>
      <w:r>
        <w:rPr>
          <w:rFonts w:ascii="Times New Roman" w:hAnsi="Times New Roman"/>
          <w:sz w:val="28"/>
          <w:szCs w:val="28"/>
        </w:rPr>
        <w:t>нологией</w:t>
      </w:r>
      <w:r w:rsidRPr="004B4A84">
        <w:rPr>
          <w:rFonts w:ascii="Times New Roman" w:hAnsi="Times New Roman"/>
          <w:spacing w:val="-4"/>
          <w:sz w:val="28"/>
          <w:szCs w:val="28"/>
          <w:lang w:eastAsia="ru-RU"/>
        </w:rPr>
        <w:t xml:space="preserve">); </w:t>
      </w:r>
    </w:p>
    <w:p w:rsidR="005C1A89" w:rsidRPr="004B4A84" w:rsidRDefault="005C1A89" w:rsidP="00E6741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ПК-11</w:t>
      </w:r>
      <w:r w:rsidRPr="00C40FD5">
        <w:rPr>
          <w:rFonts w:ascii="Times New Roman" w:hAnsi="Times New Roman"/>
          <w:sz w:val="28"/>
          <w:szCs w:val="28"/>
          <w:lang w:eastAsia="ru-RU"/>
        </w:rPr>
        <w:t xml:space="preserve">: </w:t>
      </w:r>
      <w:r w:rsidRPr="004B4A84">
        <w:rPr>
          <w:rFonts w:ascii="Times New Roman" w:hAnsi="Times New Roman"/>
          <w:sz w:val="28"/>
          <w:szCs w:val="28"/>
          <w:lang w:eastAsia="ru-RU"/>
        </w:rPr>
        <w:t xml:space="preserve">способен выявлять, давать оценку коррупционного поведения и содействовать его пресечению </w:t>
      </w:r>
      <w:r w:rsidRPr="00C40FD5">
        <w:rPr>
          <w:rFonts w:ascii="Times New Roman" w:hAnsi="Times New Roman"/>
          <w:sz w:val="28"/>
          <w:szCs w:val="28"/>
          <w:lang w:eastAsia="ru-RU"/>
        </w:rPr>
        <w:t>(</w:t>
      </w:r>
      <w:r w:rsidRPr="004B4A84">
        <w:rPr>
          <w:rFonts w:ascii="Times New Roman" w:hAnsi="Times New Roman"/>
          <w:i/>
          <w:sz w:val="28"/>
          <w:szCs w:val="28"/>
        </w:rPr>
        <w:t>знать</w:t>
      </w:r>
      <w:r w:rsidRPr="004B4A84">
        <w:rPr>
          <w:rFonts w:ascii="Times New Roman" w:hAnsi="Times New Roman"/>
          <w:sz w:val="28"/>
          <w:szCs w:val="28"/>
        </w:rPr>
        <w:t xml:space="preserve"> природу и сущность государства и права, исторические типы и формы государства и права, их  сущность и функции; механизм государства, систему права, механизм и средства правового регулирования, реализации права; особенности государственного и правового развития России; роль государства и права в политической системе общества, в общественной жизни; основные исторические этапы, закономерности и особенности становления и развития государства; </w:t>
      </w:r>
      <w:r w:rsidRPr="004B4A84">
        <w:rPr>
          <w:rFonts w:ascii="Times New Roman" w:hAnsi="Times New Roman"/>
          <w:i/>
          <w:sz w:val="28"/>
          <w:szCs w:val="28"/>
        </w:rPr>
        <w:t>уметь</w:t>
      </w:r>
      <w:r w:rsidRPr="004B4A84">
        <w:rPr>
          <w:rFonts w:ascii="Times New Roman" w:hAnsi="Times New Roman"/>
          <w:sz w:val="28"/>
          <w:szCs w:val="28"/>
        </w:rPr>
        <w:t xml:space="preserve"> оперировать юридическими понятиями и категориями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E67419">
        <w:rPr>
          <w:rFonts w:ascii="Times New Roman" w:hAnsi="Times New Roman"/>
          <w:i/>
          <w:sz w:val="28"/>
          <w:szCs w:val="28"/>
        </w:rPr>
        <w:t xml:space="preserve">владеть </w:t>
      </w:r>
      <w:r w:rsidRPr="00E67419">
        <w:rPr>
          <w:rFonts w:ascii="Times New Roman" w:hAnsi="Times New Roman"/>
          <w:sz w:val="28"/>
          <w:szCs w:val="28"/>
        </w:rPr>
        <w:t>юридической терми</w:t>
      </w:r>
      <w:r>
        <w:rPr>
          <w:rFonts w:ascii="Times New Roman" w:hAnsi="Times New Roman"/>
          <w:sz w:val="28"/>
          <w:szCs w:val="28"/>
        </w:rPr>
        <w:t>нологией</w:t>
      </w:r>
      <w:r w:rsidRPr="004B4A84">
        <w:rPr>
          <w:rFonts w:ascii="Times New Roman" w:hAnsi="Times New Roman"/>
          <w:spacing w:val="-4"/>
          <w:sz w:val="28"/>
          <w:szCs w:val="28"/>
          <w:lang w:eastAsia="ru-RU"/>
        </w:rPr>
        <w:t xml:space="preserve">); </w:t>
      </w:r>
    </w:p>
    <w:p w:rsidR="005C1A89" w:rsidRPr="00006FA5" w:rsidRDefault="005C1A89" w:rsidP="00006FA5">
      <w:pPr>
        <w:pStyle w:val="a"/>
        <w:tabs>
          <w:tab w:val="left" w:pos="72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006FA5">
        <w:rPr>
          <w:rFonts w:ascii="Times New Roman" w:hAnsi="Times New Roman" w:cs="Times New Roman"/>
          <w:sz w:val="28"/>
          <w:szCs w:val="28"/>
        </w:rPr>
        <w:t xml:space="preserve">ПК-17: </w:t>
      </w:r>
      <w:bookmarkStart w:id="0" w:name="sub_5217"/>
      <w:r w:rsidRPr="00006FA5">
        <w:rPr>
          <w:rFonts w:ascii="Times New Roman" w:hAnsi="Times New Roman" w:cs="Times New Roman"/>
          <w:sz w:val="28"/>
          <w:szCs w:val="28"/>
        </w:rPr>
        <w:t xml:space="preserve">способностью осуществлять производство по делам об административных правонарушениях </w:t>
      </w:r>
      <w:bookmarkEnd w:id="0"/>
      <w:r w:rsidRPr="00006FA5">
        <w:rPr>
          <w:rFonts w:ascii="Times New Roman" w:hAnsi="Times New Roman" w:cs="Times New Roman"/>
          <w:sz w:val="28"/>
          <w:szCs w:val="28"/>
        </w:rPr>
        <w:t xml:space="preserve"> (</w:t>
      </w:r>
      <w:r w:rsidRPr="00006FA5">
        <w:rPr>
          <w:rFonts w:ascii="Times New Roman" w:hAnsi="Times New Roman" w:cs="Times New Roman"/>
          <w:i/>
          <w:sz w:val="28"/>
          <w:szCs w:val="28"/>
        </w:rPr>
        <w:t>знать</w:t>
      </w:r>
      <w:r w:rsidRPr="00006FA5">
        <w:rPr>
          <w:rFonts w:ascii="Times New Roman" w:hAnsi="Times New Roman" w:cs="Times New Roman"/>
          <w:sz w:val="28"/>
          <w:szCs w:val="28"/>
        </w:rPr>
        <w:t xml:space="preserve"> природу и сущность государства и права, исторические типы и формы государства и права, их  сущность и функции; механизм государства, систему права, механизм и средства правового регулирования, реализации права; особенности государственного и правового развития России; роль государства и права в политической системе общества, в общественной жизни; основные исторические этапы, закономерности и особенности становления и развития государства; </w:t>
      </w:r>
      <w:r w:rsidRPr="00006FA5">
        <w:rPr>
          <w:rFonts w:ascii="Times New Roman" w:hAnsi="Times New Roman" w:cs="Times New Roman"/>
          <w:i/>
          <w:sz w:val="28"/>
          <w:szCs w:val="28"/>
        </w:rPr>
        <w:t>уметь</w:t>
      </w:r>
      <w:r w:rsidRPr="00006FA5">
        <w:rPr>
          <w:rFonts w:ascii="Times New Roman" w:hAnsi="Times New Roman" w:cs="Times New Roman"/>
          <w:sz w:val="28"/>
          <w:szCs w:val="28"/>
        </w:rPr>
        <w:t xml:space="preserve"> оперировать юридическими понятиями и категориями, анализировать юридические факты и возникающие в связи с ними правовые отношения; анализировать, толковать и правильно применять правовые нормы, регулирующие отношения в сфере экономики; принимать решения и совершать юридически значимые действия в соответствии с законодательством; составлять и оформлять юридические и служебные документы;  </w:t>
      </w:r>
      <w:r w:rsidRPr="00006FA5">
        <w:rPr>
          <w:rFonts w:ascii="Times New Roman" w:hAnsi="Times New Roman" w:cs="Times New Roman"/>
          <w:i/>
          <w:sz w:val="28"/>
          <w:szCs w:val="28"/>
        </w:rPr>
        <w:t xml:space="preserve">владеть </w:t>
      </w:r>
      <w:r w:rsidRPr="00006FA5">
        <w:rPr>
          <w:rFonts w:ascii="Times New Roman" w:hAnsi="Times New Roman" w:cs="Times New Roman"/>
          <w:sz w:val="28"/>
          <w:szCs w:val="28"/>
        </w:rPr>
        <w:t>юридической терминологией, навыками работы с нормативными правовыми актами в сфере экономики и экономической безопасности; навыками анализа различных правовых явлений, юридических фактов, правовых норм и правовых отношений, являющихся объектами профессиональной деятельности</w:t>
      </w:r>
      <w:r w:rsidRPr="00006FA5">
        <w:rPr>
          <w:rFonts w:ascii="Times New Roman" w:hAnsi="Times New Roman" w:cs="Times New Roman"/>
          <w:spacing w:val="-4"/>
          <w:sz w:val="28"/>
          <w:szCs w:val="28"/>
        </w:rPr>
        <w:t>).</w:t>
      </w:r>
    </w:p>
    <w:p w:rsidR="005C1A89" w:rsidRPr="00006FA5" w:rsidRDefault="005C1A89" w:rsidP="00006FA5">
      <w:pPr>
        <w:spacing w:after="0" w:line="12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5C1A89" w:rsidRPr="00E30307" w:rsidRDefault="005C1A89" w:rsidP="004B4A84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7F76F0">
        <w:rPr>
          <w:rFonts w:ascii="Times New Roman" w:hAnsi="Times New Roman"/>
          <w:b/>
          <w:sz w:val="28"/>
          <w:szCs w:val="28"/>
        </w:rPr>
        <w:t xml:space="preserve"> </w:t>
      </w:r>
      <w:r w:rsidRPr="00E30307">
        <w:rPr>
          <w:rFonts w:ascii="Times New Roman" w:hAnsi="Times New Roman"/>
          <w:b/>
          <w:sz w:val="28"/>
          <w:szCs w:val="28"/>
        </w:rPr>
        <w:t xml:space="preserve">Образовательные технологии: </w:t>
      </w:r>
    </w:p>
    <w:p w:rsidR="005C1A89" w:rsidRPr="00E67419" w:rsidRDefault="005C1A89" w:rsidP="00E67419">
      <w:pPr>
        <w:tabs>
          <w:tab w:val="left" w:pos="108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</w:t>
      </w:r>
      <w:r w:rsidRPr="00E67419">
        <w:rPr>
          <w:rFonts w:ascii="Times New Roman" w:hAnsi="Times New Roman"/>
          <w:sz w:val="28"/>
          <w:szCs w:val="28"/>
        </w:rPr>
        <w:t>Дисциплина предполагает широкое использование в учебном процессе активных и интерактивных форм проведения занятий: анализ конкретных ситуаций, групповая дискуссия, работа в малых группах.</w:t>
      </w:r>
    </w:p>
    <w:p w:rsidR="005C1A89" w:rsidRPr="00E67419" w:rsidRDefault="005C1A89" w:rsidP="00E67419">
      <w:pPr>
        <w:tabs>
          <w:tab w:val="left" w:pos="108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</w:t>
      </w:r>
      <w:r w:rsidRPr="00006FA5">
        <w:rPr>
          <w:rFonts w:ascii="Times New Roman" w:hAnsi="Times New Roman"/>
          <w:i/>
          <w:sz w:val="28"/>
          <w:szCs w:val="28"/>
        </w:rPr>
        <w:t>Проблемная лекция</w:t>
      </w:r>
      <w:r w:rsidRPr="00E67419">
        <w:rPr>
          <w:rFonts w:ascii="Times New Roman" w:hAnsi="Times New Roman"/>
          <w:b/>
          <w:sz w:val="28"/>
          <w:szCs w:val="28"/>
        </w:rPr>
        <w:t xml:space="preserve"> </w:t>
      </w:r>
      <w:r w:rsidRPr="00E67419">
        <w:rPr>
          <w:rFonts w:ascii="Times New Roman" w:hAnsi="Times New Roman"/>
          <w:sz w:val="28"/>
          <w:szCs w:val="28"/>
        </w:rPr>
        <w:t>– предполагает изложение материала через проблемность вопросов, задач или ситуаций. При этом процесс познания происходит в научном поиске, диалоге и сотрудничестве с преподавателем в процессе анализа и сравнения точек зрения.</w:t>
      </w:r>
    </w:p>
    <w:p w:rsidR="005C1A89" w:rsidRPr="00E67419" w:rsidRDefault="005C1A89" w:rsidP="00E67419">
      <w:pPr>
        <w:tabs>
          <w:tab w:val="left" w:pos="108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</w:t>
      </w:r>
      <w:r w:rsidRPr="00006FA5">
        <w:rPr>
          <w:rFonts w:ascii="Times New Roman" w:hAnsi="Times New Roman"/>
          <w:i/>
          <w:sz w:val="28"/>
          <w:szCs w:val="28"/>
        </w:rPr>
        <w:t>Лекция-визуализация</w:t>
      </w:r>
      <w:r w:rsidRPr="00E67419">
        <w:rPr>
          <w:rFonts w:ascii="Times New Roman" w:hAnsi="Times New Roman"/>
          <w:sz w:val="28"/>
          <w:szCs w:val="28"/>
        </w:rPr>
        <w:t xml:space="preserve"> – представляет собой устную информацию, преобразованную в визуальную форму. Могут использоваться различные формы наглядности: изобразительные (слайды), символические (схемы, таблицы).</w:t>
      </w:r>
    </w:p>
    <w:p w:rsidR="005C1A89" w:rsidRPr="00E67419" w:rsidRDefault="005C1A89" w:rsidP="00E67419">
      <w:pPr>
        <w:tabs>
          <w:tab w:val="left" w:pos="108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           </w:t>
      </w:r>
      <w:r w:rsidRPr="00006FA5">
        <w:rPr>
          <w:rFonts w:ascii="Times New Roman" w:hAnsi="Times New Roman"/>
          <w:bCs/>
          <w:i/>
          <w:sz w:val="28"/>
          <w:szCs w:val="28"/>
        </w:rPr>
        <w:t xml:space="preserve">Анализ конкретных ситуаций. </w:t>
      </w:r>
      <w:r w:rsidRPr="00E67419">
        <w:rPr>
          <w:rFonts w:ascii="Times New Roman" w:hAnsi="Times New Roman"/>
          <w:sz w:val="28"/>
          <w:szCs w:val="28"/>
        </w:rPr>
        <w:t>Конкретная ситуация – это любое событие, которое содержит в себе противоречие или вступает в противоречие с окружающей средой. Ситуации могут нести в себе как позитивный, так и отрицательный опыт. Студентам  предлагается правовая ситуация и дается время для выработки оптимального решения (решений).</w:t>
      </w:r>
    </w:p>
    <w:p w:rsidR="005C1A89" w:rsidRPr="00E67419" w:rsidRDefault="005C1A89" w:rsidP="00E67419">
      <w:pPr>
        <w:tabs>
          <w:tab w:val="left" w:pos="108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</w:t>
      </w:r>
      <w:r w:rsidRPr="00006FA5">
        <w:rPr>
          <w:rFonts w:ascii="Times New Roman" w:hAnsi="Times New Roman"/>
          <w:i/>
          <w:sz w:val="28"/>
          <w:szCs w:val="28"/>
        </w:rPr>
        <w:t>Групповая дискуссия</w:t>
      </w:r>
      <w:r w:rsidRPr="00E67419">
        <w:rPr>
          <w:rFonts w:ascii="Times New Roman" w:hAnsi="Times New Roman"/>
          <w:sz w:val="28"/>
          <w:szCs w:val="28"/>
        </w:rPr>
        <w:t xml:space="preserve"> — это целенаправленное обсуждение конкретного правового вопроса, сопровождающееся обменом мнениями, идеями между двумя и более лицами. </w:t>
      </w:r>
    </w:p>
    <w:p w:rsidR="005C1A89" w:rsidRPr="00E67419" w:rsidRDefault="005C1A89" w:rsidP="00E67419">
      <w:pPr>
        <w:tabs>
          <w:tab w:val="left" w:pos="108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67419">
        <w:rPr>
          <w:rFonts w:ascii="Times New Roman" w:hAnsi="Times New Roman"/>
          <w:sz w:val="28"/>
          <w:szCs w:val="28"/>
        </w:rPr>
        <w:t>Групповая дискуссия. Для проведения такой дискуссии все студенты, присутствующие на практическом занятии, разбиваются на небольшие подгруппы, которые обсуждают те или иные вопросы, входящие в тему занятия. Обсуждение может организовываться двояко: либо все подгруппы анализируют один и тот же вопрос, либо какая-то крупная тема разбивается на отдельные задания. Традиционные материальные результаты обсуждения таковы: составление списка интересных мыслей, выступление одного или двух членов подгрупп с докладами, составление методических разработок или инструкций, составление плана действий. Очень важно в конце дискуссии сделать обобщения, сформулировать выводы, показать, к чему ведут ошибки и заблуждения, отметить все идеи и находки группы.</w:t>
      </w:r>
    </w:p>
    <w:p w:rsidR="005C1A89" w:rsidRPr="00E67419" w:rsidRDefault="005C1A89" w:rsidP="00006FA5">
      <w:pPr>
        <w:tabs>
          <w:tab w:val="left" w:pos="900"/>
          <w:tab w:val="left" w:pos="108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           </w:t>
      </w:r>
      <w:r w:rsidRPr="00006FA5">
        <w:rPr>
          <w:rFonts w:ascii="Times New Roman" w:hAnsi="Times New Roman"/>
          <w:i/>
          <w:sz w:val="28"/>
          <w:szCs w:val="28"/>
        </w:rPr>
        <w:t>Работа в малых группах</w:t>
      </w:r>
      <w:r w:rsidRPr="00E67419">
        <w:rPr>
          <w:rFonts w:ascii="Times New Roman" w:hAnsi="Times New Roman"/>
          <w:sz w:val="28"/>
          <w:szCs w:val="28"/>
        </w:rPr>
        <w:t xml:space="preserve"> – позволяет разделить группу на 3-5 чел. для обсуждения проблемы с разных точек зрения.</w:t>
      </w:r>
    </w:p>
    <w:p w:rsidR="005C1A89" w:rsidRDefault="005C1A89" w:rsidP="00E67419">
      <w:pPr>
        <w:tabs>
          <w:tab w:val="left" w:pos="108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C1A89" w:rsidRPr="00E67419" w:rsidRDefault="005C1A89" w:rsidP="009148EF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</w:rPr>
        <w:t xml:space="preserve">          </w:t>
      </w:r>
      <w:r w:rsidRPr="0029596B">
        <w:rPr>
          <w:rFonts w:ascii="Times New Roman" w:hAnsi="Times New Roman"/>
          <w:b/>
          <w:sz w:val="28"/>
          <w:szCs w:val="28"/>
        </w:rPr>
        <w:t>Составител</w:t>
      </w:r>
      <w:r>
        <w:rPr>
          <w:rFonts w:ascii="Times New Roman" w:hAnsi="Times New Roman"/>
          <w:b/>
          <w:sz w:val="28"/>
          <w:szCs w:val="28"/>
        </w:rPr>
        <w:t>и</w:t>
      </w:r>
      <w:r w:rsidRPr="0029596B">
        <w:rPr>
          <w:rFonts w:ascii="Times New Roman" w:hAnsi="Times New Roman"/>
          <w:b/>
          <w:sz w:val="28"/>
          <w:szCs w:val="28"/>
        </w:rPr>
        <w:t>:</w:t>
      </w:r>
      <w:r w:rsidRPr="0029596B">
        <w:rPr>
          <w:rFonts w:ascii="Times New Roman" w:hAnsi="Times New Roman"/>
          <w:sz w:val="28"/>
          <w:szCs w:val="28"/>
        </w:rPr>
        <w:t xml:space="preserve"> </w:t>
      </w:r>
      <w:r w:rsidRPr="00E67419">
        <w:rPr>
          <w:rFonts w:ascii="Times New Roman" w:hAnsi="Times New Roman"/>
          <w:sz w:val="28"/>
          <w:szCs w:val="28"/>
          <w:lang w:eastAsia="ru-RU"/>
        </w:rPr>
        <w:t>О.Н.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E67419">
        <w:rPr>
          <w:rFonts w:ascii="Times New Roman" w:hAnsi="Times New Roman"/>
          <w:sz w:val="28"/>
          <w:szCs w:val="28"/>
          <w:lang w:eastAsia="ru-RU"/>
        </w:rPr>
        <w:t>Шерстобоев, ст</w:t>
      </w:r>
      <w:r w:rsidRPr="009148EF">
        <w:rPr>
          <w:rFonts w:ascii="Times New Roman" w:hAnsi="Times New Roman"/>
          <w:sz w:val="28"/>
          <w:szCs w:val="28"/>
          <w:lang w:eastAsia="ru-RU"/>
        </w:rPr>
        <w:t>.</w:t>
      </w:r>
      <w:r w:rsidRPr="00E67419">
        <w:rPr>
          <w:rFonts w:ascii="Times New Roman" w:hAnsi="Times New Roman"/>
          <w:sz w:val="28"/>
          <w:szCs w:val="28"/>
          <w:lang w:eastAsia="ru-RU"/>
        </w:rPr>
        <w:t xml:space="preserve"> преподаватель, А.Н.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E67419">
        <w:rPr>
          <w:rFonts w:ascii="Times New Roman" w:hAnsi="Times New Roman"/>
          <w:sz w:val="28"/>
          <w:szCs w:val="28"/>
          <w:lang w:eastAsia="ru-RU"/>
        </w:rPr>
        <w:t>Берглезов,</w:t>
      </w:r>
      <w:r w:rsidRPr="009148EF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E67419">
        <w:rPr>
          <w:rFonts w:ascii="Times New Roman" w:hAnsi="Times New Roman"/>
          <w:sz w:val="28"/>
          <w:szCs w:val="28"/>
          <w:lang w:eastAsia="ru-RU"/>
        </w:rPr>
        <w:t>ассистент,</w:t>
      </w:r>
      <w:r w:rsidRPr="00E67419">
        <w:rPr>
          <w:rFonts w:ascii="Times New Roman" w:hAnsi="Times New Roman"/>
          <w:sz w:val="28"/>
          <w:szCs w:val="28"/>
        </w:rPr>
        <w:t xml:space="preserve"> кафедра  теории и истории права и государства, административного права</w:t>
      </w:r>
    </w:p>
    <w:p w:rsidR="005C1A89" w:rsidRDefault="005C1A89" w:rsidP="00E67419">
      <w:pPr>
        <w:tabs>
          <w:tab w:val="left" w:pos="900"/>
          <w:tab w:val="left" w:pos="1080"/>
        </w:tabs>
        <w:spacing w:after="0" w:line="240" w:lineRule="auto"/>
        <w:jc w:val="both"/>
      </w:pPr>
      <w:bookmarkStart w:id="1" w:name="_GoBack"/>
      <w:bookmarkEnd w:id="1"/>
    </w:p>
    <w:sectPr w:rsidR="005C1A89" w:rsidSect="00832969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44EC0"/>
    <w:rsid w:val="00006FA5"/>
    <w:rsid w:val="000F4979"/>
    <w:rsid w:val="00216B46"/>
    <w:rsid w:val="0029596B"/>
    <w:rsid w:val="002F74C3"/>
    <w:rsid w:val="004B4A84"/>
    <w:rsid w:val="00501FF1"/>
    <w:rsid w:val="00525654"/>
    <w:rsid w:val="005C1A89"/>
    <w:rsid w:val="005D06C2"/>
    <w:rsid w:val="00675A1F"/>
    <w:rsid w:val="006E00A3"/>
    <w:rsid w:val="0075625C"/>
    <w:rsid w:val="007F76F0"/>
    <w:rsid w:val="00832969"/>
    <w:rsid w:val="008C7859"/>
    <w:rsid w:val="008F6B8F"/>
    <w:rsid w:val="009148EF"/>
    <w:rsid w:val="00944EC0"/>
    <w:rsid w:val="00953098"/>
    <w:rsid w:val="00961350"/>
    <w:rsid w:val="00C058F3"/>
    <w:rsid w:val="00C40FD5"/>
    <w:rsid w:val="00C53C62"/>
    <w:rsid w:val="00CB7806"/>
    <w:rsid w:val="00D56829"/>
    <w:rsid w:val="00D66BA7"/>
    <w:rsid w:val="00E25AE4"/>
    <w:rsid w:val="00E30307"/>
    <w:rsid w:val="00E67419"/>
    <w:rsid w:val="00EC6E15"/>
    <w:rsid w:val="00EF73B3"/>
    <w:rsid w:val="00F44211"/>
    <w:rsid w:val="00FA32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4A84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rsid w:val="004B4A8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4B4A84"/>
    <w:rPr>
      <w:rFonts w:ascii="Calibri" w:hAnsi="Calibri" w:cs="Times New Roman"/>
    </w:rPr>
  </w:style>
  <w:style w:type="paragraph" w:customStyle="1" w:styleId="ConsPlusCell">
    <w:name w:val="ConsPlusCell"/>
    <w:uiPriority w:val="99"/>
    <w:rsid w:val="004B4A84"/>
    <w:pPr>
      <w:autoSpaceDE w:val="0"/>
      <w:autoSpaceDN w:val="0"/>
      <w:adjustRightInd w:val="0"/>
    </w:pPr>
    <w:rPr>
      <w:rFonts w:ascii="Times New Roman" w:eastAsia="Times New Roman" w:hAnsi="Times New Roman"/>
      <w:sz w:val="32"/>
      <w:szCs w:val="32"/>
    </w:rPr>
  </w:style>
  <w:style w:type="paragraph" w:customStyle="1" w:styleId="a">
    <w:name w:val="Прижатый влево"/>
    <w:basedOn w:val="Normal"/>
    <w:next w:val="Normal"/>
    <w:uiPriority w:val="99"/>
    <w:rsid w:val="00F44211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garantF1://10003000.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51</TotalTime>
  <Pages>4</Pages>
  <Words>1529</Words>
  <Characters>8718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6</cp:revision>
  <dcterms:created xsi:type="dcterms:W3CDTF">2015-02-25T06:48:00Z</dcterms:created>
  <dcterms:modified xsi:type="dcterms:W3CDTF">2015-07-01T04:43:00Z</dcterms:modified>
</cp:coreProperties>
</file>