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5073" w:rsidRDefault="002B5073" w:rsidP="00B1548E">
      <w:pPr>
        <w:spacing w:after="0"/>
        <w:rPr>
          <w:rFonts w:ascii="Times New Roman" w:hAnsi="Times New Roman"/>
          <w:b/>
          <w:sz w:val="28"/>
          <w:szCs w:val="28"/>
          <w:lang w:val="en-US"/>
        </w:rPr>
      </w:pPr>
    </w:p>
    <w:p w:rsidR="002B5073" w:rsidRPr="001E10C6" w:rsidRDefault="002B5073" w:rsidP="00B1548E">
      <w:pPr>
        <w:spacing w:after="0"/>
        <w:rPr>
          <w:rFonts w:ascii="Times New Roman" w:hAnsi="Times New Roman"/>
          <w:b/>
          <w:sz w:val="28"/>
          <w:szCs w:val="28"/>
        </w:rPr>
      </w:pPr>
      <w:r w:rsidRPr="001E10C6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2B5073" w:rsidRPr="001E10C6" w:rsidRDefault="002B5073" w:rsidP="00B1548E">
      <w:pPr>
        <w:spacing w:after="0" w:line="120" w:lineRule="auto"/>
        <w:rPr>
          <w:rFonts w:ascii="Times New Roman" w:hAnsi="Times New Roman"/>
          <w:b/>
          <w:sz w:val="28"/>
          <w:szCs w:val="28"/>
        </w:rPr>
      </w:pPr>
    </w:p>
    <w:p w:rsidR="002B5073" w:rsidRPr="002B5C3E" w:rsidRDefault="002B5073" w:rsidP="002B5C3E">
      <w:pPr>
        <w:spacing w:after="0" w:line="140" w:lineRule="atLeast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</w:t>
      </w:r>
      <w:r w:rsidRPr="002B5C3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Б1</w:t>
      </w:r>
      <w:r w:rsidRPr="003D1345">
        <w:rPr>
          <w:rFonts w:ascii="Times New Roman" w:hAnsi="Times New Roman"/>
          <w:sz w:val="28"/>
          <w:szCs w:val="28"/>
        </w:rPr>
        <w:t>.Б.</w:t>
      </w:r>
      <w:r>
        <w:rPr>
          <w:rFonts w:ascii="Times New Roman" w:hAnsi="Times New Roman"/>
          <w:sz w:val="28"/>
          <w:szCs w:val="28"/>
        </w:rPr>
        <w:t>11</w:t>
      </w:r>
      <w:r w:rsidRPr="002B5C3E">
        <w:rPr>
          <w:rFonts w:ascii="Times New Roman" w:hAnsi="Times New Roman"/>
          <w:sz w:val="28"/>
          <w:szCs w:val="28"/>
        </w:rPr>
        <w:t xml:space="preserve"> </w:t>
      </w:r>
      <w:r w:rsidRPr="003D1345">
        <w:rPr>
          <w:rFonts w:ascii="Times New Roman" w:hAnsi="Times New Roman"/>
          <w:sz w:val="28"/>
          <w:szCs w:val="28"/>
        </w:rPr>
        <w:t>Мировая экономика и междун</w:t>
      </w:r>
      <w:r>
        <w:rPr>
          <w:rFonts w:ascii="Times New Roman" w:hAnsi="Times New Roman"/>
          <w:sz w:val="28"/>
          <w:szCs w:val="28"/>
        </w:rPr>
        <w:t>ародные экономические отношения</w:t>
      </w:r>
    </w:p>
    <w:p w:rsidR="002B5073" w:rsidRPr="001E10C6" w:rsidRDefault="002B5073" w:rsidP="00B1548E">
      <w:pPr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B5073" w:rsidRPr="001E10C6" w:rsidRDefault="002B5073" w:rsidP="002B5C3E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1E10C6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B1548E">
        <w:rPr>
          <w:rFonts w:ascii="Times New Roman" w:hAnsi="Times New Roman"/>
          <w:sz w:val="28"/>
          <w:szCs w:val="28"/>
        </w:rPr>
        <w:t>3,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1E10C6">
        <w:rPr>
          <w:rFonts w:ascii="Times New Roman" w:hAnsi="Times New Roman"/>
          <w:sz w:val="28"/>
          <w:szCs w:val="28"/>
        </w:rPr>
        <w:t>4</w:t>
      </w:r>
    </w:p>
    <w:p w:rsidR="002B5073" w:rsidRPr="00A51D84" w:rsidRDefault="002B5073" w:rsidP="002B5C3E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1E10C6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2</w:t>
      </w:r>
      <w:r w:rsidRPr="00A51D84">
        <w:rPr>
          <w:rFonts w:ascii="Times New Roman" w:hAnsi="Times New Roman"/>
          <w:sz w:val="28"/>
          <w:szCs w:val="28"/>
        </w:rPr>
        <w:t>88</w:t>
      </w:r>
    </w:p>
    <w:p w:rsidR="002B5073" w:rsidRPr="0084571B" w:rsidRDefault="002B5073" w:rsidP="002B5C3E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1E10C6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8</w:t>
      </w:r>
    </w:p>
    <w:p w:rsidR="002B5073" w:rsidRPr="0084571B" w:rsidRDefault="002B5073" w:rsidP="002B5C3E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84571B">
        <w:rPr>
          <w:rFonts w:ascii="Times New Roman" w:hAnsi="Times New Roman"/>
          <w:b/>
          <w:sz w:val="28"/>
          <w:szCs w:val="28"/>
        </w:rPr>
        <w:t>Курсовая работа:</w:t>
      </w:r>
      <w:r>
        <w:rPr>
          <w:rFonts w:ascii="Times New Roman" w:hAnsi="Times New Roman"/>
          <w:sz w:val="28"/>
          <w:szCs w:val="28"/>
        </w:rPr>
        <w:t xml:space="preserve"> 4 семестр</w:t>
      </w:r>
    </w:p>
    <w:p w:rsidR="002B5073" w:rsidRPr="001E10C6" w:rsidRDefault="002B5073" w:rsidP="002B5C3E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1E10C6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1E10C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зачет, </w:t>
      </w:r>
      <w:r w:rsidRPr="001E10C6">
        <w:rPr>
          <w:rFonts w:ascii="Times New Roman" w:hAnsi="Times New Roman"/>
          <w:sz w:val="28"/>
          <w:szCs w:val="28"/>
        </w:rPr>
        <w:t>экзамен</w:t>
      </w:r>
    </w:p>
    <w:p w:rsidR="002B5073" w:rsidRPr="001E10C6" w:rsidRDefault="002B5073" w:rsidP="002B5C3E">
      <w:pPr>
        <w:spacing w:after="0" w:line="12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2B5073" w:rsidRDefault="002B5073" w:rsidP="002B5C3E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1E10C6">
        <w:rPr>
          <w:rFonts w:ascii="Times New Roman" w:hAnsi="Times New Roman"/>
          <w:b/>
          <w:sz w:val="28"/>
          <w:szCs w:val="28"/>
        </w:rPr>
        <w:t xml:space="preserve">Место дисциплины в структуре ООП: </w:t>
      </w:r>
    </w:p>
    <w:p w:rsidR="002B5073" w:rsidRPr="00B1548E" w:rsidRDefault="002B5073" w:rsidP="002B5C3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B1548E">
        <w:rPr>
          <w:rFonts w:ascii="Times New Roman" w:hAnsi="Times New Roman"/>
          <w:sz w:val="28"/>
          <w:szCs w:val="28"/>
        </w:rPr>
        <w:t xml:space="preserve">Дисциплина «Мировая экономика и международные экономические отношения» </w:t>
      </w:r>
      <w:r>
        <w:rPr>
          <w:rFonts w:ascii="Times New Roman" w:hAnsi="Times New Roman"/>
          <w:sz w:val="28"/>
          <w:szCs w:val="28"/>
        </w:rPr>
        <w:t>относится к  базовой части</w:t>
      </w:r>
      <w:r w:rsidRPr="00B1548E">
        <w:rPr>
          <w:rFonts w:ascii="Times New Roman" w:hAnsi="Times New Roman"/>
          <w:sz w:val="28"/>
          <w:szCs w:val="28"/>
        </w:rPr>
        <w:t xml:space="preserve"> учебного плана подготовки специалист</w:t>
      </w:r>
      <w:r>
        <w:rPr>
          <w:rFonts w:ascii="Times New Roman" w:hAnsi="Times New Roman"/>
          <w:sz w:val="28"/>
          <w:szCs w:val="28"/>
        </w:rPr>
        <w:t>ов</w:t>
      </w:r>
      <w:r w:rsidRPr="00B1548E">
        <w:rPr>
          <w:rFonts w:ascii="Times New Roman" w:hAnsi="Times New Roman"/>
          <w:sz w:val="28"/>
          <w:szCs w:val="28"/>
        </w:rPr>
        <w:t xml:space="preserve"> по </w:t>
      </w:r>
      <w:r>
        <w:rPr>
          <w:rFonts w:ascii="Times New Roman" w:hAnsi="Times New Roman"/>
          <w:sz w:val="28"/>
          <w:szCs w:val="28"/>
        </w:rPr>
        <w:t xml:space="preserve">специальности </w:t>
      </w:r>
      <w:r w:rsidRPr="00B1548E">
        <w:rPr>
          <w:rFonts w:ascii="Times New Roman" w:hAnsi="Times New Roman"/>
          <w:sz w:val="28"/>
          <w:szCs w:val="28"/>
        </w:rPr>
        <w:t xml:space="preserve"> </w:t>
      </w:r>
      <w:r w:rsidRPr="00F90511">
        <w:rPr>
          <w:rFonts w:ascii="Times New Roman" w:hAnsi="Times New Roman"/>
          <w:sz w:val="28"/>
          <w:szCs w:val="28"/>
        </w:rPr>
        <w:t>38.05.01</w:t>
      </w:r>
      <w:r w:rsidRPr="00B1548E">
        <w:rPr>
          <w:rFonts w:ascii="Times New Roman" w:hAnsi="Times New Roman"/>
          <w:sz w:val="28"/>
          <w:szCs w:val="28"/>
        </w:rPr>
        <w:t xml:space="preserve"> </w:t>
      </w:r>
      <w:r w:rsidRPr="00B1548E">
        <w:rPr>
          <w:rFonts w:ascii="Times New Roman" w:hAnsi="Times New Roman"/>
          <w:i/>
          <w:sz w:val="28"/>
          <w:szCs w:val="28"/>
        </w:rPr>
        <w:t>Экономическая безопасность</w:t>
      </w:r>
      <w:r>
        <w:rPr>
          <w:rFonts w:ascii="Times New Roman" w:hAnsi="Times New Roman"/>
          <w:i/>
          <w:sz w:val="28"/>
          <w:szCs w:val="28"/>
        </w:rPr>
        <w:t>.</w:t>
      </w:r>
      <w:r w:rsidRPr="00B1548E">
        <w:rPr>
          <w:rFonts w:ascii="Times New Roman" w:hAnsi="Times New Roman"/>
          <w:sz w:val="28"/>
          <w:szCs w:val="28"/>
        </w:rPr>
        <w:t xml:space="preserve"> </w:t>
      </w:r>
    </w:p>
    <w:p w:rsidR="002B5073" w:rsidRPr="00B1548E" w:rsidRDefault="002B5073" w:rsidP="002B5C3E">
      <w:pPr>
        <w:pStyle w:val="BodyText"/>
        <w:spacing w:after="0"/>
        <w:jc w:val="both"/>
        <w:rPr>
          <w:color w:val="000000"/>
          <w:sz w:val="28"/>
          <w:szCs w:val="28"/>
        </w:rPr>
      </w:pPr>
      <w:r w:rsidRPr="00B1548E">
        <w:rPr>
          <w:sz w:val="28"/>
          <w:szCs w:val="28"/>
        </w:rPr>
        <w:tab/>
        <w:t>Изучение данной дисциплины формирует взаимосвязь и обеспечивает преемственн</w:t>
      </w:r>
      <w:r>
        <w:rPr>
          <w:sz w:val="28"/>
          <w:szCs w:val="28"/>
        </w:rPr>
        <w:t>ость с дисциплинами:</w:t>
      </w:r>
      <w:r w:rsidRPr="00B1548E">
        <w:rPr>
          <w:sz w:val="28"/>
          <w:szCs w:val="28"/>
        </w:rPr>
        <w:t xml:space="preserve"> </w:t>
      </w:r>
      <w:r w:rsidRPr="00B1548E">
        <w:rPr>
          <w:color w:val="000000"/>
          <w:sz w:val="28"/>
          <w:szCs w:val="28"/>
        </w:rPr>
        <w:t xml:space="preserve"> «История экономических учений»</w:t>
      </w:r>
      <w:r>
        <w:rPr>
          <w:color w:val="000000"/>
          <w:sz w:val="28"/>
          <w:szCs w:val="28"/>
        </w:rPr>
        <w:t>,</w:t>
      </w:r>
      <w:r w:rsidRPr="00B1548E">
        <w:rPr>
          <w:color w:val="000000"/>
          <w:sz w:val="28"/>
          <w:szCs w:val="28"/>
        </w:rPr>
        <w:t xml:space="preserve"> «Экономическая теория»</w:t>
      </w:r>
      <w:r>
        <w:rPr>
          <w:color w:val="000000"/>
          <w:sz w:val="28"/>
          <w:szCs w:val="28"/>
        </w:rPr>
        <w:t>,</w:t>
      </w:r>
      <w:r w:rsidRPr="00B1548E">
        <w:rPr>
          <w:color w:val="000000"/>
          <w:sz w:val="28"/>
          <w:szCs w:val="28"/>
        </w:rPr>
        <w:t xml:space="preserve"> «</w:t>
      </w:r>
      <w:r w:rsidRPr="00B1548E">
        <w:rPr>
          <w:sz w:val="28"/>
          <w:szCs w:val="28"/>
        </w:rPr>
        <w:t>Государственное регулирование экономических отношений</w:t>
      </w:r>
      <w:r w:rsidRPr="00B1548E">
        <w:rPr>
          <w:color w:val="000000"/>
          <w:sz w:val="28"/>
          <w:szCs w:val="28"/>
        </w:rPr>
        <w:t>»</w:t>
      </w:r>
      <w:r>
        <w:rPr>
          <w:color w:val="000000"/>
          <w:sz w:val="28"/>
          <w:szCs w:val="28"/>
        </w:rPr>
        <w:t>,</w:t>
      </w:r>
      <w:r w:rsidRPr="00B1548E">
        <w:rPr>
          <w:color w:val="000000"/>
          <w:sz w:val="28"/>
          <w:szCs w:val="28"/>
        </w:rPr>
        <w:t xml:space="preserve"> «Иностранный язык»</w:t>
      </w:r>
      <w:r>
        <w:rPr>
          <w:color w:val="000000"/>
          <w:sz w:val="28"/>
          <w:szCs w:val="28"/>
        </w:rPr>
        <w:t>,</w:t>
      </w:r>
      <w:r w:rsidRPr="00B1548E">
        <w:rPr>
          <w:color w:val="000000"/>
          <w:sz w:val="28"/>
          <w:szCs w:val="28"/>
        </w:rPr>
        <w:t xml:space="preserve"> «Информационные системы в экономике», «Экономическая безопасность».</w:t>
      </w:r>
    </w:p>
    <w:p w:rsidR="002B5073" w:rsidRPr="00B1548E" w:rsidRDefault="002B5073" w:rsidP="003F0A70">
      <w:pPr>
        <w:pStyle w:val="2"/>
        <w:spacing w:line="120" w:lineRule="auto"/>
        <w:ind w:left="23" w:right="23" w:firstLine="482"/>
        <w:jc w:val="both"/>
        <w:rPr>
          <w:rFonts w:ascii="Times New Roman" w:hAnsi="Times New Roman"/>
          <w:sz w:val="28"/>
          <w:szCs w:val="28"/>
        </w:rPr>
      </w:pPr>
    </w:p>
    <w:p w:rsidR="002B5073" w:rsidRPr="001E10C6" w:rsidRDefault="002B5073" w:rsidP="002B5C3E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1E10C6">
        <w:rPr>
          <w:rFonts w:ascii="Times New Roman" w:hAnsi="Times New Roman"/>
          <w:b/>
          <w:sz w:val="28"/>
          <w:szCs w:val="28"/>
        </w:rPr>
        <w:t>Цел</w:t>
      </w:r>
      <w:r>
        <w:rPr>
          <w:rFonts w:ascii="Times New Roman" w:hAnsi="Times New Roman"/>
          <w:b/>
          <w:sz w:val="28"/>
          <w:szCs w:val="28"/>
        </w:rPr>
        <w:t>ь</w:t>
      </w:r>
      <w:r w:rsidRPr="001E10C6">
        <w:rPr>
          <w:rFonts w:ascii="Times New Roman" w:hAnsi="Times New Roman"/>
          <w:b/>
          <w:sz w:val="28"/>
          <w:szCs w:val="28"/>
        </w:rPr>
        <w:t xml:space="preserve"> и задачи освоения  дисциплины: </w:t>
      </w:r>
    </w:p>
    <w:p w:rsidR="002B5073" w:rsidRPr="00B1548E" w:rsidRDefault="002B5073" w:rsidP="002B5C3E">
      <w:pPr>
        <w:pStyle w:val="2"/>
        <w:spacing w:line="240" w:lineRule="auto"/>
        <w:ind w:left="20" w:right="20" w:firstLine="540"/>
        <w:jc w:val="both"/>
        <w:rPr>
          <w:rFonts w:ascii="Times New Roman" w:hAnsi="Times New Roman"/>
          <w:sz w:val="28"/>
          <w:szCs w:val="28"/>
        </w:rPr>
      </w:pPr>
      <w:r w:rsidRPr="00B1548E">
        <w:rPr>
          <w:rStyle w:val="a0"/>
          <w:rFonts w:ascii="Times New Roman" w:hAnsi="Times New Roman"/>
          <w:b w:val="0"/>
          <w:sz w:val="28"/>
          <w:szCs w:val="28"/>
        </w:rPr>
        <w:t>Цель учебной дисциплины</w:t>
      </w:r>
      <w:r w:rsidRPr="00B1548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–</w:t>
      </w:r>
      <w:r w:rsidRPr="00B1548E">
        <w:rPr>
          <w:rFonts w:ascii="Times New Roman" w:hAnsi="Times New Roman"/>
          <w:sz w:val="28"/>
          <w:szCs w:val="28"/>
        </w:rPr>
        <w:t xml:space="preserve"> формирование фундамен</w:t>
      </w:r>
      <w:r w:rsidRPr="00B1548E">
        <w:rPr>
          <w:rFonts w:ascii="Times New Roman" w:hAnsi="Times New Roman"/>
          <w:sz w:val="28"/>
          <w:szCs w:val="28"/>
        </w:rPr>
        <w:softHyphen/>
        <w:t>тальных знаний по основным направлениям и особенностям развития ми</w:t>
      </w:r>
      <w:r w:rsidRPr="00B1548E">
        <w:rPr>
          <w:rFonts w:ascii="Times New Roman" w:hAnsi="Times New Roman"/>
          <w:sz w:val="28"/>
          <w:szCs w:val="28"/>
        </w:rPr>
        <w:softHyphen/>
        <w:t>ровой экономики и международных экономических отношений.</w:t>
      </w:r>
    </w:p>
    <w:p w:rsidR="002B5073" w:rsidRPr="00B1548E" w:rsidRDefault="002B5073" w:rsidP="00B1548E">
      <w:pPr>
        <w:pStyle w:val="2"/>
        <w:spacing w:line="240" w:lineRule="auto"/>
        <w:ind w:left="20" w:right="20" w:firstLine="480"/>
        <w:jc w:val="both"/>
        <w:rPr>
          <w:rFonts w:ascii="Times New Roman" w:hAnsi="Times New Roman"/>
          <w:sz w:val="28"/>
          <w:szCs w:val="28"/>
        </w:rPr>
      </w:pPr>
      <w:r w:rsidRPr="00B1548E">
        <w:rPr>
          <w:rFonts w:ascii="Times New Roman" w:hAnsi="Times New Roman"/>
          <w:sz w:val="28"/>
          <w:szCs w:val="28"/>
        </w:rPr>
        <w:t>Задачи освоения дисциплины:</w:t>
      </w:r>
    </w:p>
    <w:p w:rsidR="002B5073" w:rsidRPr="00B1548E" w:rsidRDefault="002B5073" w:rsidP="00B1548E">
      <w:pPr>
        <w:pStyle w:val="2"/>
        <w:numPr>
          <w:ilvl w:val="0"/>
          <w:numId w:val="2"/>
        </w:numPr>
        <w:shd w:val="clear" w:color="auto" w:fill="auto"/>
        <w:tabs>
          <w:tab w:val="left" w:pos="-1701"/>
        </w:tabs>
        <w:spacing w:line="240" w:lineRule="auto"/>
        <w:ind w:right="20"/>
        <w:jc w:val="both"/>
        <w:rPr>
          <w:rFonts w:ascii="Times New Roman" w:hAnsi="Times New Roman"/>
          <w:sz w:val="28"/>
          <w:szCs w:val="28"/>
        </w:rPr>
      </w:pPr>
      <w:r w:rsidRPr="00B1548E">
        <w:rPr>
          <w:rFonts w:ascii="Times New Roman" w:hAnsi="Times New Roman"/>
          <w:sz w:val="28"/>
          <w:szCs w:val="28"/>
        </w:rPr>
        <w:t>сформировать знания о становлении и сущности мирового хозяй</w:t>
      </w:r>
      <w:r w:rsidRPr="00B1548E">
        <w:rPr>
          <w:rFonts w:ascii="Times New Roman" w:hAnsi="Times New Roman"/>
          <w:sz w:val="28"/>
          <w:szCs w:val="28"/>
        </w:rPr>
        <w:softHyphen/>
        <w:t>ства, его основных субъектах, о системе и формах международных экономических отношений;</w:t>
      </w:r>
    </w:p>
    <w:p w:rsidR="002B5073" w:rsidRPr="00B1548E" w:rsidRDefault="002B5073" w:rsidP="00B1548E">
      <w:pPr>
        <w:pStyle w:val="2"/>
        <w:numPr>
          <w:ilvl w:val="0"/>
          <w:numId w:val="2"/>
        </w:numPr>
        <w:shd w:val="clear" w:color="auto" w:fill="auto"/>
        <w:tabs>
          <w:tab w:val="left" w:pos="-1701"/>
        </w:tabs>
        <w:spacing w:line="240" w:lineRule="auto"/>
        <w:ind w:right="20"/>
        <w:jc w:val="both"/>
        <w:rPr>
          <w:rFonts w:ascii="Times New Roman" w:hAnsi="Times New Roman"/>
          <w:sz w:val="28"/>
          <w:szCs w:val="28"/>
        </w:rPr>
      </w:pPr>
      <w:r w:rsidRPr="00B1548E">
        <w:rPr>
          <w:rFonts w:ascii="Times New Roman" w:hAnsi="Times New Roman"/>
          <w:sz w:val="28"/>
          <w:szCs w:val="28"/>
        </w:rPr>
        <w:t>выработать системный подход к анализу международного разделе</w:t>
      </w:r>
      <w:r w:rsidRPr="00B1548E">
        <w:rPr>
          <w:rFonts w:ascii="Times New Roman" w:hAnsi="Times New Roman"/>
          <w:sz w:val="28"/>
          <w:szCs w:val="28"/>
        </w:rPr>
        <w:softHyphen/>
        <w:t>ния труда, как движущей силы развития производственных инве</w:t>
      </w:r>
      <w:r w:rsidRPr="00B1548E">
        <w:rPr>
          <w:rFonts w:ascii="Times New Roman" w:hAnsi="Times New Roman"/>
          <w:sz w:val="28"/>
          <w:szCs w:val="28"/>
        </w:rPr>
        <w:softHyphen/>
        <w:t>стиционных, торговых и других мирохозяйственных связей;</w:t>
      </w:r>
    </w:p>
    <w:p w:rsidR="002B5073" w:rsidRPr="00B1548E" w:rsidRDefault="002B5073" w:rsidP="00B1548E">
      <w:pPr>
        <w:pStyle w:val="2"/>
        <w:numPr>
          <w:ilvl w:val="0"/>
          <w:numId w:val="2"/>
        </w:numPr>
        <w:shd w:val="clear" w:color="auto" w:fill="auto"/>
        <w:tabs>
          <w:tab w:val="left" w:pos="-1701"/>
        </w:tabs>
        <w:spacing w:line="240" w:lineRule="auto"/>
        <w:ind w:right="20"/>
        <w:jc w:val="both"/>
        <w:rPr>
          <w:rFonts w:ascii="Times New Roman" w:hAnsi="Times New Roman"/>
          <w:sz w:val="28"/>
          <w:szCs w:val="28"/>
        </w:rPr>
      </w:pPr>
      <w:r w:rsidRPr="00B1548E">
        <w:rPr>
          <w:rFonts w:ascii="Times New Roman" w:hAnsi="Times New Roman"/>
          <w:sz w:val="28"/>
          <w:szCs w:val="28"/>
        </w:rPr>
        <w:t>осмыслить глобализацию экономической деятельности как качест</w:t>
      </w:r>
      <w:r w:rsidRPr="00B1548E">
        <w:rPr>
          <w:rFonts w:ascii="Times New Roman" w:hAnsi="Times New Roman"/>
          <w:sz w:val="28"/>
          <w:szCs w:val="28"/>
        </w:rPr>
        <w:softHyphen/>
        <w:t>венно нового этапа развития мировой экономики, ее позитивные и негативные стороны для международных экономических отноше</w:t>
      </w:r>
      <w:r w:rsidRPr="00B1548E">
        <w:rPr>
          <w:rFonts w:ascii="Times New Roman" w:hAnsi="Times New Roman"/>
          <w:sz w:val="28"/>
          <w:szCs w:val="28"/>
        </w:rPr>
        <w:softHyphen/>
        <w:t>ний на глобальном и региональном уровнях;</w:t>
      </w:r>
    </w:p>
    <w:p w:rsidR="002B5073" w:rsidRPr="00B1548E" w:rsidRDefault="002B5073" w:rsidP="00B1548E">
      <w:pPr>
        <w:pStyle w:val="2"/>
        <w:numPr>
          <w:ilvl w:val="0"/>
          <w:numId w:val="2"/>
        </w:numPr>
        <w:shd w:val="clear" w:color="auto" w:fill="auto"/>
        <w:tabs>
          <w:tab w:val="left" w:pos="-1701"/>
        </w:tabs>
        <w:spacing w:line="240" w:lineRule="auto"/>
        <w:ind w:right="20"/>
        <w:jc w:val="both"/>
        <w:rPr>
          <w:rFonts w:ascii="Times New Roman" w:hAnsi="Times New Roman"/>
          <w:color w:val="000000"/>
          <w:sz w:val="28"/>
          <w:szCs w:val="28"/>
        </w:rPr>
      </w:pPr>
      <w:r w:rsidRPr="00B1548E">
        <w:rPr>
          <w:rFonts w:ascii="Times New Roman" w:hAnsi="Times New Roman"/>
          <w:sz w:val="28"/>
          <w:szCs w:val="28"/>
        </w:rPr>
        <w:t>сформировать знания об особенностях национальных и региональ</w:t>
      </w:r>
      <w:r w:rsidRPr="00B1548E">
        <w:rPr>
          <w:rFonts w:ascii="Times New Roman" w:hAnsi="Times New Roman"/>
          <w:sz w:val="28"/>
          <w:szCs w:val="28"/>
        </w:rPr>
        <w:softHyphen/>
        <w:t>ных моделей экономического развития, о положении в мировом хо</w:t>
      </w:r>
      <w:r w:rsidRPr="00B1548E">
        <w:rPr>
          <w:rFonts w:ascii="Times New Roman" w:hAnsi="Times New Roman"/>
          <w:sz w:val="28"/>
          <w:szCs w:val="28"/>
        </w:rPr>
        <w:softHyphen/>
        <w:t>зяйстве различных групп государств;</w:t>
      </w:r>
    </w:p>
    <w:p w:rsidR="002B5073" w:rsidRPr="00B1548E" w:rsidRDefault="002B5073" w:rsidP="00B1548E">
      <w:pPr>
        <w:spacing w:after="0" w:line="240" w:lineRule="auto"/>
        <w:ind w:firstLine="390"/>
        <w:jc w:val="both"/>
        <w:rPr>
          <w:rFonts w:ascii="Times New Roman" w:hAnsi="Times New Roman"/>
          <w:sz w:val="28"/>
          <w:szCs w:val="28"/>
        </w:rPr>
      </w:pPr>
      <w:r w:rsidRPr="00B1548E">
        <w:rPr>
          <w:rFonts w:ascii="Times New Roman" w:hAnsi="Times New Roman"/>
          <w:b/>
          <w:sz w:val="28"/>
          <w:szCs w:val="28"/>
        </w:rPr>
        <w:t>-</w:t>
      </w:r>
      <w:r w:rsidRPr="00B1548E">
        <w:rPr>
          <w:rFonts w:ascii="Times New Roman" w:hAnsi="Times New Roman"/>
          <w:sz w:val="28"/>
          <w:szCs w:val="28"/>
        </w:rPr>
        <w:t xml:space="preserve"> уяснить теорию и оценку современных концепций развития мирового хозяйства.</w:t>
      </w:r>
    </w:p>
    <w:p w:rsidR="002B5073" w:rsidRPr="001E10C6" w:rsidRDefault="002B5073" w:rsidP="003F0A70">
      <w:pPr>
        <w:pStyle w:val="2"/>
        <w:spacing w:line="240" w:lineRule="auto"/>
        <w:ind w:left="20" w:right="20" w:firstLine="480"/>
        <w:jc w:val="both"/>
        <w:rPr>
          <w:rFonts w:ascii="Times New Roman" w:hAnsi="Times New Roman"/>
          <w:sz w:val="28"/>
          <w:szCs w:val="28"/>
        </w:rPr>
      </w:pPr>
    </w:p>
    <w:p w:rsidR="002B5073" w:rsidRPr="001E10C6" w:rsidRDefault="002B5073" w:rsidP="002B5C3E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1E10C6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2B5073" w:rsidRPr="001E10C6" w:rsidRDefault="002B5073" w:rsidP="00B1548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E10C6">
        <w:rPr>
          <w:rFonts w:ascii="Times New Roman" w:hAnsi="Times New Roman"/>
          <w:sz w:val="28"/>
          <w:szCs w:val="28"/>
        </w:rPr>
        <w:t>Современное мировое хозяйство: понятие, структура, основные этапы становления и развития. Субъекты мирового хозяйства: национальные экономики, транснациональные корпорации, интеграционные объединения, международные экономические организации.</w:t>
      </w:r>
    </w:p>
    <w:p w:rsidR="002B5073" w:rsidRPr="001E10C6" w:rsidRDefault="002B5073" w:rsidP="00B1548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E10C6">
        <w:rPr>
          <w:rFonts w:ascii="Times New Roman" w:hAnsi="Times New Roman"/>
          <w:sz w:val="28"/>
          <w:szCs w:val="28"/>
        </w:rPr>
        <w:t xml:space="preserve">Система современных международных экономических отношений. Участники и формы международных экономических отношений. </w:t>
      </w:r>
    </w:p>
    <w:p w:rsidR="002B5073" w:rsidRPr="001E10C6" w:rsidRDefault="002B5073" w:rsidP="00B1548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E10C6">
        <w:rPr>
          <w:rFonts w:ascii="Times New Roman" w:hAnsi="Times New Roman"/>
          <w:sz w:val="28"/>
          <w:szCs w:val="28"/>
        </w:rPr>
        <w:t xml:space="preserve">Современные тенденции развития мирового хозяйства. Экономические аспекты глобальных проблем. </w:t>
      </w:r>
      <w:r w:rsidRPr="001E10C6">
        <w:rPr>
          <w:rFonts w:ascii="Times New Roman" w:hAnsi="Times New Roman"/>
          <w:bCs/>
          <w:sz w:val="28"/>
          <w:szCs w:val="28"/>
        </w:rPr>
        <w:t>Глобальное экономическое сотрудничество и роль международных организаций в решении глобальных проблем.</w:t>
      </w:r>
    </w:p>
    <w:p w:rsidR="002B5073" w:rsidRPr="001E10C6" w:rsidRDefault="002B5073" w:rsidP="00B1548E">
      <w:pPr>
        <w:pStyle w:val="BodyText"/>
        <w:spacing w:after="0"/>
        <w:ind w:firstLine="72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Ресурсный потенциал мирового хозяйства. </w:t>
      </w:r>
      <w:r w:rsidRPr="001E10C6">
        <w:rPr>
          <w:bCs/>
          <w:sz w:val="28"/>
          <w:szCs w:val="28"/>
        </w:rPr>
        <w:t>Природные</w:t>
      </w:r>
      <w:r>
        <w:rPr>
          <w:bCs/>
          <w:sz w:val="28"/>
          <w:szCs w:val="28"/>
        </w:rPr>
        <w:t>, трудовые, финансовые, научные, предпринимательские</w:t>
      </w:r>
      <w:r w:rsidRPr="001E10C6">
        <w:rPr>
          <w:bCs/>
          <w:sz w:val="28"/>
          <w:szCs w:val="28"/>
        </w:rPr>
        <w:t xml:space="preserve"> ресурсы мирового хозяйства. Мировой рынок труда и международная миграция рабочей силы. Ресурсный потенциал России и его роль в социально-экономическом развитии.</w:t>
      </w:r>
    </w:p>
    <w:p w:rsidR="002B5073" w:rsidRPr="001E10C6" w:rsidRDefault="002B5073" w:rsidP="00B1548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E10C6">
        <w:rPr>
          <w:rFonts w:ascii="Times New Roman" w:hAnsi="Times New Roman"/>
          <w:sz w:val="28"/>
          <w:szCs w:val="28"/>
        </w:rPr>
        <w:t>Международное разделение труда (МРТ) как материальная основа развития мирового хозяйства. Побудительные мотивы и факторы международного разделения труда.</w:t>
      </w:r>
    </w:p>
    <w:p w:rsidR="002B5073" w:rsidRPr="001E10C6" w:rsidRDefault="002B5073" w:rsidP="00B1548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E10C6">
        <w:rPr>
          <w:rFonts w:ascii="Times New Roman" w:hAnsi="Times New Roman"/>
          <w:sz w:val="28"/>
          <w:szCs w:val="28"/>
        </w:rPr>
        <w:t xml:space="preserve">Отраслевая структура мирового хозяйства. </w:t>
      </w:r>
      <w:r w:rsidRPr="001E10C6">
        <w:rPr>
          <w:rFonts w:ascii="Times New Roman" w:hAnsi="Times New Roman"/>
          <w:bCs/>
          <w:sz w:val="28"/>
          <w:szCs w:val="28"/>
        </w:rPr>
        <w:t xml:space="preserve">Основные сдвиги в отраслевой структуре мировой экономики в последние десятилетия. </w:t>
      </w:r>
      <w:r w:rsidRPr="001E10C6">
        <w:rPr>
          <w:rFonts w:ascii="Times New Roman" w:hAnsi="Times New Roman"/>
          <w:sz w:val="28"/>
          <w:szCs w:val="28"/>
        </w:rPr>
        <w:t>Место и роль современ</w:t>
      </w:r>
      <w:r w:rsidRPr="001E10C6">
        <w:rPr>
          <w:rFonts w:ascii="Times New Roman" w:hAnsi="Times New Roman"/>
          <w:sz w:val="28"/>
          <w:szCs w:val="28"/>
        </w:rPr>
        <w:softHyphen/>
        <w:t xml:space="preserve">ной промышленности в мировом хозяйстве. </w:t>
      </w:r>
    </w:p>
    <w:p w:rsidR="002B5073" w:rsidRPr="001E10C6" w:rsidRDefault="002B5073" w:rsidP="00B1548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E10C6">
        <w:rPr>
          <w:rFonts w:ascii="Times New Roman" w:hAnsi="Times New Roman"/>
          <w:sz w:val="28"/>
          <w:szCs w:val="28"/>
        </w:rPr>
        <w:t>Современные тенденции развития научно-технического прогресса и их влияние на развитие мирового хозяйства.</w:t>
      </w:r>
    </w:p>
    <w:p w:rsidR="002B5073" w:rsidRPr="001E10C6" w:rsidRDefault="002B5073" w:rsidP="00B1548E">
      <w:pPr>
        <w:pStyle w:val="BodyText"/>
        <w:spacing w:after="0"/>
        <w:ind w:firstLine="720"/>
        <w:jc w:val="both"/>
        <w:rPr>
          <w:bCs/>
          <w:sz w:val="28"/>
          <w:szCs w:val="28"/>
        </w:rPr>
      </w:pPr>
      <w:r w:rsidRPr="001E10C6">
        <w:rPr>
          <w:bCs/>
          <w:sz w:val="28"/>
          <w:szCs w:val="28"/>
        </w:rPr>
        <w:t>Экономический потенциал и уровень социально-экономического развития стран: сущность и показатели. Экономические рейтинги стран.</w:t>
      </w:r>
      <w:r>
        <w:rPr>
          <w:bCs/>
          <w:sz w:val="28"/>
          <w:szCs w:val="28"/>
        </w:rPr>
        <w:t xml:space="preserve"> </w:t>
      </w:r>
      <w:r w:rsidRPr="001E10C6">
        <w:rPr>
          <w:bCs/>
          <w:sz w:val="28"/>
          <w:szCs w:val="28"/>
        </w:rPr>
        <w:t xml:space="preserve">Принципы классификации стран. </w:t>
      </w:r>
    </w:p>
    <w:p w:rsidR="002B5073" w:rsidRPr="001E10C6" w:rsidRDefault="002B5073" w:rsidP="00B1548E">
      <w:pPr>
        <w:pStyle w:val="BodyText"/>
        <w:spacing w:after="0"/>
        <w:ind w:firstLine="720"/>
        <w:jc w:val="both"/>
        <w:rPr>
          <w:bCs/>
          <w:sz w:val="28"/>
          <w:szCs w:val="28"/>
        </w:rPr>
      </w:pPr>
      <w:r w:rsidRPr="001E10C6">
        <w:rPr>
          <w:bCs/>
          <w:sz w:val="28"/>
          <w:szCs w:val="28"/>
        </w:rPr>
        <w:t>Основные группы стран мирового хозяйства, их характерные черты и роль в мировой экономике. Неравномерность развития мировой экономики. Перегруппировка стран мира, изменение соотношения сил и образование новых мировых центров экономической мощи.</w:t>
      </w:r>
    </w:p>
    <w:p w:rsidR="002B5073" w:rsidRDefault="002B5073" w:rsidP="00B1548E">
      <w:pPr>
        <w:pStyle w:val="30"/>
        <w:spacing w:line="240" w:lineRule="auto"/>
        <w:ind w:left="4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Место и роль развитых стран в мировой экономике.</w:t>
      </w:r>
    </w:p>
    <w:p w:rsidR="002B5073" w:rsidRDefault="002B5073" w:rsidP="00B1548E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1E10C6">
        <w:rPr>
          <w:rFonts w:ascii="Times New Roman" w:hAnsi="Times New Roman"/>
          <w:sz w:val="28"/>
          <w:szCs w:val="28"/>
        </w:rPr>
        <w:t xml:space="preserve">Неравномерность экономического развития и дифференциация развивающихся стран: новые индустриальные и наименее развитые страны. Страны БРИКС. </w:t>
      </w:r>
    </w:p>
    <w:p w:rsidR="002B5073" w:rsidRPr="001E10C6" w:rsidRDefault="002B5073" w:rsidP="00B1548E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1E10C6">
        <w:rPr>
          <w:rFonts w:ascii="Times New Roman" w:hAnsi="Times New Roman"/>
          <w:sz w:val="28"/>
          <w:szCs w:val="28"/>
        </w:rPr>
        <w:t xml:space="preserve">Современное геополитическое и геоэкономическое положение России. Ресурсный потенциал России: природные ресурсы, человеческие ресурсы, производственный, научно-технический потенциал. Оценка перспектив изменения места и роли России в мировой экономике. </w:t>
      </w:r>
    </w:p>
    <w:p w:rsidR="002B5073" w:rsidRPr="001E10C6" w:rsidRDefault="002B5073" w:rsidP="00B1548E">
      <w:pPr>
        <w:pStyle w:val="30"/>
        <w:spacing w:line="240" w:lineRule="auto"/>
        <w:ind w:right="18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E10C6">
        <w:rPr>
          <w:rFonts w:ascii="Times New Roman" w:hAnsi="Times New Roman" w:cs="Times New Roman"/>
          <w:sz w:val="28"/>
          <w:szCs w:val="28"/>
        </w:rPr>
        <w:t>Понятие мирового рынка. Структура мирового рынка. Мировые рынки товаров, услуг, капиталов и рабочей силы, их взаимодействие.</w:t>
      </w:r>
    </w:p>
    <w:p w:rsidR="002B5073" w:rsidRPr="001E10C6" w:rsidRDefault="002B5073" w:rsidP="00B1548E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highlight w:val="green"/>
        </w:rPr>
      </w:pPr>
      <w:r w:rsidRPr="001E10C6">
        <w:rPr>
          <w:rFonts w:ascii="Times New Roman" w:hAnsi="Times New Roman"/>
          <w:sz w:val="28"/>
          <w:szCs w:val="28"/>
        </w:rPr>
        <w:t>Конъюнктура мирового рынка. Факторы, влияющие на конъюнктуру мирового рынка.</w:t>
      </w:r>
      <w:r>
        <w:rPr>
          <w:rFonts w:ascii="Times New Roman" w:hAnsi="Times New Roman"/>
          <w:sz w:val="28"/>
          <w:szCs w:val="28"/>
        </w:rPr>
        <w:t xml:space="preserve"> М</w:t>
      </w:r>
      <w:r w:rsidRPr="001E10C6">
        <w:rPr>
          <w:rFonts w:ascii="Times New Roman" w:hAnsi="Times New Roman"/>
          <w:sz w:val="28"/>
          <w:szCs w:val="28"/>
        </w:rPr>
        <w:t>ировы</w:t>
      </w:r>
      <w:r>
        <w:rPr>
          <w:rFonts w:ascii="Times New Roman" w:hAnsi="Times New Roman"/>
          <w:sz w:val="28"/>
          <w:szCs w:val="28"/>
        </w:rPr>
        <w:t>е</w:t>
      </w:r>
      <w:r w:rsidRPr="001E10C6">
        <w:rPr>
          <w:rFonts w:ascii="Times New Roman" w:hAnsi="Times New Roman"/>
          <w:sz w:val="28"/>
          <w:szCs w:val="28"/>
        </w:rPr>
        <w:t xml:space="preserve"> цен</w:t>
      </w:r>
      <w:r>
        <w:rPr>
          <w:rFonts w:ascii="Times New Roman" w:hAnsi="Times New Roman"/>
          <w:sz w:val="28"/>
          <w:szCs w:val="28"/>
        </w:rPr>
        <w:t>ы</w:t>
      </w:r>
      <w:r w:rsidRPr="001E10C6">
        <w:rPr>
          <w:rFonts w:ascii="Times New Roman" w:hAnsi="Times New Roman"/>
          <w:sz w:val="28"/>
          <w:szCs w:val="28"/>
        </w:rPr>
        <w:t xml:space="preserve"> и их особенности. </w:t>
      </w:r>
    </w:p>
    <w:p w:rsidR="002B5073" w:rsidRPr="001E10C6" w:rsidRDefault="002B5073" w:rsidP="00B1548E">
      <w:pPr>
        <w:pStyle w:val="BodyText"/>
        <w:spacing w:after="0"/>
        <w:ind w:firstLine="720"/>
        <w:jc w:val="both"/>
        <w:rPr>
          <w:bCs/>
          <w:sz w:val="28"/>
          <w:szCs w:val="28"/>
        </w:rPr>
      </w:pPr>
      <w:r w:rsidRPr="001E10C6">
        <w:rPr>
          <w:bCs/>
          <w:sz w:val="28"/>
          <w:szCs w:val="28"/>
        </w:rPr>
        <w:t xml:space="preserve">Теории международной торговли. </w:t>
      </w:r>
    </w:p>
    <w:p w:rsidR="002B5073" w:rsidRPr="001E10C6" w:rsidRDefault="002B5073" w:rsidP="00B1548E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1E10C6">
        <w:rPr>
          <w:rFonts w:ascii="Times New Roman" w:hAnsi="Times New Roman"/>
          <w:sz w:val="28"/>
          <w:szCs w:val="28"/>
        </w:rPr>
        <w:t xml:space="preserve">Международный рынок товаров </w:t>
      </w:r>
      <w:r>
        <w:rPr>
          <w:rFonts w:ascii="Times New Roman" w:hAnsi="Times New Roman"/>
          <w:sz w:val="28"/>
          <w:szCs w:val="28"/>
        </w:rPr>
        <w:t xml:space="preserve">и услуг. Динамика, факторы  </w:t>
      </w:r>
      <w:r w:rsidRPr="001E10C6">
        <w:rPr>
          <w:rFonts w:ascii="Times New Roman" w:hAnsi="Times New Roman"/>
          <w:sz w:val="28"/>
          <w:szCs w:val="28"/>
        </w:rPr>
        <w:t xml:space="preserve">развития </w:t>
      </w:r>
      <w:r>
        <w:rPr>
          <w:rFonts w:ascii="Times New Roman" w:hAnsi="Times New Roman"/>
          <w:sz w:val="28"/>
          <w:szCs w:val="28"/>
        </w:rPr>
        <w:t xml:space="preserve">и структура </w:t>
      </w:r>
      <w:r w:rsidRPr="001E10C6">
        <w:rPr>
          <w:rFonts w:ascii="Times New Roman" w:hAnsi="Times New Roman"/>
          <w:sz w:val="28"/>
          <w:szCs w:val="28"/>
        </w:rPr>
        <w:t xml:space="preserve">международной торговли товарами и услугами. Внешнеторговый баланс: понятие и структура. </w:t>
      </w:r>
    </w:p>
    <w:p w:rsidR="002B5073" w:rsidRPr="001E10C6" w:rsidRDefault="002B5073" w:rsidP="00B1548E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1E10C6">
        <w:rPr>
          <w:rFonts w:ascii="Times New Roman" w:hAnsi="Times New Roman"/>
          <w:sz w:val="28"/>
          <w:szCs w:val="28"/>
        </w:rPr>
        <w:t>Международный рынок технологий. Объекты и субъек</w:t>
      </w:r>
      <w:r w:rsidRPr="001E10C6">
        <w:rPr>
          <w:rFonts w:ascii="Times New Roman" w:hAnsi="Times New Roman"/>
          <w:sz w:val="28"/>
          <w:szCs w:val="28"/>
        </w:rPr>
        <w:softHyphen/>
        <w:t>ты международного рынка технологий. Основные каналы международного обмена технологиями. Международные лицензионные соглашения и их виды. Виды платежей по лицензионным соглашениям.</w:t>
      </w:r>
    </w:p>
    <w:p w:rsidR="002B5073" w:rsidRPr="001E10C6" w:rsidRDefault="002B5073" w:rsidP="00B1548E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1E10C6">
        <w:rPr>
          <w:rFonts w:ascii="Times New Roman" w:hAnsi="Times New Roman"/>
          <w:sz w:val="28"/>
          <w:szCs w:val="28"/>
        </w:rPr>
        <w:t xml:space="preserve">Внешняя торговля России: динамика и структура. Роль России в международной торговле товарами, услугами, технологиями. </w:t>
      </w:r>
    </w:p>
    <w:p w:rsidR="002B5073" w:rsidRPr="001E10C6" w:rsidRDefault="002B5073" w:rsidP="00B1548E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1E10C6">
        <w:rPr>
          <w:rFonts w:ascii="Times New Roman" w:hAnsi="Times New Roman"/>
          <w:sz w:val="28"/>
          <w:szCs w:val="28"/>
        </w:rPr>
        <w:t>Политика свободной торговли и протекционизм. Государственное регулирование внешней торговли.</w:t>
      </w:r>
      <w:r>
        <w:rPr>
          <w:rFonts w:ascii="Times New Roman" w:hAnsi="Times New Roman"/>
          <w:sz w:val="28"/>
          <w:szCs w:val="28"/>
        </w:rPr>
        <w:t xml:space="preserve"> </w:t>
      </w:r>
      <w:r w:rsidRPr="001E10C6">
        <w:rPr>
          <w:rFonts w:ascii="Times New Roman" w:hAnsi="Times New Roman"/>
          <w:sz w:val="28"/>
          <w:szCs w:val="28"/>
        </w:rPr>
        <w:t xml:space="preserve">Тарифное </w:t>
      </w:r>
      <w:r>
        <w:rPr>
          <w:rFonts w:ascii="Times New Roman" w:hAnsi="Times New Roman"/>
          <w:sz w:val="28"/>
          <w:szCs w:val="28"/>
        </w:rPr>
        <w:t xml:space="preserve">и нетарифное </w:t>
      </w:r>
      <w:r w:rsidRPr="001E10C6">
        <w:rPr>
          <w:rFonts w:ascii="Times New Roman" w:hAnsi="Times New Roman"/>
          <w:sz w:val="28"/>
          <w:szCs w:val="28"/>
        </w:rPr>
        <w:t>регулирование внешней торговли. Особенности государственного регулирования внешней торговли услугами.</w:t>
      </w:r>
      <w:r>
        <w:rPr>
          <w:rFonts w:ascii="Times New Roman" w:hAnsi="Times New Roman"/>
          <w:sz w:val="28"/>
          <w:szCs w:val="28"/>
        </w:rPr>
        <w:t xml:space="preserve"> </w:t>
      </w:r>
      <w:r w:rsidRPr="001E10C6">
        <w:rPr>
          <w:rFonts w:ascii="Times New Roman" w:hAnsi="Times New Roman"/>
          <w:sz w:val="28"/>
          <w:szCs w:val="28"/>
        </w:rPr>
        <w:t>Регулирование торговли на международном уровне. Особенности внешнеторговой политики России. Россия и ВТО.</w:t>
      </w:r>
    </w:p>
    <w:p w:rsidR="002B5073" w:rsidRDefault="002B5073" w:rsidP="00B1548E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1E10C6">
        <w:rPr>
          <w:rFonts w:ascii="Times New Roman" w:hAnsi="Times New Roman"/>
          <w:sz w:val="28"/>
          <w:szCs w:val="28"/>
        </w:rPr>
        <w:t xml:space="preserve">Сущность, формы и динамика вывоза капитала. Причины вывоза капитала. Современные тенденции международного движения капитала. География вывоза капитала. Меры государственного регулирования миграции капитала. </w:t>
      </w:r>
      <w:r>
        <w:rPr>
          <w:rFonts w:ascii="Times New Roman" w:hAnsi="Times New Roman"/>
          <w:sz w:val="28"/>
          <w:szCs w:val="28"/>
        </w:rPr>
        <w:t xml:space="preserve"> </w:t>
      </w:r>
      <w:r w:rsidRPr="001E10C6">
        <w:rPr>
          <w:rFonts w:ascii="Times New Roman" w:hAnsi="Times New Roman"/>
          <w:sz w:val="28"/>
          <w:szCs w:val="28"/>
        </w:rPr>
        <w:t xml:space="preserve">Инвестиционная привлекательность страны и факторы, ее определяющие. Роль России в международном движении капитала. </w:t>
      </w:r>
    </w:p>
    <w:p w:rsidR="002B5073" w:rsidRPr="001E10C6" w:rsidRDefault="002B5073" w:rsidP="00B1548E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1E10C6">
        <w:rPr>
          <w:rFonts w:ascii="Times New Roman" w:hAnsi="Times New Roman"/>
          <w:sz w:val="28"/>
          <w:szCs w:val="28"/>
        </w:rPr>
        <w:t xml:space="preserve">Международные корпорации и источники их эффективной деятельности. Влияние деятельности ТНК на страны базирования и принимающие страны. </w:t>
      </w:r>
    </w:p>
    <w:p w:rsidR="002B5073" w:rsidRPr="001E10C6" w:rsidRDefault="002B5073" w:rsidP="00B1548E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Pr="001E10C6">
        <w:rPr>
          <w:rFonts w:ascii="Times New Roman" w:hAnsi="Times New Roman"/>
          <w:sz w:val="28"/>
          <w:szCs w:val="28"/>
        </w:rPr>
        <w:t>вободн</w:t>
      </w:r>
      <w:r>
        <w:rPr>
          <w:rFonts w:ascii="Times New Roman" w:hAnsi="Times New Roman"/>
          <w:sz w:val="28"/>
          <w:szCs w:val="28"/>
        </w:rPr>
        <w:t>ые</w:t>
      </w:r>
      <w:r w:rsidRPr="001E10C6">
        <w:rPr>
          <w:rFonts w:ascii="Times New Roman" w:hAnsi="Times New Roman"/>
          <w:sz w:val="28"/>
          <w:szCs w:val="28"/>
        </w:rPr>
        <w:t xml:space="preserve"> экономическ</w:t>
      </w:r>
      <w:r>
        <w:rPr>
          <w:rFonts w:ascii="Times New Roman" w:hAnsi="Times New Roman"/>
          <w:sz w:val="28"/>
          <w:szCs w:val="28"/>
        </w:rPr>
        <w:t>ие</w:t>
      </w:r>
      <w:r w:rsidRPr="001E10C6">
        <w:rPr>
          <w:rFonts w:ascii="Times New Roman" w:hAnsi="Times New Roman"/>
          <w:sz w:val="28"/>
          <w:szCs w:val="28"/>
        </w:rPr>
        <w:t xml:space="preserve"> зоны. Особые экономические зоны (ОЭЗ) в России: проблемы и перспективы их функционирования.</w:t>
      </w:r>
    </w:p>
    <w:p w:rsidR="002B5073" w:rsidRDefault="002B5073" w:rsidP="00B1548E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1E10C6">
        <w:rPr>
          <w:rFonts w:ascii="Times New Roman" w:hAnsi="Times New Roman"/>
          <w:sz w:val="28"/>
          <w:szCs w:val="28"/>
        </w:rPr>
        <w:t>Особенности мирового рынка ссудных капиталов: структура, субъекты, особенности функционирования. Состояние международной задолженности. Внешний долг России. Россия как кредитор.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2B5073" w:rsidRPr="001E10C6" w:rsidRDefault="002B5073" w:rsidP="00B1548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E10C6">
        <w:rPr>
          <w:rFonts w:ascii="Times New Roman" w:hAnsi="Times New Roman"/>
          <w:sz w:val="28"/>
          <w:szCs w:val="28"/>
        </w:rPr>
        <w:t>Мировой рынок рабочей силы. Виды</w:t>
      </w:r>
      <w:r>
        <w:rPr>
          <w:rFonts w:ascii="Times New Roman" w:hAnsi="Times New Roman"/>
          <w:sz w:val="28"/>
          <w:szCs w:val="28"/>
        </w:rPr>
        <w:t>,</w:t>
      </w:r>
      <w:r w:rsidRPr="001E10C6">
        <w:rPr>
          <w:rFonts w:ascii="Times New Roman" w:hAnsi="Times New Roman"/>
          <w:sz w:val="28"/>
          <w:szCs w:val="28"/>
        </w:rPr>
        <w:t xml:space="preserve"> причины</w:t>
      </w:r>
      <w:r>
        <w:rPr>
          <w:rFonts w:ascii="Times New Roman" w:hAnsi="Times New Roman"/>
          <w:sz w:val="28"/>
          <w:szCs w:val="28"/>
        </w:rPr>
        <w:t>, э</w:t>
      </w:r>
      <w:r w:rsidRPr="001E10C6">
        <w:rPr>
          <w:rFonts w:ascii="Times New Roman" w:hAnsi="Times New Roman"/>
          <w:sz w:val="28"/>
          <w:szCs w:val="28"/>
        </w:rPr>
        <w:t>кономические эффекты трудовой миграции. Масштабы и направления миграции рабочей силы. Государственное регулирование миграционных потоков.</w:t>
      </w:r>
    </w:p>
    <w:p w:rsidR="002B5073" w:rsidRPr="001E10C6" w:rsidRDefault="002B5073" w:rsidP="00B1548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E10C6">
        <w:rPr>
          <w:rFonts w:ascii="Times New Roman" w:hAnsi="Times New Roman"/>
          <w:sz w:val="28"/>
          <w:szCs w:val="28"/>
        </w:rPr>
        <w:t>Сущность интеграционных процессов, предпосылки и цели интеграции. Формы интеграции. Интеграционные объединения мира.</w:t>
      </w:r>
    </w:p>
    <w:p w:rsidR="002B5073" w:rsidRPr="001E10C6" w:rsidRDefault="002B5073" w:rsidP="00B1548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E10C6">
        <w:rPr>
          <w:rFonts w:ascii="Times New Roman" w:hAnsi="Times New Roman"/>
          <w:sz w:val="28"/>
          <w:szCs w:val="28"/>
        </w:rPr>
        <w:t xml:space="preserve">Роль международных организаций в мировой экономике и международных экономических отношениях.  </w:t>
      </w:r>
    </w:p>
    <w:p w:rsidR="002B5073" w:rsidRPr="001E10C6" w:rsidRDefault="002B5073" w:rsidP="00B1548E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1E10C6">
        <w:rPr>
          <w:rFonts w:ascii="Times New Roman" w:hAnsi="Times New Roman"/>
          <w:sz w:val="28"/>
          <w:szCs w:val="28"/>
        </w:rPr>
        <w:t>Понятие национальной и иностранной валюты. Понятие международной и национальной валютных систем, их основные элементы. Эволюция мировой валютной системы. Валютный курс</w:t>
      </w:r>
      <w:r>
        <w:rPr>
          <w:rFonts w:ascii="Times New Roman" w:hAnsi="Times New Roman"/>
          <w:sz w:val="28"/>
          <w:szCs w:val="28"/>
        </w:rPr>
        <w:t xml:space="preserve"> и факт</w:t>
      </w:r>
      <w:r w:rsidRPr="001E10C6">
        <w:rPr>
          <w:rFonts w:ascii="Times New Roman" w:hAnsi="Times New Roman"/>
          <w:sz w:val="28"/>
          <w:szCs w:val="28"/>
        </w:rPr>
        <w:t>оры</w:t>
      </w:r>
      <w:r>
        <w:rPr>
          <w:rFonts w:ascii="Times New Roman" w:hAnsi="Times New Roman"/>
          <w:sz w:val="28"/>
          <w:szCs w:val="28"/>
        </w:rPr>
        <w:t xml:space="preserve"> на него</w:t>
      </w:r>
      <w:r w:rsidRPr="001E10C6">
        <w:rPr>
          <w:rFonts w:ascii="Times New Roman" w:hAnsi="Times New Roman"/>
          <w:sz w:val="28"/>
          <w:szCs w:val="28"/>
        </w:rPr>
        <w:t xml:space="preserve"> влияющие. Валютная система России.</w:t>
      </w:r>
    </w:p>
    <w:p w:rsidR="002B5073" w:rsidRPr="001E10C6" w:rsidRDefault="002B5073" w:rsidP="00B1548E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1E10C6">
        <w:rPr>
          <w:rFonts w:ascii="Times New Roman" w:hAnsi="Times New Roman"/>
          <w:sz w:val="28"/>
          <w:szCs w:val="28"/>
        </w:rPr>
        <w:t>Расчетно-платежное обслуживание международных экономических отношений. Понятие и принципы составления платежного и расчетного балансов. Факторы, влияющие на состояние платежного баланса. Платежный баланс России.</w:t>
      </w:r>
    </w:p>
    <w:p w:rsidR="002B5073" w:rsidRPr="001E10C6" w:rsidRDefault="002B5073" w:rsidP="00B1548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B5073" w:rsidRPr="00D649B8" w:rsidRDefault="002B5073" w:rsidP="003F0A7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49B8">
        <w:rPr>
          <w:rFonts w:ascii="Times New Roman" w:hAnsi="Times New Roman"/>
          <w:sz w:val="28"/>
          <w:szCs w:val="28"/>
        </w:rPr>
        <w:t xml:space="preserve">       </w:t>
      </w:r>
      <w:r w:rsidRPr="00D649B8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D649B8"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2B5073" w:rsidRPr="00B1548E" w:rsidRDefault="002B5073" w:rsidP="00B1548E">
      <w:pPr>
        <w:pStyle w:val="2"/>
        <w:spacing w:line="240" w:lineRule="auto"/>
        <w:ind w:left="20" w:right="20" w:firstLine="480"/>
        <w:jc w:val="both"/>
        <w:rPr>
          <w:rFonts w:ascii="Times New Roman" w:hAnsi="Times New Roman"/>
          <w:sz w:val="28"/>
          <w:szCs w:val="28"/>
        </w:rPr>
      </w:pPr>
      <w:r w:rsidRPr="00B1548E">
        <w:rPr>
          <w:rFonts w:ascii="Times New Roman" w:hAnsi="Times New Roman"/>
          <w:sz w:val="28"/>
          <w:szCs w:val="28"/>
        </w:rPr>
        <w:t>ПК-38: способностью анализировать состояние и перспективы развития внешнеэкономических связей и их влияние на экономическую безопасность (з</w:t>
      </w:r>
      <w:r w:rsidRPr="00B1548E">
        <w:rPr>
          <w:rFonts w:ascii="Times New Roman" w:hAnsi="Times New Roman"/>
          <w:i/>
          <w:sz w:val="28"/>
          <w:szCs w:val="28"/>
        </w:rPr>
        <w:t>нать</w:t>
      </w:r>
      <w:r w:rsidRPr="00B1548E">
        <w:rPr>
          <w:rFonts w:ascii="Times New Roman" w:hAnsi="Times New Roman"/>
          <w:sz w:val="28"/>
          <w:szCs w:val="28"/>
        </w:rPr>
        <w:t xml:space="preserve"> основные понятии и категории мировой экономики и международных экономических отношений; вопросы ресурсного обеспечения и проблемы развития мирового хозяйства; закономерности и современные тенденции функционирования современной национальной и мировой экономики; систему современных международных экономических отношений, их основные формы и методы регулирования; основные особенности российской экономики и место в системе мирового хозяйства; направления внешнеэкономической политики государства; </w:t>
      </w:r>
      <w:r w:rsidRPr="00B1548E">
        <w:rPr>
          <w:rFonts w:ascii="Times New Roman" w:hAnsi="Times New Roman"/>
          <w:i/>
          <w:sz w:val="28"/>
          <w:szCs w:val="28"/>
        </w:rPr>
        <w:t>уметь</w:t>
      </w:r>
      <w:r w:rsidRPr="00B1548E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B1548E">
        <w:rPr>
          <w:rFonts w:ascii="Times New Roman" w:hAnsi="Times New Roman"/>
          <w:sz w:val="28"/>
          <w:szCs w:val="28"/>
        </w:rPr>
        <w:t xml:space="preserve">анализировать во взаимосвязи экономические явления и процессы в мировой экономике; определять основные проблемы, связанные с интегрированием российской экономики в мировую; определять основные проблемы развития отдельных национальных хозяйств и мировой экономики и предлагать способы их решения; </w:t>
      </w:r>
      <w:r w:rsidRPr="00B1548E">
        <w:rPr>
          <w:rFonts w:ascii="Times New Roman" w:hAnsi="Times New Roman"/>
          <w:i/>
          <w:sz w:val="28"/>
          <w:szCs w:val="28"/>
        </w:rPr>
        <w:t>владеть</w:t>
      </w:r>
      <w:r w:rsidRPr="00B1548E">
        <w:rPr>
          <w:rFonts w:ascii="Times New Roman" w:hAnsi="Times New Roman"/>
          <w:sz w:val="28"/>
          <w:szCs w:val="28"/>
        </w:rPr>
        <w:t xml:space="preserve"> методологией экономического исследования; </w:t>
      </w:r>
      <w:r w:rsidRPr="00B1548E">
        <w:rPr>
          <w:rFonts w:ascii="Times New Roman" w:hAnsi="Times New Roman"/>
          <w:color w:val="000000"/>
          <w:sz w:val="28"/>
          <w:szCs w:val="28"/>
        </w:rPr>
        <w:t>навыками  ситуационного анализа в сфере мировой экономики;</w:t>
      </w:r>
      <w:r w:rsidRPr="00B1548E">
        <w:rPr>
          <w:rFonts w:ascii="Times New Roman" w:hAnsi="Times New Roman"/>
          <w:sz w:val="28"/>
          <w:szCs w:val="28"/>
        </w:rPr>
        <w:t xml:space="preserve"> навыками самостоятельной работы и самоорганизации);</w:t>
      </w:r>
    </w:p>
    <w:p w:rsidR="002B5073" w:rsidRPr="00B1548E" w:rsidRDefault="002B5073" w:rsidP="00B1548E">
      <w:pPr>
        <w:pStyle w:val="2"/>
        <w:shd w:val="clear" w:color="auto" w:fill="auto"/>
        <w:tabs>
          <w:tab w:val="left" w:pos="610"/>
        </w:tabs>
        <w:spacing w:line="240" w:lineRule="auto"/>
        <w:ind w:left="20" w:right="40" w:firstLine="0"/>
        <w:jc w:val="both"/>
        <w:rPr>
          <w:rFonts w:ascii="Times New Roman" w:hAnsi="Times New Roman"/>
          <w:b/>
          <w:i/>
          <w:sz w:val="28"/>
          <w:szCs w:val="28"/>
        </w:rPr>
      </w:pPr>
      <w:r w:rsidRPr="00B1548E">
        <w:rPr>
          <w:rFonts w:ascii="Times New Roman" w:hAnsi="Times New Roman"/>
          <w:sz w:val="28"/>
          <w:szCs w:val="28"/>
        </w:rPr>
        <w:tab/>
        <w:t>ПК-49: способностью анализировать эмпирическую и научную информацию, отечественный и зарубежный опыт по проблемам обеспечения экономической безопасности (з</w:t>
      </w:r>
      <w:r w:rsidRPr="00B1548E">
        <w:rPr>
          <w:rFonts w:ascii="Times New Roman" w:hAnsi="Times New Roman"/>
          <w:i/>
          <w:sz w:val="28"/>
          <w:szCs w:val="28"/>
        </w:rPr>
        <w:t>нать</w:t>
      </w:r>
      <w:r w:rsidRPr="00B1548E">
        <w:rPr>
          <w:rFonts w:ascii="Times New Roman" w:hAnsi="Times New Roman"/>
          <w:sz w:val="28"/>
          <w:szCs w:val="28"/>
        </w:rPr>
        <w:t xml:space="preserve"> </w:t>
      </w:r>
      <w:r w:rsidRPr="00B1548E">
        <w:rPr>
          <w:rFonts w:ascii="Times New Roman" w:hAnsi="Times New Roman"/>
          <w:color w:val="000000"/>
          <w:sz w:val="28"/>
          <w:szCs w:val="28"/>
        </w:rPr>
        <w:t>потенциал, тенденции и проблемы социально-экономического развития основных групп стран;</w:t>
      </w:r>
      <w:r w:rsidRPr="00B1548E">
        <w:rPr>
          <w:rFonts w:ascii="Times New Roman" w:hAnsi="Times New Roman"/>
          <w:sz w:val="28"/>
          <w:szCs w:val="28"/>
        </w:rPr>
        <w:t xml:space="preserve"> систему основных показателей, развития национальных хозяйств и мировой экономики; систему современных международных экономических отношений и их основные формы; </w:t>
      </w:r>
      <w:r w:rsidRPr="00B1548E">
        <w:rPr>
          <w:rFonts w:ascii="Times New Roman" w:hAnsi="Times New Roman"/>
          <w:i/>
          <w:sz w:val="28"/>
          <w:szCs w:val="28"/>
        </w:rPr>
        <w:t>уметь</w:t>
      </w:r>
      <w:r w:rsidRPr="00B1548E">
        <w:rPr>
          <w:rFonts w:ascii="Times New Roman" w:hAnsi="Times New Roman"/>
          <w:sz w:val="28"/>
          <w:szCs w:val="28"/>
        </w:rPr>
        <w:t xml:space="preserve"> анализировать данные отечественной и зарубежной статистики; выявлять проблемы национальных экономик отдельных стран и ре</w:t>
      </w:r>
      <w:r w:rsidRPr="00B1548E">
        <w:rPr>
          <w:rFonts w:ascii="Times New Roman" w:hAnsi="Times New Roman"/>
          <w:sz w:val="28"/>
          <w:szCs w:val="28"/>
        </w:rPr>
        <w:softHyphen/>
        <w:t>гионов с учетом взаимоотношений мирового экономического центра и мировой периферии; характеризовать взаимозависимость и взаимообусловленность раз</w:t>
      </w:r>
      <w:r w:rsidRPr="00B1548E">
        <w:rPr>
          <w:rFonts w:ascii="Times New Roman" w:hAnsi="Times New Roman"/>
          <w:sz w:val="28"/>
          <w:szCs w:val="28"/>
        </w:rPr>
        <w:softHyphen/>
        <w:t xml:space="preserve">вития различных форм МЭО; оценивать современное состояние и перспективы развития международных экономических отношений; оценивать роль финансово-кредитных институтов в современной рыночной экономике;  </w:t>
      </w:r>
      <w:r w:rsidRPr="00B1548E">
        <w:rPr>
          <w:rFonts w:ascii="Times New Roman" w:hAnsi="Times New Roman"/>
          <w:i/>
          <w:sz w:val="28"/>
          <w:szCs w:val="28"/>
        </w:rPr>
        <w:t>владеть</w:t>
      </w:r>
      <w:r w:rsidRPr="00B1548E">
        <w:rPr>
          <w:rFonts w:ascii="Times New Roman" w:hAnsi="Times New Roman"/>
          <w:sz w:val="28"/>
          <w:szCs w:val="28"/>
        </w:rPr>
        <w:t xml:space="preserve"> современными методами сбора, обработки и анализа статистических данных о состоянии мировой экономики на основе публикаций государственных статистических органов, национальных и международных экономических организаций; навыками анализа экономических процессов и явлений в области внешнеэкономической деятельности, функционирования валютного рынка).</w:t>
      </w:r>
    </w:p>
    <w:p w:rsidR="002B5073" w:rsidRPr="001E10C6" w:rsidRDefault="002B5073" w:rsidP="00B1548E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2B5073" w:rsidRPr="001E10C6" w:rsidRDefault="002B5073" w:rsidP="003F0A70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1E10C6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</w:p>
    <w:p w:rsidR="002B5073" w:rsidRPr="001E10C6" w:rsidRDefault="002B5073" w:rsidP="003F0A70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1E10C6">
        <w:rPr>
          <w:rFonts w:ascii="Times New Roman" w:hAnsi="Times New Roman"/>
          <w:sz w:val="28"/>
          <w:szCs w:val="28"/>
        </w:rPr>
        <w:t>В зависимости от вида и цели учебного занятия применяются</w:t>
      </w:r>
      <w:r w:rsidRPr="001E10C6">
        <w:rPr>
          <w:rFonts w:ascii="Times New Roman" w:hAnsi="Times New Roman"/>
          <w:b/>
          <w:sz w:val="28"/>
          <w:szCs w:val="28"/>
        </w:rPr>
        <w:t xml:space="preserve"> </w:t>
      </w:r>
      <w:r w:rsidRPr="001E10C6">
        <w:rPr>
          <w:rFonts w:ascii="Times New Roman" w:hAnsi="Times New Roman"/>
          <w:sz w:val="28"/>
          <w:szCs w:val="28"/>
        </w:rPr>
        <w:t>разнообразные интерактивные образовательные технологи.</w:t>
      </w:r>
    </w:p>
    <w:p w:rsidR="002B5073" w:rsidRPr="001E10C6" w:rsidRDefault="002B5073" w:rsidP="00B1548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E10C6">
        <w:rPr>
          <w:rFonts w:ascii="Times New Roman" w:hAnsi="Times New Roman"/>
          <w:sz w:val="28"/>
          <w:szCs w:val="28"/>
        </w:rPr>
        <w:t>Теоретический материал излагается на лекционных занятиях в форме проблемно-ориентированной лекции.</w:t>
      </w:r>
    </w:p>
    <w:p w:rsidR="002B5073" w:rsidRPr="001E10C6" w:rsidRDefault="002B5073" w:rsidP="00B1548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E10C6">
        <w:rPr>
          <w:rFonts w:ascii="Times New Roman" w:hAnsi="Times New Roman"/>
          <w:sz w:val="28"/>
          <w:szCs w:val="28"/>
        </w:rPr>
        <w:t xml:space="preserve">Семинарские занятия по дисциплине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 осуществления анализа макроэкономических проблем с применением следующих интерактивных форм обучения: </w:t>
      </w:r>
    </w:p>
    <w:p w:rsidR="002B5073" w:rsidRPr="001E10C6" w:rsidRDefault="002B5073" w:rsidP="0084571B">
      <w:p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E10C6">
        <w:rPr>
          <w:rFonts w:ascii="Times New Roman" w:hAnsi="Times New Roman"/>
          <w:sz w:val="28"/>
          <w:szCs w:val="28"/>
        </w:rPr>
        <w:t>- групповая дискуссия: при этом вопросы для дискуссии сформулированы так, чтобы студент мог продемонстрировать свое умение применить теоретические знания на реальных ситуациях современной экономики;</w:t>
      </w:r>
    </w:p>
    <w:p w:rsidR="002B5073" w:rsidRPr="001E10C6" w:rsidRDefault="002B5073" w:rsidP="0084571B">
      <w:p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E10C6">
        <w:rPr>
          <w:rFonts w:ascii="Times New Roman" w:hAnsi="Times New Roman"/>
          <w:bCs/>
          <w:sz w:val="28"/>
          <w:szCs w:val="28"/>
        </w:rPr>
        <w:t xml:space="preserve">- анализ кейсов: </w:t>
      </w:r>
      <w:r w:rsidRPr="001E10C6">
        <w:rPr>
          <w:rFonts w:ascii="Times New Roman" w:hAnsi="Times New Roman"/>
          <w:sz w:val="28"/>
          <w:szCs w:val="28"/>
        </w:rPr>
        <w:t xml:space="preserve">рассмотрение актуальной экономической ситуации, проведение при необходимости дискуссии, обсуждение результатов, полученных разными группами, оценку результатов их работы. </w:t>
      </w:r>
    </w:p>
    <w:p w:rsidR="002B5073" w:rsidRPr="001E10C6" w:rsidRDefault="002B5073" w:rsidP="0084571B">
      <w:p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B5073" w:rsidRDefault="002B5073" w:rsidP="0084571B">
      <w:pPr>
        <w:tabs>
          <w:tab w:val="left" w:pos="540"/>
          <w:tab w:val="left" w:pos="108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1E10C6">
        <w:rPr>
          <w:rFonts w:ascii="Times New Roman" w:hAnsi="Times New Roman"/>
          <w:b/>
          <w:sz w:val="28"/>
          <w:szCs w:val="28"/>
        </w:rPr>
        <w:t>Составител</w:t>
      </w:r>
      <w:r>
        <w:rPr>
          <w:rFonts w:ascii="Times New Roman" w:hAnsi="Times New Roman"/>
          <w:b/>
          <w:sz w:val="28"/>
          <w:szCs w:val="28"/>
        </w:rPr>
        <w:t>и</w:t>
      </w:r>
      <w:r w:rsidRPr="002B5C3E">
        <w:rPr>
          <w:rFonts w:ascii="Times New Roman" w:hAnsi="Times New Roman"/>
          <w:b/>
          <w:sz w:val="28"/>
          <w:szCs w:val="28"/>
        </w:rPr>
        <w:t>:</w:t>
      </w:r>
      <w:r w:rsidRPr="001E10C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Баркова С.А.</w:t>
      </w:r>
      <w:r w:rsidRPr="001E10C6">
        <w:rPr>
          <w:rFonts w:ascii="Times New Roman" w:hAnsi="Times New Roman"/>
          <w:sz w:val="28"/>
          <w:szCs w:val="28"/>
        </w:rPr>
        <w:t xml:space="preserve">, канд. экон. наук, доцент, </w:t>
      </w:r>
      <w:r>
        <w:rPr>
          <w:rFonts w:ascii="Times New Roman" w:hAnsi="Times New Roman"/>
          <w:sz w:val="28"/>
          <w:szCs w:val="28"/>
        </w:rPr>
        <w:t xml:space="preserve">Волкова Е.Н., </w:t>
      </w:r>
      <w:bookmarkStart w:id="0" w:name="_GoBack"/>
      <w:bookmarkEnd w:id="0"/>
      <w:r w:rsidRPr="001E10C6">
        <w:rPr>
          <w:rFonts w:ascii="Times New Roman" w:hAnsi="Times New Roman"/>
          <w:sz w:val="28"/>
          <w:szCs w:val="28"/>
        </w:rPr>
        <w:t>кафедра экономической теории, регионалистики и мировой экономики</w:t>
      </w:r>
    </w:p>
    <w:p w:rsidR="002B5073" w:rsidRDefault="002B5073"/>
    <w:sectPr w:rsidR="002B5073" w:rsidSect="00832969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C90F8F"/>
    <w:multiLevelType w:val="multilevel"/>
    <w:tmpl w:val="B5BA44D0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0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1548E"/>
    <w:rsid w:val="00027149"/>
    <w:rsid w:val="00043EDE"/>
    <w:rsid w:val="001C17BB"/>
    <w:rsid w:val="001E10C6"/>
    <w:rsid w:val="002441D6"/>
    <w:rsid w:val="002B5073"/>
    <w:rsid w:val="002B5C3E"/>
    <w:rsid w:val="002D67CA"/>
    <w:rsid w:val="00351BF7"/>
    <w:rsid w:val="003D1345"/>
    <w:rsid w:val="003F0A70"/>
    <w:rsid w:val="00486BE2"/>
    <w:rsid w:val="00507989"/>
    <w:rsid w:val="00592248"/>
    <w:rsid w:val="005A1E73"/>
    <w:rsid w:val="005A5311"/>
    <w:rsid w:val="005E525D"/>
    <w:rsid w:val="00621A75"/>
    <w:rsid w:val="006624E0"/>
    <w:rsid w:val="00715857"/>
    <w:rsid w:val="007C5B92"/>
    <w:rsid w:val="00832969"/>
    <w:rsid w:val="00844D7C"/>
    <w:rsid w:val="0084571B"/>
    <w:rsid w:val="0088072D"/>
    <w:rsid w:val="0091294A"/>
    <w:rsid w:val="00993DCE"/>
    <w:rsid w:val="00A51D84"/>
    <w:rsid w:val="00AC7656"/>
    <w:rsid w:val="00B01887"/>
    <w:rsid w:val="00B1548E"/>
    <w:rsid w:val="00B5284B"/>
    <w:rsid w:val="00BC366B"/>
    <w:rsid w:val="00C2067F"/>
    <w:rsid w:val="00C87C2F"/>
    <w:rsid w:val="00D649B8"/>
    <w:rsid w:val="00E7513D"/>
    <w:rsid w:val="00F90511"/>
    <w:rsid w:val="00FD02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548E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Основной текст_"/>
    <w:link w:val="2"/>
    <w:uiPriority w:val="99"/>
    <w:locked/>
    <w:rsid w:val="00B1548E"/>
    <w:rPr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B1548E"/>
    <w:pPr>
      <w:shd w:val="clear" w:color="auto" w:fill="FFFFFF"/>
      <w:spacing w:after="0" w:line="240" w:lineRule="atLeast"/>
      <w:ind w:hanging="160"/>
    </w:pPr>
    <w:rPr>
      <w:sz w:val="20"/>
      <w:szCs w:val="20"/>
      <w:shd w:val="clear" w:color="auto" w:fill="FFFFFF"/>
      <w:lang w:eastAsia="ru-RU"/>
    </w:rPr>
  </w:style>
  <w:style w:type="character" w:customStyle="1" w:styleId="a0">
    <w:name w:val="Основной текст + Полужирный"/>
    <w:basedOn w:val="a"/>
    <w:uiPriority w:val="99"/>
    <w:rsid w:val="00B1548E"/>
    <w:rPr>
      <w:rFonts w:cs="Times New Roman"/>
      <w:b/>
      <w:bCs/>
    </w:rPr>
  </w:style>
  <w:style w:type="paragraph" w:customStyle="1" w:styleId="ConsPlusNormal">
    <w:name w:val="ConsPlusNormal"/>
    <w:uiPriority w:val="99"/>
    <w:rsid w:val="00B1548E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18"/>
      <w:szCs w:val="18"/>
    </w:rPr>
  </w:style>
  <w:style w:type="paragraph" w:styleId="BodyText">
    <w:name w:val="Body Text"/>
    <w:basedOn w:val="Normal"/>
    <w:link w:val="BodyTextChar"/>
    <w:uiPriority w:val="99"/>
    <w:rsid w:val="00B1548E"/>
    <w:pPr>
      <w:spacing w:after="12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B1548E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3">
    <w:name w:val="Основной текст (3)_"/>
    <w:basedOn w:val="DefaultParagraphFont"/>
    <w:link w:val="30"/>
    <w:uiPriority w:val="99"/>
    <w:locked/>
    <w:rsid w:val="00B1548E"/>
    <w:rPr>
      <w:rFonts w:ascii="Arial Narrow" w:hAnsi="Arial Narrow" w:cs="Arial Narrow"/>
      <w:sz w:val="18"/>
      <w:szCs w:val="18"/>
      <w:shd w:val="clear" w:color="auto" w:fill="FFFFFF"/>
    </w:rPr>
  </w:style>
  <w:style w:type="paragraph" w:customStyle="1" w:styleId="30">
    <w:name w:val="Основной текст (3)"/>
    <w:basedOn w:val="Normal"/>
    <w:link w:val="3"/>
    <w:uiPriority w:val="99"/>
    <w:rsid w:val="00B1548E"/>
    <w:pPr>
      <w:shd w:val="clear" w:color="auto" w:fill="FFFFFF"/>
      <w:spacing w:after="0" w:line="240" w:lineRule="atLeast"/>
    </w:pPr>
    <w:rPr>
      <w:rFonts w:ascii="Arial Narrow" w:hAnsi="Arial Narrow" w:cs="Arial Narrow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0244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4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44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4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77</TotalTime>
  <Pages>4</Pages>
  <Words>1519</Words>
  <Characters>8659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</dc:creator>
  <cp:keywords/>
  <dc:description/>
  <cp:lastModifiedBy>ChuTN</cp:lastModifiedBy>
  <cp:revision>12</cp:revision>
  <dcterms:created xsi:type="dcterms:W3CDTF">2014-03-28T11:15:00Z</dcterms:created>
  <dcterms:modified xsi:type="dcterms:W3CDTF">2015-07-01T03:47:00Z</dcterms:modified>
</cp:coreProperties>
</file>