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A5D02" w:rsidRPr="000E7197" w:rsidRDefault="00FA5D02" w:rsidP="00017009">
      <w:pPr>
        <w:pStyle w:val="Heading5"/>
        <w:jc w:val="center"/>
        <w:rPr>
          <w:i w:val="0"/>
          <w:sz w:val="28"/>
          <w:szCs w:val="28"/>
        </w:rPr>
      </w:pPr>
      <w:r w:rsidRPr="002A74A3">
        <w:rPr>
          <w:i w:val="0"/>
          <w:sz w:val="28"/>
          <w:szCs w:val="28"/>
        </w:rPr>
        <w:t>АННОТАЦИЯ РАБОЧЕЙ ПРОГРАММЫ ДИСЦИПЛИНЫ</w:t>
      </w:r>
    </w:p>
    <w:p w:rsidR="00FA5D02" w:rsidRPr="000E7197" w:rsidRDefault="00FA5D02" w:rsidP="00017009">
      <w:pPr>
        <w:widowControl/>
        <w:spacing w:before="0" w:line="240" w:lineRule="auto"/>
        <w:jc w:val="center"/>
        <w:rPr>
          <w:sz w:val="24"/>
          <w:szCs w:val="24"/>
        </w:rPr>
      </w:pPr>
    </w:p>
    <w:p w:rsidR="00FA5D02" w:rsidRDefault="00FA5D02" w:rsidP="00833075">
      <w:pPr>
        <w:widowControl/>
        <w:spacing w:before="0" w:line="240" w:lineRule="auto"/>
        <w:jc w:val="center"/>
        <w:rPr>
          <w:szCs w:val="28"/>
        </w:rPr>
      </w:pPr>
      <w:r>
        <w:rPr>
          <w:szCs w:val="28"/>
        </w:rPr>
        <w:t xml:space="preserve">Дисциплина </w:t>
      </w:r>
      <w:r w:rsidRPr="009F118E">
        <w:rPr>
          <w:szCs w:val="28"/>
        </w:rPr>
        <w:t>Б</w:t>
      </w:r>
      <w:r>
        <w:rPr>
          <w:szCs w:val="28"/>
        </w:rPr>
        <w:t>1</w:t>
      </w:r>
      <w:r w:rsidRPr="009F118E">
        <w:rPr>
          <w:szCs w:val="28"/>
        </w:rPr>
        <w:t>.</w:t>
      </w:r>
      <w:r>
        <w:rPr>
          <w:szCs w:val="28"/>
        </w:rPr>
        <w:t>В</w:t>
      </w:r>
      <w:r w:rsidRPr="009F118E">
        <w:rPr>
          <w:szCs w:val="28"/>
        </w:rPr>
        <w:t>.</w:t>
      </w:r>
      <w:r>
        <w:rPr>
          <w:szCs w:val="28"/>
        </w:rPr>
        <w:t xml:space="preserve">ДВ.7.2 </w:t>
      </w:r>
      <w:r w:rsidRPr="00833075">
        <w:rPr>
          <w:szCs w:val="28"/>
        </w:rPr>
        <w:t xml:space="preserve"> </w:t>
      </w:r>
      <w:r w:rsidRPr="00406F50">
        <w:rPr>
          <w:szCs w:val="28"/>
        </w:rPr>
        <w:t>Тренинг</w:t>
      </w:r>
      <w:r>
        <w:rPr>
          <w:szCs w:val="28"/>
        </w:rPr>
        <w:t xml:space="preserve"> </w:t>
      </w:r>
      <w:r w:rsidRPr="00406F50">
        <w:rPr>
          <w:szCs w:val="28"/>
        </w:rPr>
        <w:t>развития социального интеллекта</w:t>
      </w:r>
    </w:p>
    <w:p w:rsidR="00FA5D02" w:rsidRPr="002938C9" w:rsidRDefault="00FA5D02" w:rsidP="00833075">
      <w:pPr>
        <w:widowControl/>
        <w:spacing w:before="0" w:line="240" w:lineRule="auto"/>
        <w:jc w:val="center"/>
        <w:rPr>
          <w:szCs w:val="28"/>
        </w:rPr>
      </w:pPr>
      <w:r>
        <w:rPr>
          <w:szCs w:val="28"/>
        </w:rPr>
        <w:t xml:space="preserve">                                              </w:t>
      </w:r>
      <w:r w:rsidRPr="00406F50">
        <w:rPr>
          <w:szCs w:val="28"/>
        </w:rPr>
        <w:t>педагога</w:t>
      </w:r>
      <w:r>
        <w:rPr>
          <w:szCs w:val="28"/>
        </w:rPr>
        <w:t xml:space="preserve"> профессионального обучения</w:t>
      </w:r>
    </w:p>
    <w:p w:rsidR="00FA5D02" w:rsidRPr="00833075" w:rsidRDefault="00FA5D02" w:rsidP="005B18A9">
      <w:pPr>
        <w:widowControl/>
        <w:spacing w:before="0" w:line="120" w:lineRule="auto"/>
        <w:rPr>
          <w:szCs w:val="28"/>
        </w:rPr>
      </w:pPr>
      <w:r>
        <w:rPr>
          <w:szCs w:val="28"/>
        </w:rPr>
        <w:t xml:space="preserve">                                                                       </w:t>
      </w:r>
    </w:p>
    <w:p w:rsidR="00FA5D02" w:rsidRPr="008A2ACC" w:rsidRDefault="00FA5D02" w:rsidP="00833075">
      <w:pPr>
        <w:widowControl/>
        <w:tabs>
          <w:tab w:val="left" w:pos="540"/>
        </w:tabs>
        <w:spacing w:before="0" w:line="240" w:lineRule="auto"/>
        <w:jc w:val="left"/>
        <w:rPr>
          <w:b/>
          <w:szCs w:val="28"/>
        </w:rPr>
      </w:pPr>
      <w:r>
        <w:rPr>
          <w:szCs w:val="28"/>
        </w:rPr>
        <w:t xml:space="preserve">        </w:t>
      </w:r>
      <w:r>
        <w:rPr>
          <w:b/>
          <w:szCs w:val="28"/>
        </w:rPr>
        <w:t xml:space="preserve">Семестр: </w:t>
      </w:r>
      <w:r>
        <w:rPr>
          <w:szCs w:val="28"/>
        </w:rPr>
        <w:t>7</w:t>
      </w:r>
    </w:p>
    <w:p w:rsidR="00FA5D02" w:rsidRPr="00833075" w:rsidRDefault="00FA5D02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953098">
        <w:rPr>
          <w:b/>
          <w:szCs w:val="28"/>
        </w:rPr>
        <w:t xml:space="preserve">Количество часов: </w:t>
      </w:r>
      <w:r>
        <w:rPr>
          <w:szCs w:val="28"/>
        </w:rPr>
        <w:t>72</w:t>
      </w:r>
    </w:p>
    <w:p w:rsidR="00FA5D02" w:rsidRPr="002A3901" w:rsidRDefault="00FA5D02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0E385A">
        <w:rPr>
          <w:b/>
          <w:szCs w:val="28"/>
        </w:rPr>
        <w:t>Количество зачетных единиц:</w:t>
      </w:r>
      <w:r>
        <w:rPr>
          <w:b/>
          <w:szCs w:val="28"/>
        </w:rPr>
        <w:t xml:space="preserve"> </w:t>
      </w:r>
      <w:r>
        <w:rPr>
          <w:szCs w:val="28"/>
        </w:rPr>
        <w:t>2</w:t>
      </w:r>
    </w:p>
    <w:p w:rsidR="00FA5D02" w:rsidRPr="00833075" w:rsidRDefault="00FA5D02" w:rsidP="00833075">
      <w:pPr>
        <w:widowControl/>
        <w:tabs>
          <w:tab w:val="left" w:pos="54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 </w:t>
      </w:r>
      <w:r w:rsidRPr="00953098">
        <w:rPr>
          <w:b/>
          <w:szCs w:val="28"/>
        </w:rPr>
        <w:t>Промежуточная аттестация:</w:t>
      </w:r>
      <w:r>
        <w:rPr>
          <w:szCs w:val="28"/>
        </w:rPr>
        <w:t xml:space="preserve">  зачет</w:t>
      </w:r>
    </w:p>
    <w:p w:rsidR="00FA5D02" w:rsidRPr="00833075" w:rsidRDefault="00FA5D02" w:rsidP="002A3B4F">
      <w:pPr>
        <w:widowControl/>
        <w:spacing w:before="0" w:line="120" w:lineRule="auto"/>
        <w:ind w:left="357" w:firstLine="357"/>
        <w:rPr>
          <w:szCs w:val="28"/>
        </w:rPr>
      </w:pPr>
    </w:p>
    <w:p w:rsidR="00FA5D02" w:rsidRPr="000E7197" w:rsidRDefault="00FA5D02" w:rsidP="000E7197">
      <w:pPr>
        <w:widowControl/>
        <w:spacing w:before="0" w:line="120" w:lineRule="auto"/>
        <w:ind w:left="357"/>
        <w:rPr>
          <w:szCs w:val="28"/>
        </w:rPr>
      </w:pPr>
    </w:p>
    <w:p w:rsidR="00FA5D02" w:rsidRPr="002A3901" w:rsidRDefault="00FA5D02" w:rsidP="00031E1B">
      <w:pPr>
        <w:widowControl/>
        <w:tabs>
          <w:tab w:val="left" w:pos="540"/>
        </w:tabs>
        <w:spacing w:before="0" w:line="240" w:lineRule="auto"/>
        <w:ind w:firstLine="539"/>
        <w:contextualSpacing/>
        <w:rPr>
          <w:b/>
          <w:szCs w:val="28"/>
        </w:rPr>
      </w:pPr>
      <w:r>
        <w:rPr>
          <w:b/>
          <w:szCs w:val="28"/>
        </w:rPr>
        <w:t>Место дисциплины в структуре О</w:t>
      </w:r>
      <w:r w:rsidRPr="00CB4A3F">
        <w:rPr>
          <w:b/>
          <w:szCs w:val="28"/>
        </w:rPr>
        <w:t>ОП:</w:t>
      </w:r>
      <w:r w:rsidRPr="00776B63">
        <w:rPr>
          <w:b/>
          <w:szCs w:val="28"/>
        </w:rPr>
        <w:t xml:space="preserve"> </w:t>
      </w:r>
    </w:p>
    <w:p w:rsidR="00FA5D02" w:rsidRDefault="00FA5D02" w:rsidP="00031E1B">
      <w:pPr>
        <w:widowControl/>
        <w:tabs>
          <w:tab w:val="left" w:pos="540"/>
        </w:tabs>
        <w:spacing w:before="0" w:line="240" w:lineRule="auto"/>
        <w:ind w:firstLine="539"/>
        <w:contextualSpacing/>
        <w:rPr>
          <w:szCs w:val="28"/>
        </w:rPr>
      </w:pPr>
      <w:r>
        <w:rPr>
          <w:szCs w:val="28"/>
        </w:rPr>
        <w:t>Дисциплина по выбору «</w:t>
      </w:r>
      <w:r w:rsidRPr="00406F50">
        <w:rPr>
          <w:szCs w:val="28"/>
        </w:rPr>
        <w:t>Тренинг</w:t>
      </w:r>
      <w:r>
        <w:rPr>
          <w:szCs w:val="28"/>
        </w:rPr>
        <w:t xml:space="preserve"> </w:t>
      </w:r>
      <w:r w:rsidRPr="00406F50">
        <w:rPr>
          <w:szCs w:val="28"/>
        </w:rPr>
        <w:t>развития социального интеллекта педагога</w:t>
      </w:r>
      <w:r>
        <w:rPr>
          <w:szCs w:val="28"/>
        </w:rPr>
        <w:t xml:space="preserve"> профессионального обучения</w:t>
      </w:r>
      <w:r w:rsidRPr="00721E04">
        <w:rPr>
          <w:szCs w:val="28"/>
        </w:rPr>
        <w:t xml:space="preserve">» относится к </w:t>
      </w:r>
      <w:r>
        <w:rPr>
          <w:szCs w:val="28"/>
        </w:rPr>
        <w:t>вариативн</w:t>
      </w:r>
      <w:r w:rsidRPr="00833075">
        <w:rPr>
          <w:szCs w:val="28"/>
        </w:rPr>
        <w:t xml:space="preserve">ой </w:t>
      </w:r>
      <w:r w:rsidRPr="00721E04">
        <w:rPr>
          <w:szCs w:val="28"/>
        </w:rPr>
        <w:t>части учебного плана</w:t>
      </w:r>
      <w:r>
        <w:rPr>
          <w:szCs w:val="28"/>
        </w:rPr>
        <w:t xml:space="preserve"> подготовки бакалавров по направлению </w:t>
      </w:r>
      <w:r w:rsidRPr="00936CC0">
        <w:rPr>
          <w:szCs w:val="28"/>
        </w:rPr>
        <w:t>44.03.0</w:t>
      </w:r>
      <w:r>
        <w:rPr>
          <w:szCs w:val="28"/>
        </w:rPr>
        <w:t xml:space="preserve">4 </w:t>
      </w:r>
      <w:r w:rsidRPr="003F6CD6">
        <w:rPr>
          <w:i/>
        </w:rPr>
        <w:t>Профессиональное обучение (по отраслям)</w:t>
      </w:r>
      <w:r w:rsidRPr="00721E04">
        <w:rPr>
          <w:szCs w:val="28"/>
        </w:rPr>
        <w:t>.</w:t>
      </w:r>
    </w:p>
    <w:p w:rsidR="00FA5D02" w:rsidRPr="00406F50" w:rsidRDefault="00FA5D02" w:rsidP="00031E1B">
      <w:pPr>
        <w:spacing w:before="0" w:line="240" w:lineRule="auto"/>
        <w:ind w:firstLine="567"/>
        <w:rPr>
          <w:spacing w:val="-4"/>
          <w:szCs w:val="28"/>
        </w:rPr>
      </w:pPr>
      <w:r w:rsidRPr="00406F50">
        <w:rPr>
          <w:szCs w:val="28"/>
        </w:rPr>
        <w:t>Изучение дисциплины базируется на знаниях и умениях, полученных при изучении дисциплин:</w:t>
      </w:r>
      <w:r>
        <w:rPr>
          <w:spacing w:val="-4"/>
          <w:szCs w:val="28"/>
        </w:rPr>
        <w:t xml:space="preserve"> «Введение в профессионально-педагогическую специальность», «Педагогические технологии», «Социальная психология», «Психология профессионального образования», «Психологическая </w:t>
      </w:r>
      <w:r w:rsidRPr="00406F50">
        <w:rPr>
          <w:spacing w:val="-4"/>
          <w:szCs w:val="28"/>
        </w:rPr>
        <w:t xml:space="preserve">диагностика», «Социология». </w:t>
      </w:r>
    </w:p>
    <w:p w:rsidR="00FA5D02" w:rsidRDefault="00FA5D02" w:rsidP="00031E1B">
      <w:pPr>
        <w:spacing w:before="0" w:line="240" w:lineRule="auto"/>
        <w:ind w:firstLine="567"/>
        <w:rPr>
          <w:sz w:val="32"/>
          <w:szCs w:val="32"/>
        </w:rPr>
      </w:pPr>
      <w:r w:rsidRPr="00406F50">
        <w:rPr>
          <w:spacing w:val="-4"/>
          <w:szCs w:val="28"/>
        </w:rPr>
        <w:t xml:space="preserve"> </w:t>
      </w:r>
    </w:p>
    <w:p w:rsidR="00FA5D02" w:rsidRPr="00C80970" w:rsidRDefault="00FA5D02" w:rsidP="00C80970">
      <w:pPr>
        <w:widowControl/>
        <w:tabs>
          <w:tab w:val="left" w:pos="540"/>
          <w:tab w:val="left" w:pos="720"/>
        </w:tabs>
        <w:spacing w:before="0" w:line="240" w:lineRule="auto"/>
        <w:ind w:firstLine="180"/>
        <w:rPr>
          <w:b/>
          <w:szCs w:val="28"/>
        </w:rPr>
      </w:pPr>
      <w:r>
        <w:rPr>
          <w:b/>
          <w:szCs w:val="28"/>
        </w:rPr>
        <w:t xml:space="preserve">       </w:t>
      </w:r>
      <w:r w:rsidRPr="00C80970">
        <w:rPr>
          <w:b/>
          <w:szCs w:val="28"/>
        </w:rPr>
        <w:t xml:space="preserve">Цель </w:t>
      </w:r>
      <w:r w:rsidRPr="00C80970">
        <w:rPr>
          <w:b/>
          <w:spacing w:val="-2"/>
          <w:szCs w:val="28"/>
        </w:rPr>
        <w:t xml:space="preserve"> и задачи освоения </w:t>
      </w:r>
      <w:r w:rsidRPr="00C80970">
        <w:rPr>
          <w:b/>
          <w:szCs w:val="28"/>
        </w:rPr>
        <w:t xml:space="preserve"> дисциплины:  </w:t>
      </w:r>
    </w:p>
    <w:p w:rsidR="00FA5D02" w:rsidRPr="00406F50" w:rsidRDefault="00FA5D02" w:rsidP="00031E1B">
      <w:pPr>
        <w:pStyle w:val="BodyTextIndent"/>
        <w:tabs>
          <w:tab w:val="left" w:pos="993"/>
        </w:tabs>
        <w:spacing w:after="0"/>
        <w:ind w:left="0"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  </w:t>
      </w:r>
      <w:r w:rsidRPr="00406F50">
        <w:rPr>
          <w:sz w:val="28"/>
          <w:szCs w:val="28"/>
        </w:rPr>
        <w:t>Целью изучения дисциплины «Тренинг развития социального интеллекта педагога</w:t>
      </w:r>
      <w:r>
        <w:rPr>
          <w:sz w:val="28"/>
          <w:szCs w:val="28"/>
        </w:rPr>
        <w:t xml:space="preserve"> профессионального обучения</w:t>
      </w:r>
      <w:r w:rsidRPr="00406F50">
        <w:rPr>
          <w:sz w:val="28"/>
          <w:szCs w:val="28"/>
        </w:rPr>
        <w:t>» является: формирование способности правильно понимать поведение людей, для эффективного межличностного взаимодействия и успешной социальной адаптации.</w:t>
      </w:r>
    </w:p>
    <w:p w:rsidR="00FA5D02" w:rsidRPr="008A2ACC" w:rsidRDefault="00FA5D02" w:rsidP="00031E1B">
      <w:pPr>
        <w:pStyle w:val="BodyText"/>
        <w:tabs>
          <w:tab w:val="left" w:pos="567"/>
        </w:tabs>
        <w:spacing w:after="0"/>
        <w:jc w:val="both"/>
        <w:rPr>
          <w:b/>
          <w:sz w:val="28"/>
          <w:szCs w:val="28"/>
        </w:rPr>
      </w:pPr>
    </w:p>
    <w:p w:rsidR="00FA5D02" w:rsidRDefault="00FA5D02" w:rsidP="00031E1B">
      <w:pPr>
        <w:pStyle w:val="BodyText"/>
        <w:tabs>
          <w:tab w:val="left" w:pos="567"/>
          <w:tab w:val="left" w:pos="720"/>
        </w:tabs>
        <w:spacing w:after="0"/>
        <w:jc w:val="both"/>
        <w:rPr>
          <w:b/>
          <w:sz w:val="28"/>
          <w:szCs w:val="28"/>
        </w:rPr>
      </w:pPr>
      <w:r>
        <w:rPr>
          <w:b/>
          <w:sz w:val="28"/>
          <w:szCs w:val="28"/>
        </w:rPr>
        <w:t xml:space="preserve">          </w:t>
      </w:r>
      <w:r w:rsidRPr="00953098">
        <w:rPr>
          <w:b/>
          <w:sz w:val="28"/>
          <w:szCs w:val="28"/>
        </w:rPr>
        <w:t>С</w:t>
      </w:r>
      <w:r>
        <w:rPr>
          <w:b/>
          <w:sz w:val="28"/>
          <w:szCs w:val="28"/>
        </w:rPr>
        <w:t>одержание дисциплины:</w:t>
      </w:r>
    </w:p>
    <w:p w:rsidR="00FA5D02" w:rsidRPr="00406F50" w:rsidRDefault="00FA5D02" w:rsidP="00031E1B">
      <w:pPr>
        <w:spacing w:before="0" w:line="240" w:lineRule="auto"/>
        <w:rPr>
          <w:szCs w:val="28"/>
        </w:rPr>
      </w:pPr>
      <w:r>
        <w:t xml:space="preserve">          </w:t>
      </w:r>
      <w:r w:rsidRPr="00406F50">
        <w:rPr>
          <w:bCs/>
          <w:color w:val="231F20"/>
          <w:szCs w:val="28"/>
        </w:rPr>
        <w:t>Социальный интеллект как вид интеллекта</w:t>
      </w:r>
      <w:r w:rsidRPr="00406F50">
        <w:rPr>
          <w:szCs w:val="28"/>
        </w:rPr>
        <w:t xml:space="preserve">, внутри- и межличностный интеллект, эмоциональный интеллект, когнитивный аспект коммуникативных способностей, познание поведения. </w:t>
      </w:r>
      <w:r w:rsidRPr="00406F50">
        <w:rPr>
          <w:bCs/>
          <w:color w:val="231F20"/>
          <w:szCs w:val="28"/>
        </w:rPr>
        <w:t>Механизмы и процессы социального интеллекта. Континуальное и дискретное в мышлении. Социальный интеллект и язык. Социальный интеллект и имплицитное научение. Социальный интеллект и внутренний опыт человека.</w:t>
      </w:r>
      <w:r w:rsidRPr="00406F50">
        <w:rPr>
          <w:bCs/>
          <w:iCs/>
          <w:color w:val="231F20"/>
          <w:szCs w:val="28"/>
        </w:rPr>
        <w:t xml:space="preserve"> Социальная одаренность</w:t>
      </w:r>
      <w:r w:rsidRPr="00406F50">
        <w:rPr>
          <w:szCs w:val="28"/>
        </w:rPr>
        <w:t>.</w:t>
      </w:r>
    </w:p>
    <w:p w:rsidR="00FA5D02" w:rsidRPr="00406F50" w:rsidRDefault="00FA5D02" w:rsidP="00031E1B">
      <w:pPr>
        <w:spacing w:before="0" w:line="240" w:lineRule="auto"/>
        <w:ind w:firstLine="709"/>
        <w:rPr>
          <w:color w:val="000000"/>
          <w:szCs w:val="28"/>
        </w:rPr>
      </w:pPr>
      <w:r w:rsidRPr="00406F50">
        <w:rPr>
          <w:szCs w:val="28"/>
        </w:rPr>
        <w:t>Социальный интеллект как форма проявления социальной адаптации. Классификация интеллекта. Функции социального интеллекта.</w:t>
      </w:r>
    </w:p>
    <w:p w:rsidR="00FA5D02" w:rsidRPr="00262D89" w:rsidRDefault="00FA5D02" w:rsidP="00262D89">
      <w:pPr>
        <w:spacing w:before="0" w:line="240" w:lineRule="auto"/>
        <w:ind w:firstLine="709"/>
        <w:rPr>
          <w:szCs w:val="28"/>
        </w:rPr>
      </w:pPr>
      <w:r w:rsidRPr="00406F50">
        <w:t>Объяснительные подходы (модели) интеллекта: феноменологический, генетический, социо-культурный, процессуально-деятельностный, образователь</w:t>
      </w:r>
      <w:r>
        <w:t>-</w:t>
      </w:r>
      <w:r w:rsidRPr="00406F50">
        <w:t>ный, информационный, функционально-уровневый, регуляционный подход.</w:t>
      </w:r>
      <w:r>
        <w:t xml:space="preserve"> </w:t>
      </w:r>
      <w:r w:rsidRPr="00406F50">
        <w:t>Тестологические модели интеллекта.</w:t>
      </w:r>
    </w:p>
    <w:p w:rsidR="00FA5D02" w:rsidRPr="00406F50" w:rsidRDefault="00FA5D02" w:rsidP="00031E1B">
      <w:pPr>
        <w:pStyle w:val="PlainTex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6F50">
        <w:rPr>
          <w:rFonts w:ascii="Times New Roman" w:hAnsi="Times New Roman" w:cs="Times New Roman"/>
          <w:sz w:val="28"/>
          <w:szCs w:val="28"/>
        </w:rPr>
        <w:t>«Методика исследования социального интеллекта» Дж. Гилфорда и М. Салливена.</w:t>
      </w:r>
    </w:p>
    <w:p w:rsidR="00FA5D02" w:rsidRPr="00406F50" w:rsidRDefault="00FA5D02" w:rsidP="00031E1B">
      <w:pPr>
        <w:pStyle w:val="PlainText"/>
        <w:ind w:firstLine="709"/>
        <w:jc w:val="both"/>
        <w:rPr>
          <w:rFonts w:ascii="Times New Roman" w:hAnsi="Times New Roman" w:cs="Times New Roman"/>
          <w:sz w:val="28"/>
          <w:szCs w:val="28"/>
        </w:rPr>
      </w:pPr>
      <w:r w:rsidRPr="00406F50">
        <w:rPr>
          <w:rFonts w:ascii="Times New Roman" w:hAnsi="Times New Roman" w:cs="Times New Roman"/>
          <w:sz w:val="28"/>
          <w:szCs w:val="28"/>
        </w:rPr>
        <w:t>Диагностика эмоционального интеллекта. Исследование уровня эмпатийных тенденций.</w:t>
      </w:r>
    </w:p>
    <w:p w:rsidR="00FA5D02" w:rsidRPr="00406F50" w:rsidRDefault="00FA5D02" w:rsidP="00031E1B">
      <w:pPr>
        <w:spacing w:before="0" w:line="240" w:lineRule="auto"/>
        <w:ind w:firstLine="709"/>
        <w:rPr>
          <w:szCs w:val="28"/>
        </w:rPr>
      </w:pPr>
      <w:r w:rsidRPr="00406F50">
        <w:rPr>
          <w:szCs w:val="28"/>
        </w:rPr>
        <w:t>Развитие социального интеллекта в онтогенезе. Развитие социального интеллекта у школьников: методологический подход; психологические механизмы; модель развития.</w:t>
      </w:r>
    </w:p>
    <w:p w:rsidR="00FA5D02" w:rsidRPr="00406F50" w:rsidRDefault="00FA5D02" w:rsidP="00031E1B">
      <w:pPr>
        <w:spacing w:before="0" w:line="240" w:lineRule="auto"/>
        <w:ind w:firstLine="709"/>
        <w:rPr>
          <w:szCs w:val="28"/>
        </w:rPr>
      </w:pPr>
      <w:r w:rsidRPr="00406F50">
        <w:rPr>
          <w:szCs w:val="28"/>
        </w:rPr>
        <w:t xml:space="preserve">Развитие эмоционального интеллекта. Тренинг развития эмпатических способностей. </w:t>
      </w:r>
    </w:p>
    <w:p w:rsidR="00FA5D02" w:rsidRPr="00406F50" w:rsidRDefault="00FA5D02" w:rsidP="00031E1B">
      <w:pPr>
        <w:spacing w:before="0" w:line="240" w:lineRule="auto"/>
        <w:ind w:firstLine="709"/>
        <w:rPr>
          <w:szCs w:val="28"/>
        </w:rPr>
      </w:pPr>
      <w:r w:rsidRPr="00406F50">
        <w:rPr>
          <w:szCs w:val="28"/>
        </w:rPr>
        <w:t>Развитие навыков социальной восприимчивости.</w:t>
      </w:r>
    </w:p>
    <w:p w:rsidR="00FA5D02" w:rsidRPr="00406F50" w:rsidRDefault="00FA5D02" w:rsidP="00031E1B">
      <w:pPr>
        <w:spacing w:before="0" w:line="240" w:lineRule="auto"/>
        <w:ind w:firstLine="709"/>
        <w:rPr>
          <w:szCs w:val="28"/>
        </w:rPr>
      </w:pPr>
      <w:r w:rsidRPr="00406F50">
        <w:rPr>
          <w:szCs w:val="28"/>
        </w:rPr>
        <w:t>Развитие навыков поддержания социальных отношений.</w:t>
      </w:r>
    </w:p>
    <w:p w:rsidR="00FA5D02" w:rsidRDefault="00FA5D02" w:rsidP="008A2ACC">
      <w:pPr>
        <w:pStyle w:val="BodyText"/>
        <w:tabs>
          <w:tab w:val="left" w:pos="567"/>
        </w:tabs>
        <w:spacing w:after="0"/>
        <w:jc w:val="both"/>
      </w:pPr>
    </w:p>
    <w:p w:rsidR="00FA5D02" w:rsidRDefault="00FA5D02" w:rsidP="00694C26">
      <w:pPr>
        <w:widowControl/>
        <w:tabs>
          <w:tab w:val="left" w:pos="540"/>
          <w:tab w:val="left" w:pos="720"/>
        </w:tabs>
        <w:spacing w:before="0" w:line="240" w:lineRule="auto"/>
        <w:rPr>
          <w:szCs w:val="28"/>
        </w:rPr>
      </w:pPr>
      <w:r>
        <w:rPr>
          <w:b/>
          <w:szCs w:val="28"/>
        </w:rPr>
        <w:t xml:space="preserve">       </w:t>
      </w:r>
      <w:bookmarkStart w:id="0" w:name="sub_15526"/>
      <w:r>
        <w:rPr>
          <w:b/>
          <w:szCs w:val="28"/>
        </w:rPr>
        <w:t xml:space="preserve"> </w:t>
      </w:r>
      <w:r w:rsidRPr="00F06D43">
        <w:rPr>
          <w:b/>
          <w:szCs w:val="28"/>
        </w:rPr>
        <w:t xml:space="preserve">В результате освоения учебной дисциплины </w:t>
      </w:r>
      <w:r w:rsidRPr="00F06D43">
        <w:rPr>
          <w:szCs w:val="28"/>
        </w:rPr>
        <w:t>обучающийся должен обладать следующ</w:t>
      </w:r>
      <w:r>
        <w:rPr>
          <w:szCs w:val="28"/>
        </w:rPr>
        <w:t xml:space="preserve">ими </w:t>
      </w:r>
      <w:r w:rsidRPr="006F183B">
        <w:rPr>
          <w:szCs w:val="28"/>
        </w:rPr>
        <w:t>общекультурными (ОК)</w:t>
      </w:r>
      <w:r>
        <w:rPr>
          <w:szCs w:val="28"/>
        </w:rPr>
        <w:t>, обще</w:t>
      </w:r>
      <w:r w:rsidRPr="00206A37">
        <w:rPr>
          <w:szCs w:val="28"/>
        </w:rPr>
        <w:t>профессиональными (</w:t>
      </w:r>
      <w:r>
        <w:rPr>
          <w:szCs w:val="28"/>
        </w:rPr>
        <w:t xml:space="preserve">ОПК) и </w:t>
      </w:r>
      <w:r w:rsidRPr="00206A37">
        <w:rPr>
          <w:szCs w:val="28"/>
        </w:rPr>
        <w:t>профессиональными (</w:t>
      </w:r>
      <w:r>
        <w:rPr>
          <w:szCs w:val="28"/>
        </w:rPr>
        <w:t xml:space="preserve">ПК)  </w:t>
      </w:r>
      <w:r w:rsidRPr="00F06D43">
        <w:rPr>
          <w:szCs w:val="28"/>
        </w:rPr>
        <w:t>компетенци</w:t>
      </w:r>
      <w:r>
        <w:rPr>
          <w:szCs w:val="28"/>
        </w:rPr>
        <w:t>ями</w:t>
      </w:r>
      <w:r w:rsidRPr="00F06D43">
        <w:rPr>
          <w:szCs w:val="28"/>
        </w:rPr>
        <w:t>:</w:t>
      </w:r>
    </w:p>
    <w:p w:rsidR="00FA5D02" w:rsidRPr="0040481F" w:rsidRDefault="00FA5D02" w:rsidP="00694C26">
      <w:pPr>
        <w:widowControl/>
        <w:tabs>
          <w:tab w:val="left" w:pos="540"/>
          <w:tab w:val="left" w:pos="720"/>
        </w:tabs>
        <w:spacing w:before="0" w:line="240" w:lineRule="auto"/>
        <w:rPr>
          <w:szCs w:val="28"/>
        </w:rPr>
      </w:pPr>
      <w:r w:rsidRPr="0040481F">
        <w:rPr>
          <w:szCs w:val="28"/>
        </w:rPr>
        <w:t xml:space="preserve">        ОК-6: способ</w:t>
      </w:r>
      <w:r>
        <w:rPr>
          <w:szCs w:val="28"/>
        </w:rPr>
        <w:t>е</w:t>
      </w:r>
      <w:r w:rsidRPr="0040481F">
        <w:rPr>
          <w:szCs w:val="28"/>
        </w:rPr>
        <w:t xml:space="preserve">н к самоорганизации и самообразованию; </w:t>
      </w:r>
    </w:p>
    <w:p w:rsidR="00FA5D02" w:rsidRPr="0040481F" w:rsidRDefault="00FA5D02" w:rsidP="00FA2F31">
      <w:pPr>
        <w:tabs>
          <w:tab w:val="left" w:pos="540"/>
          <w:tab w:val="left" w:pos="720"/>
        </w:tabs>
        <w:spacing w:before="0" w:line="240" w:lineRule="auto"/>
        <w:ind w:firstLine="567"/>
        <w:rPr>
          <w:szCs w:val="28"/>
        </w:rPr>
      </w:pPr>
      <w:r w:rsidRPr="0040481F">
        <w:rPr>
          <w:szCs w:val="28"/>
        </w:rPr>
        <w:t>ОПК-6: способ</w:t>
      </w:r>
      <w:r>
        <w:rPr>
          <w:szCs w:val="28"/>
        </w:rPr>
        <w:t>е</w:t>
      </w:r>
      <w:r w:rsidRPr="0040481F">
        <w:rPr>
          <w:szCs w:val="28"/>
        </w:rPr>
        <w:t>н к когнитивной деятельности;</w:t>
      </w:r>
    </w:p>
    <w:p w:rsidR="00FA5D02" w:rsidRPr="0040481F" w:rsidRDefault="00FA5D02" w:rsidP="00C80970">
      <w:pPr>
        <w:tabs>
          <w:tab w:val="left" w:pos="540"/>
          <w:tab w:val="left" w:pos="720"/>
        </w:tabs>
        <w:spacing w:before="0" w:line="240" w:lineRule="auto"/>
        <w:ind w:firstLine="567"/>
        <w:rPr>
          <w:szCs w:val="28"/>
        </w:rPr>
      </w:pPr>
      <w:r w:rsidRPr="0040481F">
        <w:rPr>
          <w:iCs/>
          <w:szCs w:val="28"/>
        </w:rPr>
        <w:t xml:space="preserve">ОПК-10: </w:t>
      </w:r>
      <w:r w:rsidRPr="0040481F">
        <w:rPr>
          <w:szCs w:val="28"/>
        </w:rPr>
        <w:t>владением системой эвристических методов и приемов;</w:t>
      </w:r>
    </w:p>
    <w:p w:rsidR="00FA5D02" w:rsidRPr="0040481F" w:rsidRDefault="00FA5D02" w:rsidP="00C80970">
      <w:pPr>
        <w:tabs>
          <w:tab w:val="left" w:pos="540"/>
          <w:tab w:val="left" w:pos="720"/>
        </w:tabs>
        <w:spacing w:before="0" w:line="240" w:lineRule="auto"/>
        <w:ind w:firstLine="567"/>
        <w:rPr>
          <w:szCs w:val="28"/>
        </w:rPr>
      </w:pPr>
      <w:r w:rsidRPr="0040481F">
        <w:rPr>
          <w:iCs/>
          <w:szCs w:val="28"/>
        </w:rPr>
        <w:t xml:space="preserve">ПК-2: </w:t>
      </w:r>
      <w:r w:rsidRPr="0040481F">
        <w:rPr>
          <w:szCs w:val="28"/>
        </w:rPr>
        <w:t>способ</w:t>
      </w:r>
      <w:r>
        <w:rPr>
          <w:szCs w:val="28"/>
        </w:rPr>
        <w:t>е</w:t>
      </w:r>
      <w:r w:rsidRPr="0040481F">
        <w:rPr>
          <w:szCs w:val="28"/>
        </w:rPr>
        <w:t>н развивать профессионально важные и значимые качества личности будущих рабочих, служащих и специалистов среднего звена;</w:t>
      </w:r>
    </w:p>
    <w:p w:rsidR="00FA5D02" w:rsidRPr="0040481F" w:rsidRDefault="00FA5D02" w:rsidP="00C80970">
      <w:pPr>
        <w:tabs>
          <w:tab w:val="left" w:pos="540"/>
          <w:tab w:val="left" w:pos="720"/>
        </w:tabs>
        <w:spacing w:before="0" w:line="240" w:lineRule="auto"/>
        <w:ind w:firstLine="567"/>
        <w:rPr>
          <w:szCs w:val="28"/>
        </w:rPr>
      </w:pPr>
      <w:r w:rsidRPr="0040481F">
        <w:rPr>
          <w:iCs/>
          <w:szCs w:val="28"/>
        </w:rPr>
        <w:t xml:space="preserve">ПК-8: </w:t>
      </w:r>
      <w:r w:rsidRPr="0040481F">
        <w:rPr>
          <w:szCs w:val="28"/>
        </w:rPr>
        <w:t>готов к осуществлению диагностики и прогнозирования развития личности рабочих, служащих и специалистов среднего звена;</w:t>
      </w:r>
    </w:p>
    <w:p w:rsidR="00FA5D02" w:rsidRPr="0040481F" w:rsidRDefault="00FA5D02" w:rsidP="00FA2F31">
      <w:pPr>
        <w:shd w:val="clear" w:color="auto" w:fill="FFFFFF"/>
        <w:tabs>
          <w:tab w:val="left" w:pos="540"/>
        </w:tabs>
        <w:snapToGrid w:val="0"/>
        <w:spacing w:before="0" w:line="240" w:lineRule="auto"/>
        <w:rPr>
          <w:szCs w:val="28"/>
        </w:rPr>
      </w:pPr>
      <w:r w:rsidRPr="0040481F">
        <w:rPr>
          <w:szCs w:val="28"/>
        </w:rPr>
        <w:t xml:space="preserve">        ПК-17: способ</w:t>
      </w:r>
      <w:r>
        <w:rPr>
          <w:szCs w:val="28"/>
        </w:rPr>
        <w:t>е</w:t>
      </w:r>
      <w:r w:rsidRPr="0040481F">
        <w:rPr>
          <w:szCs w:val="28"/>
        </w:rPr>
        <w:t>н проектировать и применять индивидуализированные, деятельностно и личностно ориентированные технологии и методики обучения рабочих, служащих и специалистов среднего звена.</w:t>
      </w:r>
    </w:p>
    <w:p w:rsidR="00FA5D02" w:rsidRPr="00573C30" w:rsidRDefault="00FA5D02" w:rsidP="00BF2AF2">
      <w:pPr>
        <w:widowControl/>
        <w:tabs>
          <w:tab w:val="left" w:pos="540"/>
        </w:tabs>
        <w:autoSpaceDE w:val="0"/>
        <w:autoSpaceDN w:val="0"/>
        <w:adjustRightInd w:val="0"/>
        <w:spacing w:before="0" w:line="240" w:lineRule="auto"/>
        <w:rPr>
          <w:szCs w:val="28"/>
        </w:rPr>
      </w:pPr>
      <w:r>
        <w:rPr>
          <w:spacing w:val="-6"/>
          <w:szCs w:val="28"/>
        </w:rPr>
        <w:t xml:space="preserve">         </w:t>
      </w:r>
    </w:p>
    <w:bookmarkEnd w:id="0"/>
    <w:p w:rsidR="00FA5D02" w:rsidRDefault="00FA5D02" w:rsidP="00262D89">
      <w:pPr>
        <w:widowControl/>
        <w:tabs>
          <w:tab w:val="left" w:pos="540"/>
        </w:tabs>
        <w:spacing w:before="0" w:line="240" w:lineRule="auto"/>
        <w:rPr>
          <w:i/>
          <w:sz w:val="32"/>
          <w:szCs w:val="32"/>
        </w:rPr>
      </w:pPr>
      <w:r>
        <w:rPr>
          <w:b/>
          <w:szCs w:val="28"/>
        </w:rPr>
        <w:t xml:space="preserve">        </w:t>
      </w:r>
      <w:r w:rsidRPr="00AC73A1">
        <w:rPr>
          <w:b/>
          <w:szCs w:val="28"/>
        </w:rPr>
        <w:t>Образовательные технологии:</w:t>
      </w:r>
      <w:r w:rsidRPr="00BF2CA3">
        <w:rPr>
          <w:i/>
          <w:sz w:val="32"/>
          <w:szCs w:val="32"/>
        </w:rPr>
        <w:t xml:space="preserve"> </w:t>
      </w:r>
    </w:p>
    <w:p w:rsidR="00FA5D02" w:rsidRPr="00406F50" w:rsidRDefault="00FA5D02" w:rsidP="00262D89">
      <w:pPr>
        <w:tabs>
          <w:tab w:val="left" w:pos="567"/>
        </w:tabs>
        <w:spacing w:before="0" w:line="240" w:lineRule="auto"/>
        <w:rPr>
          <w:iCs/>
          <w:szCs w:val="28"/>
        </w:rPr>
      </w:pPr>
      <w:r>
        <w:rPr>
          <w:i/>
          <w:sz w:val="32"/>
          <w:szCs w:val="32"/>
        </w:rPr>
        <w:t xml:space="preserve">       </w:t>
      </w:r>
      <w:r w:rsidRPr="00406F50">
        <w:rPr>
          <w:iCs/>
          <w:szCs w:val="28"/>
        </w:rPr>
        <w:t>Дисциплина предполагает широкое использование в учебном процессе активных и интерактивных форм проведения занятий: ролевые игры, психологические тренинги, просмотр видеофильмов, разбор конкретных ситуаций.</w:t>
      </w:r>
    </w:p>
    <w:p w:rsidR="00FA5D02" w:rsidRPr="00406F50" w:rsidRDefault="00FA5D02" w:rsidP="00262D89">
      <w:pPr>
        <w:spacing w:before="0" w:line="240" w:lineRule="auto"/>
        <w:ind w:firstLine="454"/>
        <w:rPr>
          <w:i/>
          <w:iCs/>
          <w:spacing w:val="-4"/>
          <w:szCs w:val="28"/>
        </w:rPr>
      </w:pPr>
      <w:r>
        <w:rPr>
          <w:iCs/>
          <w:szCs w:val="28"/>
        </w:rPr>
        <w:t xml:space="preserve"> </w:t>
      </w:r>
      <w:r w:rsidRPr="00406F50">
        <w:rPr>
          <w:iCs/>
          <w:szCs w:val="28"/>
        </w:rPr>
        <w:t>С целью формирования и развития профессиональных навыков студентов п</w:t>
      </w:r>
      <w:r w:rsidRPr="00406F50">
        <w:rPr>
          <w:iCs/>
          <w:spacing w:val="-4"/>
          <w:szCs w:val="28"/>
        </w:rPr>
        <w:t>редлагается использовать технологию кейсов</w:t>
      </w:r>
      <w:r w:rsidRPr="00406F50">
        <w:rPr>
          <w:i/>
          <w:iCs/>
          <w:spacing w:val="-4"/>
          <w:szCs w:val="28"/>
        </w:rPr>
        <w:t>.</w:t>
      </w:r>
    </w:p>
    <w:p w:rsidR="00FA5D02" w:rsidRPr="00406F50" w:rsidRDefault="00FA5D02" w:rsidP="00262D89">
      <w:pPr>
        <w:spacing w:before="0" w:line="240" w:lineRule="auto"/>
        <w:rPr>
          <w:szCs w:val="28"/>
        </w:rPr>
      </w:pPr>
      <w:r>
        <w:rPr>
          <w:i/>
          <w:szCs w:val="28"/>
        </w:rPr>
        <w:t xml:space="preserve">       </w:t>
      </w:r>
      <w:r w:rsidRPr="00406F50">
        <w:rPr>
          <w:i/>
          <w:szCs w:val="28"/>
        </w:rPr>
        <w:t>Интерактивное обучение</w:t>
      </w:r>
      <w:r w:rsidRPr="00406F50">
        <w:rPr>
          <w:szCs w:val="28"/>
        </w:rPr>
        <w:t xml:space="preserve"> – это диалоговое обучение, в ходе которого осуществляется взаимодействие преподавателя и обучающегося. </w:t>
      </w:r>
    </w:p>
    <w:p w:rsidR="00FA5D02" w:rsidRPr="00406F50" w:rsidRDefault="00FA5D02" w:rsidP="00262D89">
      <w:pPr>
        <w:spacing w:before="0" w:line="240" w:lineRule="auto"/>
        <w:ind w:firstLine="454"/>
        <w:rPr>
          <w:iCs/>
          <w:spacing w:val="-4"/>
          <w:szCs w:val="28"/>
        </w:rPr>
      </w:pPr>
      <w:r w:rsidRPr="00406F50">
        <w:rPr>
          <w:i/>
          <w:iCs/>
          <w:spacing w:val="-4"/>
          <w:szCs w:val="28"/>
        </w:rPr>
        <w:t>Ролевая игра</w:t>
      </w:r>
      <w:r w:rsidRPr="00406F50">
        <w:rPr>
          <w:iCs/>
          <w:spacing w:val="-4"/>
          <w:szCs w:val="28"/>
        </w:rPr>
        <w:t xml:space="preserve"> – игра обучающего назначения, вид драматического действия, участники которого действуют в рамках выбранных (предложенных) ими ролей, руководствуясь характером своей роли и внутренней логикой среды действия. Игроки могут свободно импровизировать в рамках выбранных правил, определяя направление игры.</w:t>
      </w:r>
    </w:p>
    <w:p w:rsidR="00FA5D02" w:rsidRPr="00406F50" w:rsidRDefault="00FA5D02" w:rsidP="00262D89">
      <w:pPr>
        <w:spacing w:before="0" w:line="240" w:lineRule="auto"/>
        <w:ind w:firstLine="454"/>
        <w:rPr>
          <w:iCs/>
          <w:spacing w:val="-4"/>
          <w:szCs w:val="28"/>
        </w:rPr>
      </w:pPr>
      <w:r w:rsidRPr="00406F50">
        <w:rPr>
          <w:iCs/>
          <w:spacing w:val="-4"/>
          <w:szCs w:val="28"/>
        </w:rPr>
        <w:t xml:space="preserve">Таким образом, сам процесс игры представляет собой моделирование группой людей той или иной ситуации. </w:t>
      </w:r>
    </w:p>
    <w:p w:rsidR="00FA5D02" w:rsidRPr="00406F50" w:rsidRDefault="00FA5D02" w:rsidP="00262D89">
      <w:pPr>
        <w:spacing w:before="0" w:line="240" w:lineRule="auto"/>
        <w:ind w:firstLine="454"/>
        <w:rPr>
          <w:iCs/>
          <w:spacing w:val="-4"/>
          <w:szCs w:val="28"/>
        </w:rPr>
      </w:pPr>
      <w:r w:rsidRPr="00406F50">
        <w:rPr>
          <w:iCs/>
          <w:spacing w:val="-4"/>
          <w:szCs w:val="28"/>
        </w:rPr>
        <w:t>Деловые ролевые игры применяются в профессиональном образовании методом моделирования каких-либо жизненных ситуаций, например, работы в трудовом коллективе. В этом случае участники принимают роли различных должностей и профессий.</w:t>
      </w:r>
    </w:p>
    <w:p w:rsidR="00FA5D02" w:rsidRPr="00406F50" w:rsidRDefault="00FA5D02" w:rsidP="00262D89">
      <w:pPr>
        <w:spacing w:before="0" w:line="240" w:lineRule="auto"/>
        <w:ind w:firstLine="454"/>
        <w:rPr>
          <w:iCs/>
          <w:spacing w:val="-4"/>
          <w:szCs w:val="28"/>
        </w:rPr>
      </w:pPr>
      <w:r w:rsidRPr="00406F50">
        <w:rPr>
          <w:i/>
          <w:iCs/>
          <w:spacing w:val="-4"/>
          <w:szCs w:val="28"/>
        </w:rPr>
        <w:t>Деловая игра</w:t>
      </w:r>
      <w:r w:rsidRPr="00406F50">
        <w:rPr>
          <w:iCs/>
          <w:spacing w:val="-4"/>
          <w:szCs w:val="28"/>
        </w:rPr>
        <w:t xml:space="preserve"> – метод имитации принятия решений руководящих работников или специалистов в различных производственных ситуациях, осуществляемый по заданным правилам группой людей, при наличии конфликтных ситуаций или информационной неопределённости.</w:t>
      </w:r>
    </w:p>
    <w:p w:rsidR="00FA5D02" w:rsidRPr="00406F50" w:rsidRDefault="00FA5D02" w:rsidP="00262D89">
      <w:pPr>
        <w:spacing w:before="0" w:line="240" w:lineRule="auto"/>
        <w:ind w:firstLine="454"/>
        <w:rPr>
          <w:iCs/>
          <w:spacing w:val="-4"/>
          <w:szCs w:val="28"/>
        </w:rPr>
      </w:pPr>
      <w:r w:rsidRPr="00406F50">
        <w:rPr>
          <w:i/>
          <w:iCs/>
          <w:spacing w:val="-4"/>
          <w:szCs w:val="28"/>
        </w:rPr>
        <w:t>Психологический тренинг</w:t>
      </w:r>
      <w:r w:rsidRPr="00406F50">
        <w:rPr>
          <w:iCs/>
          <w:spacing w:val="-4"/>
          <w:szCs w:val="28"/>
        </w:rPr>
        <w:t xml:space="preserve"> – форма активного обучения навыкам поведения и развития личности. В тренинге участнику предлагается проделать те или иные упражнения, ориентированные на развитие или демонстрацию психологических качеств или навыков. </w:t>
      </w:r>
    </w:p>
    <w:p w:rsidR="00FA5D02" w:rsidRPr="00406F50" w:rsidRDefault="00FA5D02" w:rsidP="00262D89">
      <w:pPr>
        <w:spacing w:before="0" w:line="240" w:lineRule="auto"/>
        <w:ind w:firstLine="454"/>
        <w:rPr>
          <w:iCs/>
          <w:spacing w:val="-4"/>
          <w:szCs w:val="28"/>
        </w:rPr>
      </w:pPr>
      <w:r w:rsidRPr="00406F50">
        <w:rPr>
          <w:i/>
          <w:iCs/>
          <w:spacing w:val="-4"/>
          <w:szCs w:val="28"/>
        </w:rPr>
        <w:t>Метод кейсов</w:t>
      </w:r>
      <w:r w:rsidRPr="00406F50">
        <w:rPr>
          <w:iCs/>
          <w:spacing w:val="-4"/>
          <w:szCs w:val="28"/>
        </w:rPr>
        <w:t xml:space="preserve"> (англ. Casemethod, кейс-метод, кейс-стади, case-study, метод конкретных ситуаций, метод ситуационного анализа) – техника обучения, использующая описание реальных экономических, социальных и бизнес-ситуаций. Обучающиеся должны проанализировать ситуацию, разобраться в сути проблем, предложить возможные решения и выбрать лучшее из них. Кейсы базируются на реальном фактическом материале или же приближены к реальной ситуации.</w:t>
      </w:r>
    </w:p>
    <w:p w:rsidR="00FA5D02" w:rsidRPr="00573C30" w:rsidRDefault="00FA5D02" w:rsidP="00C80970">
      <w:pPr>
        <w:tabs>
          <w:tab w:val="left" w:pos="540"/>
          <w:tab w:val="left" w:pos="1260"/>
        </w:tabs>
        <w:spacing w:before="0" w:line="240" w:lineRule="auto"/>
        <w:ind w:firstLine="454"/>
        <w:rPr>
          <w:szCs w:val="28"/>
        </w:rPr>
      </w:pPr>
    </w:p>
    <w:p w:rsidR="00FA5D02" w:rsidRPr="00DA2E23" w:rsidRDefault="00FA5D02" w:rsidP="00E95632">
      <w:pPr>
        <w:widowControl/>
        <w:tabs>
          <w:tab w:val="left" w:pos="540"/>
        </w:tabs>
        <w:spacing w:before="0" w:line="240" w:lineRule="auto"/>
        <w:rPr>
          <w:iCs/>
          <w:szCs w:val="28"/>
        </w:rPr>
      </w:pPr>
      <w:r>
        <w:rPr>
          <w:iCs/>
          <w:szCs w:val="28"/>
        </w:rPr>
        <w:t xml:space="preserve">       </w:t>
      </w:r>
      <w:r w:rsidRPr="00CB708B">
        <w:rPr>
          <w:b/>
          <w:iCs/>
          <w:szCs w:val="28"/>
        </w:rPr>
        <w:t>Составитель</w:t>
      </w:r>
      <w:r>
        <w:rPr>
          <w:b/>
          <w:iCs/>
          <w:szCs w:val="28"/>
        </w:rPr>
        <w:t xml:space="preserve">: </w:t>
      </w:r>
      <w:r>
        <w:rPr>
          <w:bCs/>
          <w:szCs w:val="28"/>
        </w:rPr>
        <w:t>М.О. Рубцова,</w:t>
      </w:r>
      <w:r>
        <w:rPr>
          <w:iCs/>
          <w:szCs w:val="28"/>
        </w:rPr>
        <w:t xml:space="preserve"> </w:t>
      </w:r>
      <w:r>
        <w:rPr>
          <w:bCs/>
          <w:szCs w:val="28"/>
        </w:rPr>
        <w:t>канд. психол. наук,  доцент</w:t>
      </w:r>
      <w:r>
        <w:rPr>
          <w:iCs/>
          <w:szCs w:val="28"/>
        </w:rPr>
        <w:t xml:space="preserve">, </w:t>
      </w:r>
      <w:r w:rsidRPr="00DA2E23">
        <w:rPr>
          <w:szCs w:val="28"/>
        </w:rPr>
        <w:t>кафедр</w:t>
      </w:r>
      <w:r>
        <w:rPr>
          <w:szCs w:val="28"/>
        </w:rPr>
        <w:t>а</w:t>
      </w:r>
      <w:r w:rsidRPr="00DA2E23">
        <w:rPr>
          <w:szCs w:val="28"/>
        </w:rPr>
        <w:t xml:space="preserve"> педагогики, психологии и социологии</w:t>
      </w:r>
    </w:p>
    <w:p w:rsidR="00FA5D02" w:rsidRDefault="00FA5D02" w:rsidP="00D86C9D">
      <w:pPr>
        <w:widowControl/>
        <w:tabs>
          <w:tab w:val="left" w:pos="540"/>
        </w:tabs>
        <w:spacing w:before="0" w:line="240" w:lineRule="auto"/>
        <w:ind w:left="360"/>
        <w:rPr>
          <w:sz w:val="24"/>
          <w:szCs w:val="24"/>
        </w:rPr>
      </w:pPr>
    </w:p>
    <w:sectPr w:rsidR="00FA5D02" w:rsidSect="00371DD8">
      <w:footerReference w:type="even" r:id="rId7"/>
      <w:footerReference w:type="default" r:id="rId8"/>
      <w:pgSz w:w="11906" w:h="16838"/>
      <w:pgMar w:top="539" w:right="851" w:bottom="567" w:left="1134" w:header="709" w:footer="709" w:gutter="0"/>
      <w:cols w:space="708"/>
      <w:titlePg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A5D02" w:rsidRDefault="00FA5D02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endnote>
  <w:endnote w:type="continuationSeparator" w:id="0">
    <w:p w:rsidR="00FA5D02" w:rsidRDefault="00FA5D02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Arial">
    <w:panose1 w:val="020B0604020202020204"/>
    <w:charset w:val="CC"/>
    <w:family w:val="swiss"/>
    <w:pitch w:val="variable"/>
    <w:sig w:usb0="20002A87" w:usb1="80000000" w:usb2="00000008" w:usb3="00000000" w:csb0="000001F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5D02" w:rsidRPr="008B2971" w:rsidRDefault="00FA5D02" w:rsidP="001E1381">
    <w:pPr>
      <w:pStyle w:val="Footer"/>
      <w:framePr w:wrap="around" w:vAnchor="text" w:hAnchor="margin" w:xAlign="center" w:y="1"/>
      <w:rPr>
        <w:rStyle w:val="PageNumber"/>
        <w:sz w:val="17"/>
        <w:szCs w:val="17"/>
      </w:rPr>
    </w:pPr>
    <w:r w:rsidRPr="008B2971">
      <w:rPr>
        <w:rStyle w:val="PageNumber"/>
        <w:sz w:val="17"/>
        <w:szCs w:val="17"/>
      </w:rPr>
      <w:fldChar w:fldCharType="begin"/>
    </w:r>
    <w:r w:rsidRPr="008B2971">
      <w:rPr>
        <w:rStyle w:val="PageNumber"/>
        <w:sz w:val="17"/>
        <w:szCs w:val="17"/>
      </w:rPr>
      <w:instrText xml:space="preserve">PAGE  </w:instrText>
    </w:r>
    <w:r w:rsidRPr="008B2971">
      <w:rPr>
        <w:rStyle w:val="PageNumber"/>
        <w:sz w:val="17"/>
        <w:szCs w:val="17"/>
      </w:rPr>
      <w:fldChar w:fldCharType="end"/>
    </w:r>
  </w:p>
  <w:p w:rsidR="00FA5D02" w:rsidRPr="008B2971" w:rsidRDefault="00FA5D02" w:rsidP="00091AEB">
    <w:pPr>
      <w:pStyle w:val="Footer"/>
      <w:ind w:right="360"/>
      <w:rPr>
        <w:sz w:val="20"/>
        <w:szCs w:val="20"/>
      </w:rPr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FA5D02" w:rsidRDefault="00FA5D02" w:rsidP="001E1381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  <w:noProof/>
      </w:rPr>
      <w:t>2</w:t>
    </w:r>
    <w:r>
      <w:rPr>
        <w:rStyle w:val="PageNumber"/>
      </w:rPr>
      <w:fldChar w:fldCharType="end"/>
    </w:r>
  </w:p>
  <w:p w:rsidR="00FA5D02" w:rsidRPr="008B2971" w:rsidRDefault="00FA5D02" w:rsidP="00091AEB">
    <w:pPr>
      <w:pStyle w:val="Footer"/>
      <w:ind w:right="360"/>
      <w:rPr>
        <w:sz w:val="20"/>
        <w:szCs w:val="20"/>
      </w:rPr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A5D02" w:rsidRDefault="00FA5D02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separator/>
      </w:r>
    </w:p>
  </w:footnote>
  <w:footnote w:type="continuationSeparator" w:id="0">
    <w:p w:rsidR="00FA5D02" w:rsidRDefault="00FA5D02" w:rsidP="00466CDB">
      <w:pPr>
        <w:widowControl/>
        <w:spacing w:before="0" w:line="240" w:lineRule="auto"/>
        <w:jc w:val="left"/>
        <w:rPr>
          <w:sz w:val="24"/>
          <w:szCs w:val="24"/>
        </w:rPr>
      </w:pPr>
      <w:r>
        <w:rPr>
          <w:sz w:val="24"/>
          <w:szCs w:val="24"/>
        </w:rP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6117061"/>
    <w:multiLevelType w:val="hybridMultilevel"/>
    <w:tmpl w:val="28A0E3BE"/>
    <w:lvl w:ilvl="0" w:tplc="2572CB6A">
      <w:numFmt w:val="bullet"/>
      <w:lvlText w:val="-"/>
      <w:lvlJc w:val="left"/>
      <w:pPr>
        <w:ind w:left="900" w:hanging="360"/>
      </w:pPr>
      <w:rPr>
        <w:rFonts w:ascii="Arial" w:eastAsia="Times New Roman" w:hAnsi="Arial" w:hint="default"/>
      </w:rPr>
    </w:lvl>
    <w:lvl w:ilvl="1" w:tplc="04190003">
      <w:start w:val="1"/>
      <w:numFmt w:val="bullet"/>
      <w:lvlText w:val="o"/>
      <w:lvlJc w:val="left"/>
      <w:pPr>
        <w:ind w:left="162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4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6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78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50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2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4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60" w:hanging="360"/>
      </w:pPr>
      <w:rPr>
        <w:rFonts w:ascii="Wingdings" w:hAnsi="Wingdings" w:hint="default"/>
      </w:rPr>
    </w:lvl>
  </w:abstractNum>
  <w:abstractNum w:abstractNumId="1">
    <w:nsid w:val="390C3CB0"/>
    <w:multiLevelType w:val="hybridMultilevel"/>
    <w:tmpl w:val="6742CEE6"/>
    <w:lvl w:ilvl="0" w:tplc="468A7CB6">
      <w:start w:val="1"/>
      <w:numFmt w:val="decimal"/>
      <w:pStyle w:val="a"/>
      <w:lvlText w:val="%1."/>
      <w:lvlJc w:val="left"/>
      <w:pPr>
        <w:tabs>
          <w:tab w:val="num" w:pos="1035"/>
        </w:tabs>
        <w:ind w:left="1035" w:hanging="1035"/>
      </w:pPr>
      <w:rPr>
        <w:rFonts w:cs="Times New Roman"/>
      </w:rPr>
    </w:lvl>
    <w:lvl w:ilvl="1" w:tplc="D8607C8C">
      <w:start w:val="1"/>
      <w:numFmt w:val="decimal"/>
      <w:lvlText w:val="%2."/>
      <w:lvlJc w:val="left"/>
      <w:pPr>
        <w:tabs>
          <w:tab w:val="num" w:pos="731"/>
        </w:tabs>
        <w:ind w:left="731" w:hanging="360"/>
      </w:pPr>
      <w:rPr>
        <w:rFonts w:cs="Times New Roman"/>
      </w:rPr>
    </w:lvl>
    <w:lvl w:ilvl="2" w:tplc="0419001B">
      <w:start w:val="1"/>
      <w:numFmt w:val="lowerRoman"/>
      <w:lvlText w:val="%3."/>
      <w:lvlJc w:val="right"/>
      <w:pPr>
        <w:tabs>
          <w:tab w:val="num" w:pos="1451"/>
        </w:tabs>
        <w:ind w:left="1451" w:hanging="180"/>
      </w:pPr>
      <w:rPr>
        <w:rFonts w:cs="Times New Roman"/>
      </w:rPr>
    </w:lvl>
    <w:lvl w:ilvl="3" w:tplc="0419000F">
      <w:start w:val="1"/>
      <w:numFmt w:val="decimal"/>
      <w:lvlText w:val="%4."/>
      <w:lvlJc w:val="left"/>
      <w:pPr>
        <w:tabs>
          <w:tab w:val="num" w:pos="2171"/>
        </w:tabs>
        <w:ind w:left="2171" w:hanging="360"/>
      </w:pPr>
      <w:rPr>
        <w:rFonts w:cs="Times New Roman"/>
      </w:rPr>
    </w:lvl>
    <w:lvl w:ilvl="4" w:tplc="04190019">
      <w:start w:val="1"/>
      <w:numFmt w:val="lowerLetter"/>
      <w:lvlText w:val="%5."/>
      <w:lvlJc w:val="left"/>
      <w:pPr>
        <w:tabs>
          <w:tab w:val="num" w:pos="2891"/>
        </w:tabs>
        <w:ind w:left="2891" w:hanging="360"/>
      </w:pPr>
      <w:rPr>
        <w:rFonts w:cs="Times New Roman"/>
      </w:rPr>
    </w:lvl>
    <w:lvl w:ilvl="5" w:tplc="0419001B">
      <w:start w:val="1"/>
      <w:numFmt w:val="lowerRoman"/>
      <w:lvlText w:val="%6."/>
      <w:lvlJc w:val="right"/>
      <w:pPr>
        <w:tabs>
          <w:tab w:val="num" w:pos="3611"/>
        </w:tabs>
        <w:ind w:left="3611" w:hanging="180"/>
      </w:pPr>
      <w:rPr>
        <w:rFonts w:cs="Times New Roman"/>
      </w:rPr>
    </w:lvl>
    <w:lvl w:ilvl="6" w:tplc="0419000F">
      <w:start w:val="1"/>
      <w:numFmt w:val="decimal"/>
      <w:lvlText w:val="%7."/>
      <w:lvlJc w:val="left"/>
      <w:pPr>
        <w:tabs>
          <w:tab w:val="num" w:pos="4331"/>
        </w:tabs>
        <w:ind w:left="4331" w:hanging="360"/>
      </w:pPr>
      <w:rPr>
        <w:rFonts w:cs="Times New Roman"/>
      </w:rPr>
    </w:lvl>
    <w:lvl w:ilvl="7" w:tplc="04190019">
      <w:start w:val="1"/>
      <w:numFmt w:val="lowerLetter"/>
      <w:lvlText w:val="%8."/>
      <w:lvlJc w:val="left"/>
      <w:pPr>
        <w:tabs>
          <w:tab w:val="num" w:pos="5051"/>
        </w:tabs>
        <w:ind w:left="5051" w:hanging="360"/>
      </w:pPr>
      <w:rPr>
        <w:rFonts w:cs="Times New Roman"/>
      </w:rPr>
    </w:lvl>
    <w:lvl w:ilvl="8" w:tplc="0419001B">
      <w:start w:val="1"/>
      <w:numFmt w:val="lowerRoman"/>
      <w:lvlText w:val="%9."/>
      <w:lvlJc w:val="right"/>
      <w:pPr>
        <w:tabs>
          <w:tab w:val="num" w:pos="5771"/>
        </w:tabs>
        <w:ind w:left="5771" w:hanging="180"/>
      </w:pPr>
      <w:rPr>
        <w:rFonts w:cs="Times New Roman"/>
      </w:rPr>
    </w:lvl>
  </w:abstractNum>
  <w:abstractNum w:abstractNumId="2">
    <w:nsid w:val="44AE09DA"/>
    <w:multiLevelType w:val="hybridMultilevel"/>
    <w:tmpl w:val="5C1034D0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3">
    <w:nsid w:val="49895CA0"/>
    <w:multiLevelType w:val="hybridMultilevel"/>
    <w:tmpl w:val="1F6E234C"/>
    <w:lvl w:ilvl="0" w:tplc="3F52A58A">
      <w:start w:val="1"/>
      <w:numFmt w:val="bullet"/>
      <w:lvlText w:val="−"/>
      <w:lvlJc w:val="left"/>
      <w:pPr>
        <w:tabs>
          <w:tab w:val="num" w:pos="992"/>
        </w:tabs>
        <w:ind w:firstLine="709"/>
      </w:pPr>
      <w:rPr>
        <w:rFonts w:ascii="Times New Roman" w:hAnsi="Times New Roman"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789"/>
        </w:tabs>
        <w:ind w:left="178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509"/>
        </w:tabs>
        <w:ind w:left="250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3229"/>
        </w:tabs>
        <w:ind w:left="322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949"/>
        </w:tabs>
        <w:ind w:left="394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669"/>
        </w:tabs>
        <w:ind w:left="466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5389"/>
        </w:tabs>
        <w:ind w:left="538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6109"/>
        </w:tabs>
        <w:ind w:left="610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829"/>
        </w:tabs>
        <w:ind w:left="6829" w:hanging="180"/>
      </w:pPr>
      <w:rPr>
        <w:rFonts w:cs="Times New Roman"/>
      </w:rPr>
    </w:lvl>
  </w:abstractNum>
  <w:abstractNum w:abstractNumId="4">
    <w:nsid w:val="621A4A55"/>
    <w:multiLevelType w:val="hybridMultilevel"/>
    <w:tmpl w:val="CBCA894C"/>
    <w:lvl w:ilvl="0" w:tplc="E68C1A30">
      <w:start w:val="1"/>
      <w:numFmt w:val="bullet"/>
      <w:lvlText w:val="–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b w:val="0"/>
      </w:rPr>
    </w:lvl>
    <w:lvl w:ilvl="1" w:tplc="0419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>
    <w:nsid w:val="67A561EC"/>
    <w:multiLevelType w:val="hybridMultilevel"/>
    <w:tmpl w:val="BB6C9354"/>
    <w:lvl w:ilvl="0" w:tplc="9FD2A8AE">
      <w:start w:val="1"/>
      <w:numFmt w:val="bullet"/>
      <w:lvlText w:val="−"/>
      <w:lvlJc w:val="left"/>
      <w:pPr>
        <w:ind w:left="1287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6B5D14E7"/>
    <w:multiLevelType w:val="hybridMultilevel"/>
    <w:tmpl w:val="82AA1728"/>
    <w:lvl w:ilvl="0" w:tplc="9FD2A8AE">
      <w:start w:val="1"/>
      <w:numFmt w:val="bullet"/>
      <w:lvlText w:val="−"/>
      <w:lvlJc w:val="left"/>
      <w:pPr>
        <w:ind w:left="720" w:hanging="360"/>
      </w:pPr>
      <w:rPr>
        <w:rFonts w:ascii="Times New Roman" w:hAnsi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3"/>
  </w:num>
  <w:num w:numId="2">
    <w:abstractNumId w:val="6"/>
  </w:num>
  <w:num w:numId="3">
    <w:abstractNumId w:val="2"/>
  </w:num>
  <w:num w:numId="4">
    <w:abstractNumId w:val="5"/>
  </w:num>
  <w:num w:numId="5">
    <w:abstractNumId w:val="0"/>
  </w:num>
  <w:num w:numId="6">
    <w:abstractNumId w:val="4"/>
  </w:num>
  <w:num w:numId="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0E7197"/>
    <w:rsid w:val="00003219"/>
    <w:rsid w:val="000154B0"/>
    <w:rsid w:val="00016AD9"/>
    <w:rsid w:val="00017009"/>
    <w:rsid w:val="00022F10"/>
    <w:rsid w:val="00027E89"/>
    <w:rsid w:val="00031E1B"/>
    <w:rsid w:val="000323B9"/>
    <w:rsid w:val="00050983"/>
    <w:rsid w:val="00055CB6"/>
    <w:rsid w:val="00062C3D"/>
    <w:rsid w:val="00086076"/>
    <w:rsid w:val="00091AEB"/>
    <w:rsid w:val="000D1175"/>
    <w:rsid w:val="000D553D"/>
    <w:rsid w:val="000E385A"/>
    <w:rsid w:val="000E7197"/>
    <w:rsid w:val="000E79F8"/>
    <w:rsid w:val="000F3BFF"/>
    <w:rsid w:val="000F54FA"/>
    <w:rsid w:val="00106198"/>
    <w:rsid w:val="00150FC2"/>
    <w:rsid w:val="00151834"/>
    <w:rsid w:val="00153ED1"/>
    <w:rsid w:val="00166B42"/>
    <w:rsid w:val="00167EFC"/>
    <w:rsid w:val="001719FD"/>
    <w:rsid w:val="00174AC3"/>
    <w:rsid w:val="001B551C"/>
    <w:rsid w:val="001E1381"/>
    <w:rsid w:val="00201E77"/>
    <w:rsid w:val="00202D17"/>
    <w:rsid w:val="00205C09"/>
    <w:rsid w:val="00206A37"/>
    <w:rsid w:val="002231CA"/>
    <w:rsid w:val="00262D89"/>
    <w:rsid w:val="00293698"/>
    <w:rsid w:val="002938C9"/>
    <w:rsid w:val="00295839"/>
    <w:rsid w:val="002A3901"/>
    <w:rsid w:val="002A3B4F"/>
    <w:rsid w:val="002A74A3"/>
    <w:rsid w:val="00316456"/>
    <w:rsid w:val="00327F1D"/>
    <w:rsid w:val="0034449D"/>
    <w:rsid w:val="00352133"/>
    <w:rsid w:val="00361F3C"/>
    <w:rsid w:val="00371DD8"/>
    <w:rsid w:val="003B4FDA"/>
    <w:rsid w:val="003B6F45"/>
    <w:rsid w:val="003C5DA6"/>
    <w:rsid w:val="003F6CD6"/>
    <w:rsid w:val="00403E1B"/>
    <w:rsid w:val="0040481F"/>
    <w:rsid w:val="00406D58"/>
    <w:rsid w:val="00406F50"/>
    <w:rsid w:val="00466CDB"/>
    <w:rsid w:val="00490C58"/>
    <w:rsid w:val="00492064"/>
    <w:rsid w:val="004947A8"/>
    <w:rsid w:val="004A4D9B"/>
    <w:rsid w:val="004B39EE"/>
    <w:rsid w:val="004C2556"/>
    <w:rsid w:val="004D47DA"/>
    <w:rsid w:val="004E7211"/>
    <w:rsid w:val="004F58E5"/>
    <w:rsid w:val="00531F53"/>
    <w:rsid w:val="00555E68"/>
    <w:rsid w:val="00561569"/>
    <w:rsid w:val="00561DF9"/>
    <w:rsid w:val="00567B75"/>
    <w:rsid w:val="00573C30"/>
    <w:rsid w:val="005B18A9"/>
    <w:rsid w:val="005B7189"/>
    <w:rsid w:val="005C01B9"/>
    <w:rsid w:val="005C2646"/>
    <w:rsid w:val="005C6906"/>
    <w:rsid w:val="006448AA"/>
    <w:rsid w:val="0065745C"/>
    <w:rsid w:val="00694C26"/>
    <w:rsid w:val="006A19ED"/>
    <w:rsid w:val="006A611A"/>
    <w:rsid w:val="006C0377"/>
    <w:rsid w:val="006C4574"/>
    <w:rsid w:val="006E4685"/>
    <w:rsid w:val="006E511B"/>
    <w:rsid w:val="006F183B"/>
    <w:rsid w:val="00715E8B"/>
    <w:rsid w:val="00720483"/>
    <w:rsid w:val="00721E04"/>
    <w:rsid w:val="00751011"/>
    <w:rsid w:val="00771D41"/>
    <w:rsid w:val="00776B63"/>
    <w:rsid w:val="0078418F"/>
    <w:rsid w:val="007B57A7"/>
    <w:rsid w:val="007E6E32"/>
    <w:rsid w:val="007E768C"/>
    <w:rsid w:val="008130CB"/>
    <w:rsid w:val="00833075"/>
    <w:rsid w:val="008374E7"/>
    <w:rsid w:val="00847881"/>
    <w:rsid w:val="00857A3E"/>
    <w:rsid w:val="00866BDE"/>
    <w:rsid w:val="00877793"/>
    <w:rsid w:val="008A2ACC"/>
    <w:rsid w:val="008A3D7F"/>
    <w:rsid w:val="008B2971"/>
    <w:rsid w:val="008B61CD"/>
    <w:rsid w:val="008F191B"/>
    <w:rsid w:val="009110F3"/>
    <w:rsid w:val="00936CC0"/>
    <w:rsid w:val="009463B2"/>
    <w:rsid w:val="00953098"/>
    <w:rsid w:val="00955033"/>
    <w:rsid w:val="009A1C61"/>
    <w:rsid w:val="009A6F08"/>
    <w:rsid w:val="009E043A"/>
    <w:rsid w:val="009E484A"/>
    <w:rsid w:val="009F118E"/>
    <w:rsid w:val="00A07BD2"/>
    <w:rsid w:val="00A177F9"/>
    <w:rsid w:val="00A22DEE"/>
    <w:rsid w:val="00A3441C"/>
    <w:rsid w:val="00A60A27"/>
    <w:rsid w:val="00A62608"/>
    <w:rsid w:val="00A710CA"/>
    <w:rsid w:val="00A7140F"/>
    <w:rsid w:val="00A8717A"/>
    <w:rsid w:val="00AC73A1"/>
    <w:rsid w:val="00AC747D"/>
    <w:rsid w:val="00AD2A0A"/>
    <w:rsid w:val="00B11DBE"/>
    <w:rsid w:val="00B3105C"/>
    <w:rsid w:val="00B750D3"/>
    <w:rsid w:val="00B96825"/>
    <w:rsid w:val="00BB14C6"/>
    <w:rsid w:val="00BB4A44"/>
    <w:rsid w:val="00BE5EC1"/>
    <w:rsid w:val="00BF2AF2"/>
    <w:rsid w:val="00BF2CA3"/>
    <w:rsid w:val="00BF7619"/>
    <w:rsid w:val="00C1447C"/>
    <w:rsid w:val="00C174DD"/>
    <w:rsid w:val="00C26B88"/>
    <w:rsid w:val="00C33247"/>
    <w:rsid w:val="00C56447"/>
    <w:rsid w:val="00C75D8D"/>
    <w:rsid w:val="00C80970"/>
    <w:rsid w:val="00CB4A3F"/>
    <w:rsid w:val="00CB708B"/>
    <w:rsid w:val="00CE31B5"/>
    <w:rsid w:val="00D35296"/>
    <w:rsid w:val="00D566E0"/>
    <w:rsid w:val="00D56E7C"/>
    <w:rsid w:val="00D643C5"/>
    <w:rsid w:val="00D86C9D"/>
    <w:rsid w:val="00D87A18"/>
    <w:rsid w:val="00D93A21"/>
    <w:rsid w:val="00DA2E23"/>
    <w:rsid w:val="00DA44D8"/>
    <w:rsid w:val="00DB2E82"/>
    <w:rsid w:val="00DB5338"/>
    <w:rsid w:val="00E24CA6"/>
    <w:rsid w:val="00E84C75"/>
    <w:rsid w:val="00E8739C"/>
    <w:rsid w:val="00E91AEE"/>
    <w:rsid w:val="00E91FE8"/>
    <w:rsid w:val="00E95632"/>
    <w:rsid w:val="00EA1ACD"/>
    <w:rsid w:val="00EA47BF"/>
    <w:rsid w:val="00EC0D2B"/>
    <w:rsid w:val="00EE1582"/>
    <w:rsid w:val="00F02CCE"/>
    <w:rsid w:val="00F06D43"/>
    <w:rsid w:val="00F24504"/>
    <w:rsid w:val="00F26A05"/>
    <w:rsid w:val="00F40E8C"/>
    <w:rsid w:val="00F65840"/>
    <w:rsid w:val="00F860C7"/>
    <w:rsid w:val="00FA2F31"/>
    <w:rsid w:val="00FA5D02"/>
    <w:rsid w:val="00FC52CD"/>
    <w:rsid w:val="00FE4294"/>
    <w:rsid w:val="00FE546A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semiHidden="0" w:uiPriority="0" w:unhideWhenUsed="0" w:qFormat="1"/>
    <w:lsdException w:name="heading 3" w:locked="1" w:uiPriority="0" w:qFormat="1"/>
    <w:lsdException w:name="heading 4" w:locked="1" w:uiPriority="0" w:qFormat="1"/>
    <w:lsdException w:name="heading 5" w:locked="1" w:semiHidden="0" w:uiPriority="0" w:unhideWhenUsed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locked="1" w:semiHidden="0" w:uiPriority="0" w:unhideWhenUsed="0"/>
    <w:lsdException w:name="caption" w:locked="1" w:uiPriority="0" w:qFormat="1"/>
    <w:lsdException w:name="page number" w:locked="1" w:semiHidden="0" w:uiPriority="0" w:unhideWhenUsed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57A3E"/>
    <w:pPr>
      <w:widowControl w:val="0"/>
      <w:spacing w:before="240" w:line="260" w:lineRule="auto"/>
      <w:jc w:val="both"/>
    </w:pPr>
    <w:rPr>
      <w:rFonts w:ascii="Times New Roman" w:hAnsi="Times New Roman"/>
      <w:sz w:val="28"/>
      <w:szCs w:val="20"/>
    </w:rPr>
  </w:style>
  <w:style w:type="paragraph" w:styleId="Heading1">
    <w:name w:val="heading 1"/>
    <w:basedOn w:val="Normal"/>
    <w:next w:val="Normal"/>
    <w:link w:val="Heading1Char"/>
    <w:uiPriority w:val="99"/>
    <w:qFormat/>
    <w:rsid w:val="00BE5EC1"/>
    <w:pPr>
      <w:keepNext/>
      <w:keepLines/>
      <w:widowControl/>
      <w:spacing w:before="480" w:line="240" w:lineRule="auto"/>
      <w:jc w:val="left"/>
      <w:outlineLvl w:val="0"/>
    </w:pPr>
    <w:rPr>
      <w:rFonts w:ascii="Cambria" w:eastAsia="Times New Roman" w:hAnsi="Cambria"/>
      <w:b/>
      <w:bCs/>
      <w:color w:val="365F91"/>
      <w:szCs w:val="28"/>
    </w:rPr>
  </w:style>
  <w:style w:type="paragraph" w:styleId="Heading2">
    <w:name w:val="heading 2"/>
    <w:basedOn w:val="Normal"/>
    <w:next w:val="Normal"/>
    <w:link w:val="Heading2Char"/>
    <w:uiPriority w:val="99"/>
    <w:qFormat/>
    <w:locked/>
    <w:rsid w:val="002938C9"/>
    <w:pPr>
      <w:keepNext/>
      <w:widowControl/>
      <w:spacing w:after="60" w:line="276" w:lineRule="auto"/>
      <w:jc w:val="left"/>
      <w:outlineLvl w:val="1"/>
    </w:pPr>
    <w:rPr>
      <w:rFonts w:ascii="Arial" w:eastAsia="Times New Roman" w:hAnsi="Arial" w:cs="Arial"/>
      <w:b/>
      <w:bCs/>
      <w:i/>
      <w:iCs/>
      <w:szCs w:val="28"/>
      <w:lang w:eastAsia="en-US"/>
    </w:rPr>
  </w:style>
  <w:style w:type="paragraph" w:styleId="Heading5">
    <w:name w:val="heading 5"/>
    <w:basedOn w:val="Normal"/>
    <w:next w:val="Normal"/>
    <w:link w:val="Heading5Char"/>
    <w:uiPriority w:val="99"/>
    <w:qFormat/>
    <w:rsid w:val="000E7197"/>
    <w:pPr>
      <w:widowControl/>
      <w:spacing w:after="60" w:line="240" w:lineRule="auto"/>
      <w:jc w:val="left"/>
      <w:outlineLvl w:val="4"/>
    </w:pPr>
    <w:rPr>
      <w:rFonts w:eastAsia="Times New Roman"/>
      <w:b/>
      <w:bCs/>
      <w:i/>
      <w:iCs/>
      <w:sz w:val="26"/>
      <w:szCs w:val="26"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9"/>
    <w:locked/>
    <w:rsid w:val="00BE5EC1"/>
    <w:rPr>
      <w:rFonts w:ascii="Cambria" w:hAnsi="Cambria" w:cs="Times New Roman"/>
      <w:b/>
      <w:bCs/>
      <w:color w:val="365F91"/>
      <w:sz w:val="28"/>
      <w:szCs w:val="28"/>
      <w:lang w:eastAsia="ru-RU"/>
    </w:rPr>
  </w:style>
  <w:style w:type="character" w:customStyle="1" w:styleId="Heading2Char">
    <w:name w:val="Heading 2 Char"/>
    <w:basedOn w:val="DefaultParagraphFont"/>
    <w:link w:val="Heading2"/>
    <w:uiPriority w:val="99"/>
    <w:semiHidden/>
    <w:locked/>
    <w:rsid w:val="000F54FA"/>
    <w:rPr>
      <w:rFonts w:ascii="Cambria" w:hAnsi="Cambria" w:cs="Times New Roman"/>
      <w:b/>
      <w:bCs/>
      <w:i/>
      <w:iCs/>
      <w:sz w:val="28"/>
      <w:szCs w:val="28"/>
    </w:rPr>
  </w:style>
  <w:style w:type="character" w:customStyle="1" w:styleId="Heading5Char">
    <w:name w:val="Heading 5 Char"/>
    <w:basedOn w:val="DefaultParagraphFont"/>
    <w:link w:val="Heading5"/>
    <w:uiPriority w:val="99"/>
    <w:locked/>
    <w:rsid w:val="000E7197"/>
    <w:rPr>
      <w:rFonts w:ascii="Times New Roman" w:hAnsi="Times New Roman" w:cs="Times New Roman"/>
      <w:b/>
      <w:bCs/>
      <w:i/>
      <w:iCs/>
      <w:sz w:val="26"/>
      <w:szCs w:val="26"/>
      <w:lang w:eastAsia="ru-RU"/>
    </w:rPr>
  </w:style>
  <w:style w:type="character" w:styleId="PageNumber">
    <w:name w:val="page number"/>
    <w:basedOn w:val="DefaultParagraphFont"/>
    <w:uiPriority w:val="99"/>
    <w:rsid w:val="000E7197"/>
    <w:rPr>
      <w:rFonts w:cs="Times New Roman"/>
      <w:sz w:val="20"/>
    </w:rPr>
  </w:style>
  <w:style w:type="paragraph" w:styleId="Footer">
    <w:name w:val="footer"/>
    <w:basedOn w:val="Normal"/>
    <w:link w:val="FooterChar"/>
    <w:uiPriority w:val="99"/>
    <w:rsid w:val="000E7197"/>
    <w:pPr>
      <w:widowControl/>
      <w:tabs>
        <w:tab w:val="center" w:pos="4677"/>
        <w:tab w:val="right" w:pos="9355"/>
      </w:tabs>
      <w:spacing w:before="0" w:line="240" w:lineRule="auto"/>
      <w:jc w:val="left"/>
    </w:pPr>
    <w:rPr>
      <w:rFonts w:eastAsia="Times New Roman"/>
      <w:sz w:val="24"/>
      <w:szCs w:val="24"/>
    </w:rPr>
  </w:style>
  <w:style w:type="character" w:customStyle="1" w:styleId="FooterChar">
    <w:name w:val="Footer Char"/>
    <w:basedOn w:val="DefaultParagraphFont"/>
    <w:link w:val="Footer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styleId="BodyText">
    <w:name w:val="Body Text"/>
    <w:basedOn w:val="Normal"/>
    <w:link w:val="BodyTextChar"/>
    <w:uiPriority w:val="99"/>
    <w:rsid w:val="000E7197"/>
    <w:pPr>
      <w:widowControl/>
      <w:spacing w:before="0" w:after="120" w:line="240" w:lineRule="auto"/>
      <w:jc w:val="left"/>
    </w:pPr>
    <w:rPr>
      <w:rFonts w:eastAsia="Times New Roman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locked/>
    <w:rsid w:val="000E7197"/>
    <w:rPr>
      <w:rFonts w:ascii="Times New Roman" w:hAnsi="Times New Roman" w:cs="Times New Roman"/>
      <w:sz w:val="24"/>
      <w:szCs w:val="24"/>
      <w:lang w:eastAsia="ru-RU"/>
    </w:rPr>
  </w:style>
  <w:style w:type="paragraph" w:customStyle="1" w:styleId="1">
    <w:name w:val="Основной 1 см"/>
    <w:basedOn w:val="Normal"/>
    <w:link w:val="10"/>
    <w:uiPriority w:val="99"/>
    <w:rsid w:val="00BE5EC1"/>
    <w:pPr>
      <w:widowControl/>
      <w:spacing w:before="0" w:line="240" w:lineRule="auto"/>
      <w:ind w:firstLine="567"/>
    </w:pPr>
    <w:rPr>
      <w:rFonts w:eastAsia="Times New Roman"/>
    </w:rPr>
  </w:style>
  <w:style w:type="character" w:customStyle="1" w:styleId="10">
    <w:name w:val="Основной 1 см Знак"/>
    <w:basedOn w:val="DefaultParagraphFont"/>
    <w:link w:val="1"/>
    <w:uiPriority w:val="99"/>
    <w:locked/>
    <w:rsid w:val="00BE5EC1"/>
    <w:rPr>
      <w:rFonts w:ascii="Times New Roman" w:hAnsi="Times New Roman" w:cs="Times New Roman"/>
      <w:sz w:val="20"/>
      <w:szCs w:val="20"/>
      <w:lang w:eastAsia="ru-RU"/>
    </w:rPr>
  </w:style>
  <w:style w:type="paragraph" w:customStyle="1" w:styleId="Iiiaeuiue">
    <w:name w:val="Ii?iaeuiue"/>
    <w:uiPriority w:val="99"/>
    <w:rsid w:val="00561DF9"/>
    <w:rPr>
      <w:rFonts w:ascii="Times New Roman" w:eastAsia="Times New Roman" w:hAnsi="Times New Roman"/>
      <w:sz w:val="20"/>
      <w:szCs w:val="20"/>
    </w:rPr>
  </w:style>
  <w:style w:type="paragraph" w:customStyle="1" w:styleId="a0">
    <w:name w:val="Абзац списка"/>
    <w:basedOn w:val="Normal"/>
    <w:uiPriority w:val="99"/>
    <w:rsid w:val="00C1447C"/>
    <w:pPr>
      <w:widowControl/>
      <w:spacing w:before="0" w:line="240" w:lineRule="auto"/>
      <w:ind w:left="720"/>
      <w:contextualSpacing/>
      <w:jc w:val="left"/>
    </w:pPr>
    <w:rPr>
      <w:sz w:val="20"/>
    </w:rPr>
  </w:style>
  <w:style w:type="character" w:customStyle="1" w:styleId="A2">
    <w:name w:val="A2"/>
    <w:uiPriority w:val="99"/>
    <w:rsid w:val="00573C30"/>
    <w:rPr>
      <w:color w:val="221E1F"/>
      <w:sz w:val="20"/>
    </w:rPr>
  </w:style>
  <w:style w:type="paragraph" w:customStyle="1" w:styleId="Default">
    <w:name w:val="Default"/>
    <w:uiPriority w:val="99"/>
    <w:rsid w:val="00573C30"/>
    <w:pPr>
      <w:autoSpaceDE w:val="0"/>
      <w:autoSpaceDN w:val="0"/>
      <w:adjustRightInd w:val="0"/>
    </w:pPr>
    <w:rPr>
      <w:rFonts w:ascii="Times New Roman" w:hAnsi="Times New Roman"/>
      <w:color w:val="000000"/>
      <w:sz w:val="24"/>
      <w:szCs w:val="24"/>
    </w:rPr>
  </w:style>
  <w:style w:type="paragraph" w:styleId="Header">
    <w:name w:val="header"/>
    <w:basedOn w:val="Normal"/>
    <w:link w:val="HeaderChar1"/>
    <w:uiPriority w:val="99"/>
    <w:rsid w:val="00567B75"/>
    <w:pPr>
      <w:widowControl/>
      <w:tabs>
        <w:tab w:val="center" w:pos="4153"/>
        <w:tab w:val="right" w:pos="8306"/>
      </w:tabs>
      <w:overflowPunct w:val="0"/>
      <w:autoSpaceDE w:val="0"/>
      <w:autoSpaceDN w:val="0"/>
      <w:adjustRightInd w:val="0"/>
      <w:spacing w:before="0" w:line="240" w:lineRule="auto"/>
      <w:jc w:val="left"/>
      <w:textAlignment w:val="baseline"/>
    </w:pPr>
    <w:rPr>
      <w:sz w:val="20"/>
    </w:rPr>
  </w:style>
  <w:style w:type="character" w:customStyle="1" w:styleId="HeaderChar">
    <w:name w:val="Header Char"/>
    <w:basedOn w:val="DefaultParagraphFont"/>
    <w:link w:val="Header"/>
    <w:uiPriority w:val="99"/>
    <w:semiHidden/>
    <w:locked/>
    <w:rsid w:val="000F54FA"/>
    <w:rPr>
      <w:rFonts w:ascii="Times New Roman" w:hAnsi="Times New Roman" w:cs="Times New Roman"/>
      <w:sz w:val="20"/>
      <w:szCs w:val="20"/>
    </w:rPr>
  </w:style>
  <w:style w:type="character" w:customStyle="1" w:styleId="HeaderChar1">
    <w:name w:val="Header Char1"/>
    <w:basedOn w:val="DefaultParagraphFont"/>
    <w:link w:val="Header"/>
    <w:uiPriority w:val="99"/>
    <w:locked/>
    <w:rsid w:val="00567B75"/>
    <w:rPr>
      <w:rFonts w:cs="Times New Roman"/>
      <w:lang w:val="ru-RU" w:eastAsia="ru-RU" w:bidi="ar-SA"/>
    </w:rPr>
  </w:style>
  <w:style w:type="paragraph" w:styleId="BodyText2">
    <w:name w:val="Body Text 2"/>
    <w:basedOn w:val="Normal"/>
    <w:link w:val="BodyText2Char"/>
    <w:uiPriority w:val="99"/>
    <w:rsid w:val="008A2ACC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semiHidden/>
    <w:locked/>
    <w:rsid w:val="00E84C75"/>
    <w:rPr>
      <w:rFonts w:ascii="Times New Roman" w:hAnsi="Times New Roman" w:cs="Times New Roman"/>
      <w:sz w:val="20"/>
      <w:szCs w:val="20"/>
    </w:rPr>
  </w:style>
  <w:style w:type="paragraph" w:customStyle="1" w:styleId="ConsPlusNormal">
    <w:name w:val="ConsPlusNormal"/>
    <w:uiPriority w:val="99"/>
    <w:rsid w:val="00327F1D"/>
    <w:pPr>
      <w:widowControl w:val="0"/>
      <w:autoSpaceDE w:val="0"/>
      <w:autoSpaceDN w:val="0"/>
      <w:adjustRightInd w:val="0"/>
      <w:ind w:firstLine="720"/>
    </w:pPr>
    <w:rPr>
      <w:rFonts w:ascii="Arial" w:hAnsi="Arial" w:cs="Arial"/>
      <w:sz w:val="20"/>
      <w:szCs w:val="20"/>
    </w:rPr>
  </w:style>
  <w:style w:type="paragraph" w:customStyle="1" w:styleId="2">
    <w:name w:val="Обычный2"/>
    <w:uiPriority w:val="99"/>
    <w:rsid w:val="00327F1D"/>
    <w:pPr>
      <w:widowControl w:val="0"/>
      <w:snapToGrid w:val="0"/>
      <w:ind w:firstLine="320"/>
      <w:jc w:val="both"/>
    </w:pPr>
    <w:rPr>
      <w:rFonts w:ascii="Times New Roman" w:eastAsia="Times New Roman" w:hAnsi="Times New Roman"/>
      <w:sz w:val="20"/>
      <w:szCs w:val="20"/>
    </w:rPr>
  </w:style>
  <w:style w:type="paragraph" w:customStyle="1" w:styleId="a1">
    <w:name w:val="Стиль"/>
    <w:basedOn w:val="Normal"/>
    <w:next w:val="Title"/>
    <w:uiPriority w:val="99"/>
    <w:rsid w:val="00327F1D"/>
    <w:pPr>
      <w:widowControl/>
      <w:spacing w:before="0" w:line="360" w:lineRule="auto"/>
      <w:jc w:val="center"/>
    </w:pPr>
    <w:rPr>
      <w:rFonts w:eastAsia="Times New Roman"/>
      <w:sz w:val="24"/>
    </w:rPr>
  </w:style>
  <w:style w:type="paragraph" w:styleId="Title">
    <w:name w:val="Title"/>
    <w:basedOn w:val="Normal"/>
    <w:link w:val="TitleChar"/>
    <w:uiPriority w:val="99"/>
    <w:qFormat/>
    <w:locked/>
    <w:rsid w:val="00327F1D"/>
    <w:pPr>
      <w:spacing w:after="60"/>
      <w:jc w:val="center"/>
      <w:outlineLvl w:val="0"/>
    </w:pPr>
    <w:rPr>
      <w:rFonts w:ascii="Arial" w:hAnsi="Arial" w:cs="Arial"/>
      <w:b/>
      <w:bCs/>
      <w:kern w:val="28"/>
      <w:sz w:val="32"/>
      <w:szCs w:val="32"/>
    </w:rPr>
  </w:style>
  <w:style w:type="character" w:customStyle="1" w:styleId="TitleChar">
    <w:name w:val="Title Char"/>
    <w:basedOn w:val="DefaultParagraphFont"/>
    <w:link w:val="Title"/>
    <w:uiPriority w:val="99"/>
    <w:locked/>
    <w:rsid w:val="00847881"/>
    <w:rPr>
      <w:rFonts w:ascii="Cambria" w:hAnsi="Cambria" w:cs="Times New Roman"/>
      <w:b/>
      <w:bCs/>
      <w:kern w:val="28"/>
      <w:sz w:val="32"/>
      <w:szCs w:val="32"/>
    </w:rPr>
  </w:style>
  <w:style w:type="paragraph" w:customStyle="1" w:styleId="a">
    <w:name w:val="список с точками"/>
    <w:basedOn w:val="Normal"/>
    <w:uiPriority w:val="99"/>
    <w:rsid w:val="00C80970"/>
    <w:pPr>
      <w:widowControl/>
      <w:numPr>
        <w:numId w:val="7"/>
      </w:numPr>
      <w:spacing w:before="0" w:line="312" w:lineRule="auto"/>
    </w:pPr>
    <w:rPr>
      <w:rFonts w:eastAsia="Times New Roman"/>
      <w:sz w:val="24"/>
      <w:szCs w:val="24"/>
    </w:rPr>
  </w:style>
  <w:style w:type="paragraph" w:styleId="NormalWeb">
    <w:name w:val="Normal (Web)"/>
    <w:basedOn w:val="Normal"/>
    <w:uiPriority w:val="99"/>
    <w:semiHidden/>
    <w:rsid w:val="00C80970"/>
    <w:pPr>
      <w:widowControl/>
      <w:spacing w:before="100" w:beforeAutospacing="1" w:after="100" w:afterAutospacing="1" w:line="240" w:lineRule="auto"/>
      <w:jc w:val="left"/>
    </w:pPr>
    <w:rPr>
      <w:rFonts w:eastAsia="Times New Roman"/>
      <w:sz w:val="24"/>
      <w:szCs w:val="24"/>
    </w:rPr>
  </w:style>
  <w:style w:type="paragraph" w:styleId="BodyTextIndent2">
    <w:name w:val="Body Text Indent 2"/>
    <w:basedOn w:val="Normal"/>
    <w:link w:val="BodyTextIndent2Char"/>
    <w:uiPriority w:val="99"/>
    <w:semiHidden/>
    <w:rsid w:val="00C80970"/>
    <w:pPr>
      <w:widowControl/>
      <w:spacing w:before="0" w:after="120" w:line="480" w:lineRule="auto"/>
      <w:ind w:left="283"/>
      <w:jc w:val="left"/>
    </w:pPr>
    <w:rPr>
      <w:rFonts w:eastAsia="Times New Roman"/>
      <w:sz w:val="20"/>
    </w:rPr>
  </w:style>
  <w:style w:type="character" w:customStyle="1" w:styleId="BodyTextIndent2Char">
    <w:name w:val="Body Text Indent 2 Char"/>
    <w:basedOn w:val="DefaultParagraphFont"/>
    <w:link w:val="BodyTextIndent2"/>
    <w:uiPriority w:val="99"/>
    <w:semiHidden/>
    <w:locked/>
    <w:rsid w:val="00C80970"/>
    <w:rPr>
      <w:rFonts w:eastAsia="Times New Roman" w:cs="Times New Roman"/>
      <w:lang w:val="ru-RU" w:eastAsia="ru-RU" w:bidi="ar-SA"/>
    </w:rPr>
  </w:style>
  <w:style w:type="character" w:customStyle="1" w:styleId="apple-converted-space">
    <w:name w:val="apple-converted-space"/>
    <w:basedOn w:val="DefaultParagraphFont"/>
    <w:uiPriority w:val="99"/>
    <w:rsid w:val="00C80970"/>
    <w:rPr>
      <w:rFonts w:cs="Times New Roman"/>
    </w:rPr>
  </w:style>
  <w:style w:type="paragraph" w:styleId="BodyTextIndent">
    <w:name w:val="Body Text Indent"/>
    <w:basedOn w:val="Normal"/>
    <w:link w:val="BodyTextIndentChar"/>
    <w:uiPriority w:val="99"/>
    <w:semiHidden/>
    <w:rsid w:val="00031E1B"/>
    <w:pPr>
      <w:widowControl/>
      <w:spacing w:before="0" w:after="120" w:line="240" w:lineRule="auto"/>
      <w:ind w:left="283"/>
      <w:jc w:val="left"/>
    </w:pPr>
    <w:rPr>
      <w:rFonts w:eastAsia="Times New Roman"/>
      <w:sz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031E1B"/>
    <w:rPr>
      <w:rFonts w:eastAsia="Times New Roman" w:cs="Times New Roman"/>
      <w:lang w:val="ru-RU" w:eastAsia="ru-RU" w:bidi="ar-SA"/>
    </w:rPr>
  </w:style>
  <w:style w:type="paragraph" w:styleId="PlainText">
    <w:name w:val="Plain Text"/>
    <w:basedOn w:val="Normal"/>
    <w:link w:val="PlainTextChar"/>
    <w:uiPriority w:val="99"/>
    <w:semiHidden/>
    <w:rsid w:val="00031E1B"/>
    <w:pPr>
      <w:widowControl/>
      <w:spacing w:before="0" w:line="240" w:lineRule="auto"/>
      <w:jc w:val="left"/>
    </w:pPr>
    <w:rPr>
      <w:rFonts w:ascii="Courier New" w:eastAsia="Times New Roman" w:hAnsi="Courier New" w:cs="Courier New"/>
      <w:sz w:val="20"/>
    </w:rPr>
  </w:style>
  <w:style w:type="character" w:customStyle="1" w:styleId="PlainTextChar">
    <w:name w:val="Plain Text Char"/>
    <w:basedOn w:val="DefaultParagraphFont"/>
    <w:link w:val="PlainText"/>
    <w:uiPriority w:val="99"/>
    <w:semiHidden/>
    <w:locked/>
    <w:rsid w:val="00031E1B"/>
    <w:rPr>
      <w:rFonts w:ascii="Courier New" w:eastAsia="Times New Roman" w:hAnsi="Courier New" w:cs="Courier New"/>
      <w:lang w:val="ru-RU" w:eastAsia="ru-RU" w:bidi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2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</Template>
  <TotalTime>176</TotalTime>
  <Pages>3</Pages>
  <Words>827</Words>
  <Characters>4714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ChuTN</cp:lastModifiedBy>
  <cp:revision>36</cp:revision>
  <dcterms:created xsi:type="dcterms:W3CDTF">2014-05-10T07:45:00Z</dcterms:created>
  <dcterms:modified xsi:type="dcterms:W3CDTF">2016-12-09T06:55:00Z</dcterms:modified>
</cp:coreProperties>
</file>