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6CCF" w:rsidRPr="005B0C32" w:rsidRDefault="006A6CCF" w:rsidP="0005574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5B0C32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6A6CCF" w:rsidRPr="005B0C32" w:rsidRDefault="006A6CCF" w:rsidP="00950A6F">
      <w:pPr>
        <w:spacing w:after="0" w:line="12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6A6CCF" w:rsidRPr="00BF7471" w:rsidRDefault="006A6CCF" w:rsidP="00055744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  <w:r w:rsidRPr="005B0C32">
        <w:rPr>
          <w:rFonts w:ascii="Times New Roman" w:hAnsi="Times New Roman"/>
          <w:sz w:val="28"/>
          <w:szCs w:val="28"/>
        </w:rPr>
        <w:t>Дисциплина Б</w:t>
      </w:r>
      <w:r w:rsidRPr="00C954FD">
        <w:rPr>
          <w:rFonts w:ascii="Times New Roman" w:hAnsi="Times New Roman"/>
          <w:sz w:val="28"/>
          <w:szCs w:val="28"/>
        </w:rPr>
        <w:t>1</w:t>
      </w:r>
      <w:r w:rsidRPr="005B0C32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В</w:t>
      </w:r>
      <w:r w:rsidRPr="005B0C32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ОД.12</w:t>
      </w:r>
      <w:r w:rsidRPr="005B0C32">
        <w:rPr>
          <w:rFonts w:ascii="Times New Roman" w:hAnsi="Times New Roman"/>
          <w:sz w:val="28"/>
          <w:szCs w:val="28"/>
        </w:rPr>
        <w:t xml:space="preserve"> </w:t>
      </w:r>
      <w:r w:rsidRPr="00BF7471">
        <w:rPr>
          <w:rFonts w:ascii="Times New Roman" w:hAnsi="Times New Roman"/>
          <w:sz w:val="28"/>
          <w:szCs w:val="28"/>
        </w:rPr>
        <w:t>Общая и профессиональная педагогика</w:t>
      </w:r>
    </w:p>
    <w:p w:rsidR="006A6CCF" w:rsidRPr="005B0C32" w:rsidRDefault="006A6CCF" w:rsidP="00950A6F">
      <w:pPr>
        <w:spacing w:after="0" w:line="120" w:lineRule="auto"/>
        <w:jc w:val="center"/>
        <w:rPr>
          <w:rFonts w:ascii="Times New Roman" w:hAnsi="Times New Roman"/>
          <w:sz w:val="28"/>
          <w:szCs w:val="28"/>
        </w:rPr>
      </w:pPr>
    </w:p>
    <w:p w:rsidR="006A6CCF" w:rsidRPr="005B0C32" w:rsidRDefault="006A6CCF" w:rsidP="00906D7F">
      <w:pPr>
        <w:spacing w:after="0" w:line="240" w:lineRule="auto"/>
        <w:ind w:left="540"/>
        <w:jc w:val="both"/>
        <w:rPr>
          <w:rFonts w:ascii="Times New Roman" w:hAnsi="Times New Roman"/>
          <w:b/>
          <w:sz w:val="28"/>
          <w:szCs w:val="28"/>
        </w:rPr>
      </w:pPr>
      <w:r w:rsidRPr="005B0C32">
        <w:rPr>
          <w:rFonts w:ascii="Times New Roman" w:hAnsi="Times New Roman"/>
          <w:b/>
          <w:sz w:val="28"/>
          <w:szCs w:val="28"/>
        </w:rPr>
        <w:t xml:space="preserve">Семестр: </w:t>
      </w:r>
      <w:r>
        <w:rPr>
          <w:rFonts w:ascii="Times New Roman" w:hAnsi="Times New Roman"/>
          <w:sz w:val="28"/>
          <w:szCs w:val="28"/>
        </w:rPr>
        <w:t>4,5</w:t>
      </w:r>
    </w:p>
    <w:p w:rsidR="006A6CCF" w:rsidRPr="005B0C32" w:rsidRDefault="006A6CCF" w:rsidP="00906D7F">
      <w:pPr>
        <w:spacing w:after="0" w:line="240" w:lineRule="auto"/>
        <w:ind w:left="540"/>
        <w:jc w:val="both"/>
        <w:rPr>
          <w:rFonts w:ascii="Times New Roman" w:hAnsi="Times New Roman"/>
          <w:b/>
          <w:sz w:val="28"/>
          <w:szCs w:val="28"/>
        </w:rPr>
      </w:pPr>
      <w:r w:rsidRPr="005B0C32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252</w:t>
      </w:r>
    </w:p>
    <w:p w:rsidR="006A6CCF" w:rsidRDefault="006A6CCF" w:rsidP="00906D7F">
      <w:pPr>
        <w:spacing w:after="0" w:line="240" w:lineRule="auto"/>
        <w:ind w:left="540"/>
        <w:rPr>
          <w:rFonts w:ascii="Times New Roman" w:hAnsi="Times New Roman"/>
          <w:sz w:val="28"/>
          <w:szCs w:val="28"/>
        </w:rPr>
      </w:pPr>
      <w:r w:rsidRPr="005B0C32">
        <w:rPr>
          <w:rFonts w:ascii="Times New Roman" w:hAnsi="Times New Roman"/>
          <w:b/>
          <w:sz w:val="28"/>
          <w:szCs w:val="28"/>
        </w:rPr>
        <w:t>Количество зачетных единиц:</w:t>
      </w:r>
      <w:r w:rsidRPr="00C954FD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7</w:t>
      </w:r>
      <w:r w:rsidRPr="005B0C32">
        <w:rPr>
          <w:rFonts w:ascii="Times New Roman" w:hAnsi="Times New Roman"/>
          <w:sz w:val="28"/>
          <w:szCs w:val="28"/>
        </w:rPr>
        <w:t xml:space="preserve"> </w:t>
      </w:r>
    </w:p>
    <w:p w:rsidR="006A6CCF" w:rsidRPr="005B0C32" w:rsidRDefault="006A6CCF" w:rsidP="00906D7F">
      <w:pPr>
        <w:spacing w:after="0" w:line="240" w:lineRule="auto"/>
        <w:ind w:left="5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Курсовая работа:</w:t>
      </w:r>
      <w:r>
        <w:rPr>
          <w:rFonts w:ascii="Times New Roman" w:hAnsi="Times New Roman"/>
          <w:sz w:val="28"/>
          <w:szCs w:val="28"/>
        </w:rPr>
        <w:t xml:space="preserve"> 5 семестр</w:t>
      </w:r>
    </w:p>
    <w:p w:rsidR="006A6CCF" w:rsidRPr="005B0C32" w:rsidRDefault="006A6CCF" w:rsidP="00906D7F">
      <w:pPr>
        <w:spacing w:after="0" w:line="240" w:lineRule="auto"/>
        <w:ind w:left="540"/>
        <w:jc w:val="both"/>
        <w:rPr>
          <w:rFonts w:ascii="Times New Roman" w:hAnsi="Times New Roman"/>
          <w:sz w:val="28"/>
          <w:szCs w:val="28"/>
        </w:rPr>
      </w:pPr>
      <w:r w:rsidRPr="005B0C32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sz w:val="28"/>
          <w:szCs w:val="28"/>
        </w:rPr>
        <w:t xml:space="preserve"> эк</w:t>
      </w:r>
      <w:r w:rsidRPr="005B0C32">
        <w:rPr>
          <w:rFonts w:ascii="Times New Roman" w:hAnsi="Times New Roman"/>
          <w:sz w:val="28"/>
          <w:szCs w:val="28"/>
        </w:rPr>
        <w:t>за</w:t>
      </w:r>
      <w:r>
        <w:rPr>
          <w:rFonts w:ascii="Times New Roman" w:hAnsi="Times New Roman"/>
          <w:sz w:val="28"/>
          <w:szCs w:val="28"/>
        </w:rPr>
        <w:t>м</w:t>
      </w:r>
      <w:r w:rsidRPr="005B0C32">
        <w:rPr>
          <w:rFonts w:ascii="Times New Roman" w:hAnsi="Times New Roman"/>
          <w:sz w:val="28"/>
          <w:szCs w:val="28"/>
        </w:rPr>
        <w:t>е</w:t>
      </w:r>
      <w:r>
        <w:rPr>
          <w:rFonts w:ascii="Times New Roman" w:hAnsi="Times New Roman"/>
          <w:sz w:val="28"/>
          <w:szCs w:val="28"/>
        </w:rPr>
        <w:t>н</w:t>
      </w:r>
    </w:p>
    <w:p w:rsidR="006A6CCF" w:rsidRPr="005B0C32" w:rsidRDefault="006A6CCF" w:rsidP="00950A6F">
      <w:pPr>
        <w:spacing w:after="0" w:line="120" w:lineRule="auto"/>
        <w:jc w:val="both"/>
        <w:rPr>
          <w:rFonts w:ascii="Times New Roman" w:hAnsi="Times New Roman"/>
          <w:sz w:val="28"/>
          <w:szCs w:val="28"/>
        </w:rPr>
      </w:pPr>
    </w:p>
    <w:p w:rsidR="006A6CCF" w:rsidRDefault="006A6CCF" w:rsidP="00BF7471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5B0C32">
        <w:rPr>
          <w:rFonts w:ascii="Times New Roman" w:hAnsi="Times New Roman"/>
          <w:b/>
          <w:sz w:val="28"/>
          <w:szCs w:val="28"/>
        </w:rPr>
        <w:t xml:space="preserve">         Место дисциплины в структуре ООП:</w:t>
      </w:r>
      <w:r w:rsidRPr="005B0C32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6A6CCF" w:rsidRPr="00BF7471" w:rsidRDefault="006A6CCF" w:rsidP="00055744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  Обязательная д</w:t>
      </w:r>
      <w:r w:rsidRPr="005B0C32">
        <w:rPr>
          <w:rFonts w:ascii="Times New Roman" w:hAnsi="Times New Roman"/>
          <w:sz w:val="28"/>
          <w:szCs w:val="28"/>
          <w:lang w:eastAsia="ru-RU"/>
        </w:rPr>
        <w:t>исциплина «</w:t>
      </w:r>
      <w:r w:rsidRPr="00BF7471">
        <w:rPr>
          <w:rFonts w:ascii="Times New Roman" w:hAnsi="Times New Roman"/>
          <w:sz w:val="28"/>
          <w:szCs w:val="28"/>
        </w:rPr>
        <w:t>Общая и профессиональная педагогика</w:t>
      </w:r>
      <w:r w:rsidRPr="005B0C32">
        <w:rPr>
          <w:rFonts w:ascii="Times New Roman" w:hAnsi="Times New Roman"/>
          <w:sz w:val="28"/>
          <w:szCs w:val="28"/>
          <w:lang w:eastAsia="ru-RU"/>
        </w:rPr>
        <w:t xml:space="preserve">» включена  в </w:t>
      </w:r>
      <w:r>
        <w:rPr>
          <w:rFonts w:ascii="Times New Roman" w:hAnsi="Times New Roman"/>
          <w:sz w:val="28"/>
          <w:szCs w:val="28"/>
          <w:lang w:eastAsia="ru-RU"/>
        </w:rPr>
        <w:t>вариативн</w:t>
      </w:r>
      <w:r w:rsidRPr="005B0C32">
        <w:rPr>
          <w:rFonts w:ascii="Times New Roman" w:hAnsi="Times New Roman"/>
          <w:sz w:val="28"/>
          <w:szCs w:val="28"/>
          <w:lang w:eastAsia="ru-RU"/>
        </w:rPr>
        <w:t xml:space="preserve">ую часть  учебного плана подготовки бакалавров по </w:t>
      </w:r>
      <w:r w:rsidRPr="00BF7471">
        <w:rPr>
          <w:rFonts w:ascii="Times New Roman" w:hAnsi="Times New Roman"/>
          <w:sz w:val="28"/>
          <w:szCs w:val="28"/>
          <w:lang w:eastAsia="ru-RU"/>
        </w:rPr>
        <w:t xml:space="preserve">направлению </w:t>
      </w:r>
      <w:r w:rsidRPr="00BF7471">
        <w:rPr>
          <w:rFonts w:ascii="Times New Roman" w:hAnsi="Times New Roman"/>
          <w:sz w:val="28"/>
          <w:szCs w:val="28"/>
        </w:rPr>
        <w:t xml:space="preserve">44.03.04 </w:t>
      </w:r>
      <w:r w:rsidRPr="00BF7471">
        <w:rPr>
          <w:rFonts w:ascii="Times New Roman" w:hAnsi="Times New Roman"/>
          <w:i/>
          <w:sz w:val="28"/>
          <w:szCs w:val="28"/>
        </w:rPr>
        <w:t>Профессиональное обучение (по отраслям)</w:t>
      </w:r>
      <w:r w:rsidRPr="00BF7471">
        <w:rPr>
          <w:rFonts w:ascii="Times New Roman" w:hAnsi="Times New Roman"/>
          <w:sz w:val="28"/>
          <w:szCs w:val="28"/>
        </w:rPr>
        <w:t>.</w:t>
      </w:r>
    </w:p>
    <w:p w:rsidR="006A6CCF" w:rsidRPr="00BF7471" w:rsidRDefault="006A6CCF" w:rsidP="00906D7F">
      <w:pPr>
        <w:shd w:val="clear" w:color="auto" w:fill="FFFFFF"/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BF7471">
        <w:rPr>
          <w:rFonts w:ascii="Times New Roman" w:hAnsi="Times New Roman"/>
          <w:sz w:val="28"/>
          <w:szCs w:val="28"/>
          <w:lang w:eastAsia="ru-RU"/>
        </w:rPr>
        <w:t xml:space="preserve">        </w:t>
      </w:r>
      <w:r w:rsidRPr="00BF7471">
        <w:rPr>
          <w:rFonts w:ascii="Times New Roman" w:hAnsi="Times New Roman"/>
          <w:sz w:val="28"/>
          <w:szCs w:val="28"/>
        </w:rPr>
        <w:t xml:space="preserve">Содержание дисциплины основано на преемственности и взаимосвязи с такими дисциплинами, как «Психология и педагогика», «Психология профессионального образования», «Методика профессионального обучения».  </w:t>
      </w:r>
    </w:p>
    <w:p w:rsidR="006A6CCF" w:rsidRPr="00BF7471" w:rsidRDefault="006A6CCF" w:rsidP="00BF7471">
      <w:pPr>
        <w:shd w:val="clear" w:color="auto" w:fill="FFFFFF"/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6A6CCF" w:rsidRPr="00BF7471" w:rsidRDefault="006A6CCF" w:rsidP="00BF7471">
      <w:pPr>
        <w:tabs>
          <w:tab w:val="left" w:pos="54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8"/>
          <w:szCs w:val="28"/>
          <w:lang w:eastAsia="ru-RU"/>
        </w:rPr>
      </w:pPr>
      <w:r w:rsidRPr="00BF7471">
        <w:rPr>
          <w:rFonts w:ascii="Times New Roman" w:hAnsi="Times New Roman"/>
          <w:b/>
          <w:sz w:val="28"/>
          <w:szCs w:val="28"/>
        </w:rPr>
        <w:t xml:space="preserve">         Цель и задачи освоения дисциплины:</w:t>
      </w:r>
      <w:r w:rsidRPr="00BF7471">
        <w:rPr>
          <w:rFonts w:ascii="Times New Roman" w:hAnsi="Times New Roman"/>
          <w:iCs/>
          <w:sz w:val="28"/>
          <w:szCs w:val="28"/>
          <w:lang w:eastAsia="ru-RU"/>
        </w:rPr>
        <w:t xml:space="preserve"> </w:t>
      </w:r>
    </w:p>
    <w:p w:rsidR="006A6CCF" w:rsidRPr="00BF7471" w:rsidRDefault="006A6CCF" w:rsidP="00BF7471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  <w:lang w:eastAsia="ru-RU"/>
        </w:rPr>
        <w:t xml:space="preserve"> </w:t>
      </w:r>
      <w:r w:rsidRPr="00BF7471">
        <w:rPr>
          <w:rFonts w:ascii="Times New Roman" w:hAnsi="Times New Roman"/>
          <w:sz w:val="28"/>
          <w:szCs w:val="28"/>
        </w:rPr>
        <w:t xml:space="preserve">Изучение дисциплины «Общая и профессиональная педагогика»  позволит студентам ознакомиться с общими основами педагогики и теоретико-методологическими основами педагогики профессионального образования.  Дисциплина  ориентирована на получение  знаний в области организации процесса профессионального обучения и его закономерностей. </w:t>
      </w:r>
    </w:p>
    <w:p w:rsidR="006A6CCF" w:rsidRPr="00BF7471" w:rsidRDefault="006A6CCF" w:rsidP="00BF7471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BF7471">
        <w:rPr>
          <w:rFonts w:ascii="Times New Roman" w:hAnsi="Times New Roman"/>
          <w:sz w:val="28"/>
          <w:szCs w:val="28"/>
        </w:rPr>
        <w:t xml:space="preserve">В соответствии с назначением основной целью дисциплины является получение студентами знаний, умений и навыков в сфере общей и профессиональной педагогики. </w:t>
      </w:r>
    </w:p>
    <w:p w:rsidR="006A6CCF" w:rsidRPr="00BF7471" w:rsidRDefault="006A6CCF" w:rsidP="00BF7471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BF7471">
        <w:rPr>
          <w:rFonts w:ascii="Times New Roman" w:hAnsi="Times New Roman"/>
          <w:sz w:val="28"/>
          <w:szCs w:val="28"/>
        </w:rPr>
        <w:t>В процессе изучения дисциплины ставятся следующие задачи:</w:t>
      </w:r>
    </w:p>
    <w:p w:rsidR="006A6CCF" w:rsidRPr="00BF7471" w:rsidRDefault="006A6CCF" w:rsidP="00BF7471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BF7471">
        <w:rPr>
          <w:rFonts w:ascii="Times New Roman" w:hAnsi="Times New Roman"/>
          <w:sz w:val="28"/>
          <w:szCs w:val="28"/>
        </w:rPr>
        <w:t>- изучение методологических основ «классической» педагогики;</w:t>
      </w:r>
    </w:p>
    <w:p w:rsidR="006A6CCF" w:rsidRPr="00BF7471" w:rsidRDefault="006A6CCF" w:rsidP="00BF7471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BF7471">
        <w:rPr>
          <w:rFonts w:ascii="Times New Roman" w:hAnsi="Times New Roman"/>
          <w:sz w:val="28"/>
          <w:szCs w:val="28"/>
        </w:rPr>
        <w:t>- освоение основных педагогических категорий и понятий;</w:t>
      </w:r>
    </w:p>
    <w:p w:rsidR="006A6CCF" w:rsidRPr="00BF7471" w:rsidRDefault="006A6CCF" w:rsidP="00BF7471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BF7471">
        <w:rPr>
          <w:rFonts w:ascii="Times New Roman" w:hAnsi="Times New Roman"/>
          <w:sz w:val="28"/>
          <w:szCs w:val="28"/>
        </w:rPr>
        <w:t>-формирование представлений о методологических основах педагогического процесса и его разновидностей - воспитания и обучения;</w:t>
      </w:r>
    </w:p>
    <w:p w:rsidR="006A6CCF" w:rsidRPr="00BF7471" w:rsidRDefault="006A6CCF" w:rsidP="00BF7471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BF7471">
        <w:rPr>
          <w:rFonts w:ascii="Times New Roman" w:hAnsi="Times New Roman"/>
          <w:sz w:val="28"/>
          <w:szCs w:val="28"/>
        </w:rPr>
        <w:t>- осмысление основных педагогических закономерностей, принципов воспитания и обучения;</w:t>
      </w:r>
    </w:p>
    <w:p w:rsidR="006A6CCF" w:rsidRPr="00BF7471" w:rsidRDefault="006A6CCF" w:rsidP="00BF7471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BF7471">
        <w:rPr>
          <w:rFonts w:ascii="Times New Roman" w:hAnsi="Times New Roman"/>
          <w:sz w:val="28"/>
          <w:szCs w:val="28"/>
        </w:rPr>
        <w:t>- освоение сложившегося понимания в педагогике целей, содержания, методов, форм и средств;</w:t>
      </w:r>
    </w:p>
    <w:p w:rsidR="006A6CCF" w:rsidRPr="00BF7471" w:rsidRDefault="006A6CCF" w:rsidP="00BF7471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BF7471">
        <w:rPr>
          <w:rFonts w:ascii="Times New Roman" w:hAnsi="Times New Roman"/>
          <w:sz w:val="28"/>
          <w:szCs w:val="28"/>
        </w:rPr>
        <w:t>- знакомство с теоретическими основами проектирования педагогических систем, процессов и ситуаций;</w:t>
      </w:r>
    </w:p>
    <w:p w:rsidR="006A6CCF" w:rsidRPr="00BF7471" w:rsidRDefault="006A6CCF" w:rsidP="00BF7471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BF7471">
        <w:rPr>
          <w:rFonts w:ascii="Times New Roman" w:hAnsi="Times New Roman"/>
          <w:sz w:val="28"/>
          <w:szCs w:val="28"/>
        </w:rPr>
        <w:t>- изучение современных инновационных подходов к организации процессов целенаправленного развития личности;</w:t>
      </w:r>
    </w:p>
    <w:p w:rsidR="006A6CCF" w:rsidRPr="00BF7471" w:rsidRDefault="006A6CCF" w:rsidP="00BF7471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BF7471">
        <w:rPr>
          <w:rFonts w:ascii="Times New Roman" w:hAnsi="Times New Roman"/>
          <w:sz w:val="28"/>
          <w:szCs w:val="28"/>
        </w:rPr>
        <w:t>- формирование умения применять педагогические знания на практике;</w:t>
      </w:r>
    </w:p>
    <w:p w:rsidR="006A6CCF" w:rsidRPr="00BF7471" w:rsidRDefault="006A6CCF" w:rsidP="00BF7471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BF7471">
        <w:rPr>
          <w:rFonts w:ascii="Times New Roman" w:hAnsi="Times New Roman"/>
          <w:sz w:val="28"/>
          <w:szCs w:val="28"/>
        </w:rPr>
        <w:t>- выработка профессиональных ориентиров и собственной педагогической позиции.</w:t>
      </w:r>
    </w:p>
    <w:p w:rsidR="006A6CCF" w:rsidRPr="005B0C32" w:rsidRDefault="006A6CCF" w:rsidP="00055744">
      <w:pPr>
        <w:tabs>
          <w:tab w:val="left" w:pos="346"/>
        </w:tabs>
        <w:autoSpaceDE w:val="0"/>
        <w:autoSpaceDN w:val="0"/>
        <w:adjustRightInd w:val="0"/>
        <w:spacing w:before="5"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6A6CCF" w:rsidRPr="005B0C32" w:rsidRDefault="006A6CCF" w:rsidP="00BF747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B0C32">
        <w:rPr>
          <w:rFonts w:ascii="Times New Roman" w:hAnsi="Times New Roman"/>
          <w:b/>
          <w:sz w:val="28"/>
          <w:szCs w:val="28"/>
        </w:rPr>
        <w:t xml:space="preserve">         Содержание дисциплины:</w:t>
      </w:r>
      <w:r w:rsidRPr="005B0C32">
        <w:rPr>
          <w:rFonts w:ascii="Times New Roman" w:hAnsi="Times New Roman"/>
          <w:sz w:val="28"/>
          <w:szCs w:val="28"/>
        </w:rPr>
        <w:t xml:space="preserve"> </w:t>
      </w:r>
    </w:p>
    <w:p w:rsidR="006A6CCF" w:rsidRPr="00BF7471" w:rsidRDefault="006A6CCF" w:rsidP="00BF7471">
      <w:pPr>
        <w:spacing w:after="0" w:line="240" w:lineRule="auto"/>
        <w:jc w:val="both"/>
        <w:rPr>
          <w:rFonts w:ascii="Times New Roman" w:hAnsi="Times New Roman"/>
          <w:snapToGrid w:val="0"/>
          <w:sz w:val="28"/>
          <w:szCs w:val="28"/>
          <w:lang w:eastAsia="ru-RU"/>
        </w:rPr>
      </w:pPr>
      <w:r w:rsidRPr="00BF7471">
        <w:rPr>
          <w:rFonts w:ascii="Times New Roman" w:hAnsi="Times New Roman"/>
          <w:i/>
          <w:snapToGrid w:val="0"/>
          <w:sz w:val="28"/>
          <w:szCs w:val="28"/>
          <w:lang w:eastAsia="ru-RU"/>
        </w:rPr>
        <w:t xml:space="preserve">        </w:t>
      </w:r>
      <w:r>
        <w:rPr>
          <w:rFonts w:ascii="Times New Roman" w:hAnsi="Times New Roman"/>
          <w:i/>
          <w:snapToGrid w:val="0"/>
          <w:sz w:val="28"/>
          <w:szCs w:val="28"/>
          <w:lang w:eastAsia="ru-RU"/>
        </w:rPr>
        <w:t xml:space="preserve"> </w:t>
      </w:r>
      <w:r w:rsidRPr="00BF7471">
        <w:rPr>
          <w:rFonts w:ascii="Times New Roman" w:hAnsi="Times New Roman"/>
          <w:sz w:val="28"/>
          <w:szCs w:val="28"/>
        </w:rPr>
        <w:t>Общая и профессиональная педагогика как научные области знания. История педагогики  и профессионального образования. Система общего и профессионального образования в России. Педагогический процесс. Процесс воспитания. Процесс обучения. Педагогические цели. Педагогические  принципы. Педагогические методы. Содержание воспитания, образования и обучения. Формы организации педагогического процесса. Классно-урочная система обучения. Педагогические средства. Основы педагогического проектирования. Проектирование педагогических систем. Проектирование педагогических процессов. Проектирование урока. Актуальные проблемы педагогики.</w:t>
      </w:r>
    </w:p>
    <w:p w:rsidR="006A6CCF" w:rsidRPr="005B0C32" w:rsidRDefault="006A6CCF" w:rsidP="00906D7F">
      <w:pPr>
        <w:spacing w:after="0" w:line="240" w:lineRule="auto"/>
        <w:ind w:right="-382"/>
        <w:jc w:val="both"/>
        <w:rPr>
          <w:rFonts w:ascii="Times New Roman" w:hAnsi="Times New Roman"/>
          <w:sz w:val="28"/>
          <w:szCs w:val="28"/>
          <w:lang w:eastAsia="ru-RU"/>
        </w:rPr>
      </w:pPr>
      <w:r w:rsidRPr="005B0C32">
        <w:rPr>
          <w:rFonts w:ascii="Times New Roman" w:hAnsi="Times New Roman"/>
          <w:snapToGrid w:val="0"/>
          <w:sz w:val="28"/>
          <w:szCs w:val="28"/>
          <w:lang w:eastAsia="ru-RU"/>
        </w:rPr>
        <w:t xml:space="preserve">   </w:t>
      </w:r>
      <w:r w:rsidRPr="005B0C32">
        <w:rPr>
          <w:rFonts w:ascii="Times New Roman" w:hAnsi="Times New Roman"/>
          <w:snapToGrid w:val="0"/>
          <w:sz w:val="28"/>
          <w:szCs w:val="28"/>
          <w:lang w:eastAsia="ru-RU"/>
        </w:rPr>
        <w:tab/>
      </w:r>
      <w:r w:rsidRPr="005B0C32">
        <w:rPr>
          <w:rFonts w:ascii="Times New Roman" w:hAnsi="Times New Roman"/>
          <w:snapToGrid w:val="0"/>
          <w:sz w:val="28"/>
          <w:szCs w:val="28"/>
          <w:lang w:eastAsia="ru-RU"/>
        </w:rPr>
        <w:tab/>
      </w:r>
      <w:r w:rsidRPr="005B0C32">
        <w:rPr>
          <w:rFonts w:ascii="Times New Roman" w:hAnsi="Times New Roman"/>
          <w:snapToGrid w:val="0"/>
          <w:sz w:val="28"/>
          <w:szCs w:val="28"/>
          <w:lang w:eastAsia="ru-RU"/>
        </w:rPr>
        <w:tab/>
      </w:r>
      <w:r w:rsidRPr="005B0C32">
        <w:rPr>
          <w:rFonts w:ascii="Times New Roman" w:hAnsi="Times New Roman"/>
          <w:snapToGrid w:val="0"/>
          <w:sz w:val="28"/>
          <w:szCs w:val="28"/>
          <w:lang w:eastAsia="ru-RU"/>
        </w:rPr>
        <w:tab/>
      </w:r>
      <w:r w:rsidRPr="005B0C32">
        <w:rPr>
          <w:rFonts w:ascii="Times New Roman" w:hAnsi="Times New Roman"/>
          <w:snapToGrid w:val="0"/>
          <w:sz w:val="28"/>
          <w:szCs w:val="28"/>
          <w:lang w:eastAsia="ru-RU"/>
        </w:rPr>
        <w:tab/>
      </w:r>
      <w:r w:rsidRPr="005B0C32">
        <w:rPr>
          <w:rFonts w:ascii="Times New Roman" w:hAnsi="Times New Roman"/>
          <w:snapToGrid w:val="0"/>
          <w:sz w:val="28"/>
          <w:szCs w:val="28"/>
          <w:lang w:eastAsia="ru-RU"/>
        </w:rPr>
        <w:tab/>
      </w:r>
      <w:r w:rsidRPr="005B0C32">
        <w:rPr>
          <w:rFonts w:ascii="Times New Roman" w:hAnsi="Times New Roman"/>
          <w:snapToGrid w:val="0"/>
          <w:sz w:val="28"/>
          <w:szCs w:val="28"/>
          <w:lang w:eastAsia="ru-RU"/>
        </w:rPr>
        <w:tab/>
      </w:r>
    </w:p>
    <w:p w:rsidR="006A6CCF" w:rsidRDefault="006A6CCF" w:rsidP="005B0C32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bookmarkStart w:id="0" w:name="_GoBack"/>
      <w:bookmarkEnd w:id="0"/>
      <w:r w:rsidRPr="00950A6F">
        <w:rPr>
          <w:rFonts w:ascii="Times New Roman" w:hAnsi="Times New Roman"/>
          <w:b/>
          <w:sz w:val="28"/>
          <w:szCs w:val="28"/>
        </w:rPr>
        <w:t xml:space="preserve">          В результате освоения учебной дисциплины </w:t>
      </w:r>
      <w:r w:rsidRPr="00950A6F">
        <w:rPr>
          <w:rFonts w:ascii="Times New Roman" w:hAnsi="Times New Roman"/>
          <w:sz w:val="28"/>
          <w:szCs w:val="28"/>
        </w:rPr>
        <w:t xml:space="preserve">обучающийся должен обладать следующими </w:t>
      </w:r>
      <w:r>
        <w:rPr>
          <w:rFonts w:ascii="Times New Roman" w:hAnsi="Times New Roman"/>
          <w:sz w:val="28"/>
          <w:szCs w:val="28"/>
        </w:rPr>
        <w:t>профессиональ</w:t>
      </w:r>
      <w:r w:rsidRPr="00950A6F">
        <w:rPr>
          <w:rFonts w:ascii="Times New Roman" w:hAnsi="Times New Roman"/>
          <w:sz w:val="28"/>
          <w:szCs w:val="28"/>
        </w:rPr>
        <w:t>ными (</w:t>
      </w:r>
      <w:r>
        <w:rPr>
          <w:rFonts w:ascii="Times New Roman" w:hAnsi="Times New Roman"/>
          <w:sz w:val="28"/>
          <w:szCs w:val="28"/>
        </w:rPr>
        <w:t>П</w:t>
      </w:r>
      <w:r w:rsidRPr="00950A6F">
        <w:rPr>
          <w:rFonts w:ascii="Times New Roman" w:hAnsi="Times New Roman"/>
          <w:sz w:val="28"/>
          <w:szCs w:val="28"/>
        </w:rPr>
        <w:t>К)  компетенциями:</w:t>
      </w:r>
    </w:p>
    <w:p w:rsidR="006A6CCF" w:rsidRPr="00BF7471" w:rsidRDefault="006A6CCF" w:rsidP="00BF7471">
      <w:pPr>
        <w:pStyle w:val="2"/>
        <w:shd w:val="clear" w:color="auto" w:fill="auto"/>
        <w:spacing w:line="240" w:lineRule="auto"/>
        <w:ind w:firstLine="540"/>
        <w:jc w:val="both"/>
        <w:rPr>
          <w:rFonts w:ascii="Times New Roman" w:hAnsi="Times New Roman"/>
          <w:szCs w:val="28"/>
        </w:rPr>
      </w:pPr>
      <w:r w:rsidRPr="00BF7471">
        <w:rPr>
          <w:rFonts w:ascii="Times New Roman" w:hAnsi="Times New Roman"/>
          <w:szCs w:val="28"/>
        </w:rPr>
        <w:t xml:space="preserve">  ПК-1: способен выполнять профессионально-педагогические функции для обеспечения эффективной организации и управления педагогическим процессом подготовки рабочих, служащих и специалистов среднего звена;</w:t>
      </w:r>
    </w:p>
    <w:p w:rsidR="006A6CCF" w:rsidRPr="00BF7471" w:rsidRDefault="006A6CCF" w:rsidP="00950A6F">
      <w:pPr>
        <w:pStyle w:val="2"/>
        <w:shd w:val="clear" w:color="auto" w:fill="auto"/>
        <w:spacing w:line="240" w:lineRule="auto"/>
        <w:ind w:firstLine="540"/>
        <w:jc w:val="both"/>
        <w:rPr>
          <w:rFonts w:ascii="Times New Roman" w:hAnsi="Times New Roman"/>
          <w:szCs w:val="28"/>
        </w:rPr>
      </w:pPr>
      <w:r w:rsidRPr="00BF7471">
        <w:rPr>
          <w:rFonts w:ascii="Times New Roman" w:hAnsi="Times New Roman"/>
          <w:szCs w:val="28"/>
        </w:rPr>
        <w:t xml:space="preserve">  ПК-3: способен организовывать и осуществлять учебно-профессиональную и учебно-воспитательную деятельности в соответствии с требованиями профессиональных и федеральных государственных образовательных стандартов в 00 СПО;</w:t>
      </w:r>
    </w:p>
    <w:p w:rsidR="006A6CCF" w:rsidRDefault="006A6CCF" w:rsidP="00BF7471">
      <w:pPr>
        <w:pStyle w:val="2"/>
        <w:shd w:val="clear" w:color="auto" w:fill="auto"/>
        <w:tabs>
          <w:tab w:val="left" w:pos="540"/>
          <w:tab w:val="left" w:pos="720"/>
          <w:tab w:val="left" w:pos="900"/>
        </w:tabs>
        <w:spacing w:line="240" w:lineRule="auto"/>
        <w:ind w:firstLine="540"/>
        <w:jc w:val="both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 xml:space="preserve">  </w:t>
      </w:r>
      <w:r w:rsidRPr="00BF7471">
        <w:rPr>
          <w:rFonts w:ascii="Times New Roman" w:hAnsi="Times New Roman"/>
          <w:szCs w:val="28"/>
        </w:rPr>
        <w:t>ПК-10: готов к использованию концепций и моделей образовательных систем в мировой и отечественной педагогической практике.</w:t>
      </w:r>
    </w:p>
    <w:p w:rsidR="006A6CCF" w:rsidRPr="00220701" w:rsidRDefault="006A6CCF" w:rsidP="00220701">
      <w:pPr>
        <w:tabs>
          <w:tab w:val="left" w:pos="1134"/>
        </w:tabs>
        <w:spacing w:after="0" w:line="240" w:lineRule="auto"/>
        <w:ind w:right="57" w:firstLine="567"/>
        <w:jc w:val="both"/>
        <w:rPr>
          <w:rFonts w:ascii="Times New Roman" w:hAnsi="Times New Roman"/>
          <w:sz w:val="28"/>
          <w:szCs w:val="28"/>
        </w:rPr>
      </w:pPr>
      <w:r w:rsidRPr="00BF7471">
        <w:rPr>
          <w:rFonts w:ascii="Times New Roman" w:hAnsi="Times New Roman"/>
          <w:sz w:val="28"/>
          <w:szCs w:val="28"/>
        </w:rPr>
        <w:t xml:space="preserve">В результате изучения курса </w:t>
      </w:r>
      <w:r w:rsidRPr="00220701">
        <w:rPr>
          <w:rFonts w:ascii="Times New Roman" w:hAnsi="Times New Roman"/>
          <w:sz w:val="28"/>
          <w:szCs w:val="28"/>
        </w:rPr>
        <w:t xml:space="preserve">студент </w:t>
      </w:r>
      <w:r>
        <w:rPr>
          <w:rFonts w:ascii="Times New Roman" w:hAnsi="Times New Roman"/>
          <w:i/>
          <w:sz w:val="28"/>
          <w:szCs w:val="28"/>
        </w:rPr>
        <w:t>знает</w:t>
      </w:r>
      <w:r w:rsidRPr="00220701">
        <w:rPr>
          <w:rFonts w:ascii="Times New Roman" w:hAnsi="Times New Roman"/>
          <w:sz w:val="28"/>
          <w:szCs w:val="28"/>
        </w:rPr>
        <w:t>:</w:t>
      </w:r>
    </w:p>
    <w:p w:rsidR="006A6CCF" w:rsidRPr="00BF7471" w:rsidRDefault="006A6CCF" w:rsidP="00BF7471">
      <w:pPr>
        <w:spacing w:after="0" w:line="240" w:lineRule="auto"/>
        <w:ind w:right="5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BF7471">
        <w:rPr>
          <w:rFonts w:ascii="Times New Roman" w:hAnsi="Times New Roman"/>
          <w:sz w:val="28"/>
          <w:szCs w:val="28"/>
        </w:rPr>
        <w:t>теоретико-методологические основы общей и профессиональной педагогики: объект и предмет исследования, задачи, структура, связь с другими науками, особенности понятийного аппарата, методы педагогических исследований;</w:t>
      </w:r>
    </w:p>
    <w:p w:rsidR="006A6CCF" w:rsidRPr="00BF7471" w:rsidRDefault="006A6CCF" w:rsidP="00BF7471">
      <w:pPr>
        <w:spacing w:after="0" w:line="240" w:lineRule="auto"/>
        <w:ind w:right="57"/>
        <w:jc w:val="both"/>
        <w:rPr>
          <w:rFonts w:ascii="Times New Roman" w:hAnsi="Times New Roman"/>
          <w:sz w:val="28"/>
          <w:szCs w:val="28"/>
        </w:rPr>
      </w:pPr>
      <w:r w:rsidRPr="00BF7471">
        <w:rPr>
          <w:rFonts w:ascii="Times New Roman" w:hAnsi="Times New Roman"/>
          <w:sz w:val="28"/>
          <w:szCs w:val="28"/>
        </w:rPr>
        <w:t>- систему общего и профессионального образования Российской Федерации и  тенденции ее развития;</w:t>
      </w:r>
    </w:p>
    <w:p w:rsidR="006A6CCF" w:rsidRPr="00BF7471" w:rsidRDefault="006A6CCF" w:rsidP="00BF7471">
      <w:pPr>
        <w:spacing w:after="0" w:line="240" w:lineRule="auto"/>
        <w:ind w:right="57"/>
        <w:jc w:val="both"/>
        <w:rPr>
          <w:rFonts w:ascii="Times New Roman" w:hAnsi="Times New Roman"/>
          <w:sz w:val="28"/>
          <w:szCs w:val="28"/>
        </w:rPr>
      </w:pPr>
      <w:r w:rsidRPr="00BF7471">
        <w:rPr>
          <w:rFonts w:ascii="Times New Roman" w:hAnsi="Times New Roman"/>
          <w:sz w:val="28"/>
          <w:szCs w:val="28"/>
        </w:rPr>
        <w:t>- теории целостного педагогического процесса и практика их реализации в учебных заведениях начального профессионального образования: понятия педагогического процесса, общее и особенное в педагогических процессах, педагогические закономерности, компоненты педагогического процесса, управление педагогическими процессами;</w:t>
      </w:r>
    </w:p>
    <w:p w:rsidR="006A6CCF" w:rsidRPr="00BF7471" w:rsidRDefault="006A6CCF" w:rsidP="00BF7471">
      <w:pPr>
        <w:spacing w:after="0" w:line="240" w:lineRule="auto"/>
        <w:ind w:right="57"/>
        <w:jc w:val="both"/>
        <w:rPr>
          <w:rFonts w:ascii="Times New Roman" w:hAnsi="Times New Roman"/>
          <w:sz w:val="28"/>
          <w:szCs w:val="28"/>
        </w:rPr>
      </w:pPr>
      <w:r w:rsidRPr="00BF7471">
        <w:rPr>
          <w:rFonts w:ascii="Times New Roman" w:hAnsi="Times New Roman"/>
          <w:sz w:val="28"/>
          <w:szCs w:val="28"/>
        </w:rPr>
        <w:t>- основы педагогических процессов воспитания и обучения: сущность, особенности, закономерности, противоречия, взаимосвязь, специфика для учебных заведений начального профессионального образования;</w:t>
      </w:r>
    </w:p>
    <w:p w:rsidR="006A6CCF" w:rsidRPr="00BF7471" w:rsidRDefault="006A6CCF" w:rsidP="00BF7471">
      <w:pPr>
        <w:spacing w:after="0" w:line="240" w:lineRule="auto"/>
        <w:ind w:right="57"/>
        <w:jc w:val="both"/>
        <w:rPr>
          <w:rFonts w:ascii="Times New Roman" w:hAnsi="Times New Roman"/>
          <w:sz w:val="28"/>
          <w:szCs w:val="28"/>
        </w:rPr>
      </w:pPr>
      <w:r w:rsidRPr="00BF7471">
        <w:rPr>
          <w:rFonts w:ascii="Times New Roman" w:hAnsi="Times New Roman"/>
          <w:sz w:val="28"/>
          <w:szCs w:val="28"/>
        </w:rPr>
        <w:t>- общепедагогические принципы, дидактические принципы, принципы профессионального образования;</w:t>
      </w:r>
    </w:p>
    <w:p w:rsidR="006A6CCF" w:rsidRPr="00BF7471" w:rsidRDefault="006A6CCF" w:rsidP="00BF7471">
      <w:pPr>
        <w:spacing w:after="0" w:line="240" w:lineRule="auto"/>
        <w:ind w:right="57"/>
        <w:jc w:val="both"/>
        <w:rPr>
          <w:rFonts w:ascii="Times New Roman" w:hAnsi="Times New Roman"/>
          <w:sz w:val="28"/>
          <w:szCs w:val="28"/>
        </w:rPr>
      </w:pPr>
      <w:r w:rsidRPr="00BF7471">
        <w:rPr>
          <w:rFonts w:ascii="Times New Roman" w:hAnsi="Times New Roman"/>
          <w:sz w:val="28"/>
          <w:szCs w:val="28"/>
        </w:rPr>
        <w:t>- основные компоненты целостного педагогического  процесса и его видов – обучения и воспитания: цели, содержание, методы, формы, средства в системе профессионального образования;</w:t>
      </w:r>
    </w:p>
    <w:p w:rsidR="006A6CCF" w:rsidRPr="00BF7471" w:rsidRDefault="006A6CCF" w:rsidP="00BF7471">
      <w:pPr>
        <w:spacing w:after="0" w:line="240" w:lineRule="auto"/>
        <w:ind w:right="57"/>
        <w:jc w:val="both"/>
        <w:rPr>
          <w:rFonts w:ascii="Times New Roman" w:hAnsi="Times New Roman"/>
          <w:sz w:val="28"/>
          <w:szCs w:val="28"/>
        </w:rPr>
      </w:pPr>
      <w:r w:rsidRPr="00BF7471">
        <w:rPr>
          <w:rFonts w:ascii="Times New Roman" w:hAnsi="Times New Roman"/>
          <w:sz w:val="28"/>
          <w:szCs w:val="28"/>
        </w:rPr>
        <w:t>- основы педагогического проектирования педагогических систем, процессов и ситуаций в учебно-воспитательном процессе учебных заведений начального профессионального образования;</w:t>
      </w:r>
    </w:p>
    <w:p w:rsidR="006A6CCF" w:rsidRPr="00BF7471" w:rsidRDefault="006A6CCF" w:rsidP="00BF7471">
      <w:pPr>
        <w:spacing w:after="0" w:line="240" w:lineRule="auto"/>
        <w:ind w:right="57"/>
        <w:jc w:val="both"/>
        <w:rPr>
          <w:rFonts w:ascii="Times New Roman" w:hAnsi="Times New Roman"/>
          <w:sz w:val="28"/>
          <w:szCs w:val="28"/>
        </w:rPr>
      </w:pPr>
      <w:r w:rsidRPr="00BF7471">
        <w:rPr>
          <w:rFonts w:ascii="Times New Roman" w:hAnsi="Times New Roman"/>
          <w:sz w:val="28"/>
          <w:szCs w:val="28"/>
        </w:rPr>
        <w:t>- актуальны проблемы современной общей и профессиональной педагогики.</w:t>
      </w:r>
    </w:p>
    <w:p w:rsidR="006A6CCF" w:rsidRPr="00BF7471" w:rsidRDefault="006A6CCF" w:rsidP="00BF7471">
      <w:pPr>
        <w:tabs>
          <w:tab w:val="left" w:pos="1134"/>
        </w:tabs>
        <w:spacing w:after="0" w:line="240" w:lineRule="auto"/>
        <w:ind w:right="57" w:firstLine="567"/>
        <w:jc w:val="both"/>
        <w:rPr>
          <w:rFonts w:ascii="Times New Roman" w:hAnsi="Times New Roman"/>
          <w:sz w:val="28"/>
          <w:szCs w:val="28"/>
        </w:rPr>
      </w:pPr>
      <w:r w:rsidRPr="00BF7471">
        <w:rPr>
          <w:rFonts w:ascii="Times New Roman" w:hAnsi="Times New Roman"/>
          <w:sz w:val="28"/>
          <w:szCs w:val="28"/>
        </w:rPr>
        <w:t xml:space="preserve">В результате изучения курса </w:t>
      </w:r>
      <w:r w:rsidRPr="00220701">
        <w:rPr>
          <w:rFonts w:ascii="Times New Roman" w:hAnsi="Times New Roman"/>
          <w:sz w:val="28"/>
          <w:szCs w:val="28"/>
        </w:rPr>
        <w:t xml:space="preserve">студент </w:t>
      </w:r>
      <w:r w:rsidRPr="00220701">
        <w:rPr>
          <w:rFonts w:ascii="Times New Roman" w:hAnsi="Times New Roman"/>
          <w:i/>
          <w:sz w:val="28"/>
          <w:szCs w:val="28"/>
        </w:rPr>
        <w:t>умеет</w:t>
      </w:r>
      <w:r w:rsidRPr="00BF7471">
        <w:rPr>
          <w:rFonts w:ascii="Times New Roman" w:hAnsi="Times New Roman"/>
          <w:sz w:val="28"/>
          <w:szCs w:val="28"/>
        </w:rPr>
        <w:t>:</w:t>
      </w:r>
    </w:p>
    <w:p w:rsidR="006A6CCF" w:rsidRPr="00BF7471" w:rsidRDefault="006A6CCF" w:rsidP="00BF7471">
      <w:pPr>
        <w:spacing w:after="0" w:line="240" w:lineRule="auto"/>
        <w:ind w:right="57"/>
        <w:jc w:val="both"/>
        <w:rPr>
          <w:rFonts w:ascii="Times New Roman" w:hAnsi="Times New Roman"/>
          <w:sz w:val="28"/>
          <w:szCs w:val="28"/>
        </w:rPr>
      </w:pPr>
      <w:r w:rsidRPr="00BF7471">
        <w:rPr>
          <w:rFonts w:ascii="Times New Roman" w:hAnsi="Times New Roman"/>
          <w:sz w:val="28"/>
          <w:szCs w:val="28"/>
        </w:rPr>
        <w:t>- использовать психолого-педагогические знания;</w:t>
      </w:r>
    </w:p>
    <w:p w:rsidR="006A6CCF" w:rsidRPr="00BF7471" w:rsidRDefault="006A6CCF" w:rsidP="00BF7471">
      <w:pPr>
        <w:spacing w:after="0" w:line="240" w:lineRule="auto"/>
        <w:ind w:right="57"/>
        <w:jc w:val="both"/>
        <w:rPr>
          <w:rFonts w:ascii="Times New Roman" w:hAnsi="Times New Roman"/>
          <w:sz w:val="28"/>
          <w:szCs w:val="28"/>
        </w:rPr>
      </w:pPr>
      <w:r w:rsidRPr="00BF7471">
        <w:rPr>
          <w:rFonts w:ascii="Times New Roman" w:hAnsi="Times New Roman"/>
          <w:sz w:val="28"/>
          <w:szCs w:val="28"/>
        </w:rPr>
        <w:t>- анализировать и интерпретировать различные теоретические представления разрабатываемые в общей и профессиональной педагогике;</w:t>
      </w:r>
    </w:p>
    <w:p w:rsidR="006A6CCF" w:rsidRPr="00BF7471" w:rsidRDefault="006A6CCF" w:rsidP="00BF7471">
      <w:pPr>
        <w:spacing w:after="0" w:line="240" w:lineRule="auto"/>
        <w:ind w:right="57"/>
        <w:jc w:val="both"/>
        <w:rPr>
          <w:rFonts w:ascii="Times New Roman" w:hAnsi="Times New Roman"/>
          <w:sz w:val="28"/>
          <w:szCs w:val="28"/>
        </w:rPr>
      </w:pPr>
      <w:r w:rsidRPr="00BF7471">
        <w:rPr>
          <w:rFonts w:ascii="Times New Roman" w:hAnsi="Times New Roman"/>
          <w:sz w:val="28"/>
          <w:szCs w:val="28"/>
        </w:rPr>
        <w:t>- определять и формулировать педагогические проблемы в виде задач;</w:t>
      </w:r>
    </w:p>
    <w:p w:rsidR="006A6CCF" w:rsidRPr="00BF7471" w:rsidRDefault="006A6CCF" w:rsidP="00BF7471">
      <w:pPr>
        <w:spacing w:after="0" w:line="240" w:lineRule="auto"/>
        <w:ind w:right="57"/>
        <w:jc w:val="both"/>
        <w:rPr>
          <w:rFonts w:ascii="Times New Roman" w:hAnsi="Times New Roman"/>
          <w:sz w:val="28"/>
          <w:szCs w:val="28"/>
        </w:rPr>
      </w:pPr>
      <w:r w:rsidRPr="00BF7471">
        <w:rPr>
          <w:rFonts w:ascii="Times New Roman" w:hAnsi="Times New Roman"/>
          <w:sz w:val="28"/>
          <w:szCs w:val="28"/>
        </w:rPr>
        <w:t>- использовать методы педагогических исследований;</w:t>
      </w:r>
    </w:p>
    <w:p w:rsidR="006A6CCF" w:rsidRPr="00BF7471" w:rsidRDefault="006A6CCF" w:rsidP="00BF7471">
      <w:pPr>
        <w:spacing w:after="0" w:line="240" w:lineRule="auto"/>
        <w:ind w:right="57"/>
        <w:jc w:val="both"/>
        <w:rPr>
          <w:rFonts w:ascii="Times New Roman" w:hAnsi="Times New Roman"/>
          <w:sz w:val="28"/>
          <w:szCs w:val="28"/>
        </w:rPr>
      </w:pPr>
      <w:r w:rsidRPr="00BF7471">
        <w:rPr>
          <w:rFonts w:ascii="Times New Roman" w:hAnsi="Times New Roman"/>
          <w:sz w:val="28"/>
          <w:szCs w:val="28"/>
        </w:rPr>
        <w:t xml:space="preserve">- анализировать и прогнозировать тенденции развития системы образования в России и за рубежом; </w:t>
      </w:r>
    </w:p>
    <w:p w:rsidR="006A6CCF" w:rsidRPr="00BF7471" w:rsidRDefault="006A6CCF" w:rsidP="00BF7471">
      <w:pPr>
        <w:spacing w:after="0" w:line="240" w:lineRule="auto"/>
        <w:ind w:right="57"/>
        <w:jc w:val="both"/>
        <w:rPr>
          <w:rFonts w:ascii="Times New Roman" w:hAnsi="Times New Roman"/>
          <w:sz w:val="28"/>
          <w:szCs w:val="28"/>
        </w:rPr>
      </w:pPr>
      <w:r w:rsidRPr="00BF7471">
        <w:rPr>
          <w:rFonts w:ascii="Times New Roman" w:hAnsi="Times New Roman"/>
          <w:sz w:val="28"/>
          <w:szCs w:val="28"/>
        </w:rPr>
        <w:t>- проводить аналогии, сравнивать, классифицировать, обобщать педагогические процессы в общеобразовательных и профессиональных учебных заведениях;</w:t>
      </w:r>
    </w:p>
    <w:p w:rsidR="006A6CCF" w:rsidRPr="00BF7471" w:rsidRDefault="006A6CCF" w:rsidP="00BF7471">
      <w:pPr>
        <w:spacing w:after="0" w:line="240" w:lineRule="auto"/>
        <w:ind w:right="57"/>
        <w:jc w:val="both"/>
        <w:rPr>
          <w:rFonts w:ascii="Times New Roman" w:hAnsi="Times New Roman"/>
          <w:sz w:val="28"/>
          <w:szCs w:val="28"/>
        </w:rPr>
      </w:pPr>
      <w:r w:rsidRPr="00BF7471">
        <w:rPr>
          <w:rFonts w:ascii="Times New Roman" w:hAnsi="Times New Roman"/>
          <w:sz w:val="28"/>
          <w:szCs w:val="28"/>
        </w:rPr>
        <w:t>- выбирать целесообразные и эффективные компоненты педагогических процессов для решения практических педагогических задач;</w:t>
      </w:r>
    </w:p>
    <w:p w:rsidR="006A6CCF" w:rsidRPr="00BF7471" w:rsidRDefault="006A6CCF" w:rsidP="00BF7471">
      <w:pPr>
        <w:spacing w:after="0" w:line="240" w:lineRule="auto"/>
        <w:ind w:right="57"/>
        <w:jc w:val="both"/>
        <w:rPr>
          <w:rFonts w:ascii="Times New Roman" w:hAnsi="Times New Roman"/>
          <w:sz w:val="28"/>
          <w:szCs w:val="28"/>
        </w:rPr>
      </w:pPr>
      <w:r w:rsidRPr="00BF7471">
        <w:rPr>
          <w:rFonts w:ascii="Times New Roman" w:hAnsi="Times New Roman"/>
          <w:sz w:val="28"/>
          <w:szCs w:val="28"/>
        </w:rPr>
        <w:t>- использовать последовательность проектировочных действий при разработке педагогических систем, процессов и ситуаций;</w:t>
      </w:r>
    </w:p>
    <w:p w:rsidR="006A6CCF" w:rsidRPr="00BF7471" w:rsidRDefault="006A6CCF" w:rsidP="00BF7471">
      <w:pPr>
        <w:spacing w:after="0" w:line="240" w:lineRule="auto"/>
        <w:ind w:right="57"/>
        <w:jc w:val="both"/>
        <w:rPr>
          <w:rFonts w:ascii="Times New Roman" w:hAnsi="Times New Roman"/>
          <w:sz w:val="28"/>
          <w:szCs w:val="28"/>
        </w:rPr>
      </w:pPr>
      <w:r w:rsidRPr="00BF7471">
        <w:rPr>
          <w:rFonts w:ascii="Times New Roman" w:hAnsi="Times New Roman"/>
          <w:sz w:val="28"/>
          <w:szCs w:val="28"/>
        </w:rPr>
        <w:t>- ориентироваться в предлагаемых индивидуальных педагогических проектах;</w:t>
      </w:r>
    </w:p>
    <w:p w:rsidR="006A6CCF" w:rsidRPr="00BF7471" w:rsidRDefault="006A6CCF" w:rsidP="00BF7471">
      <w:pPr>
        <w:spacing w:after="0" w:line="240" w:lineRule="auto"/>
        <w:ind w:right="57"/>
        <w:jc w:val="both"/>
        <w:rPr>
          <w:rFonts w:ascii="Times New Roman" w:hAnsi="Times New Roman"/>
          <w:sz w:val="28"/>
          <w:szCs w:val="28"/>
        </w:rPr>
      </w:pPr>
      <w:r w:rsidRPr="00BF7471">
        <w:rPr>
          <w:rFonts w:ascii="Times New Roman" w:hAnsi="Times New Roman"/>
          <w:sz w:val="28"/>
          <w:szCs w:val="28"/>
        </w:rPr>
        <w:t>- создавать и обосновывать собственные концепции решения педагогических проблем;</w:t>
      </w:r>
    </w:p>
    <w:p w:rsidR="006A6CCF" w:rsidRPr="00BF7471" w:rsidRDefault="006A6CCF" w:rsidP="00BF7471">
      <w:pPr>
        <w:spacing w:after="0" w:line="240" w:lineRule="auto"/>
        <w:ind w:right="57"/>
        <w:jc w:val="both"/>
        <w:rPr>
          <w:rFonts w:ascii="Times New Roman" w:hAnsi="Times New Roman"/>
          <w:sz w:val="28"/>
          <w:szCs w:val="28"/>
        </w:rPr>
      </w:pPr>
      <w:r w:rsidRPr="00BF7471">
        <w:rPr>
          <w:rFonts w:ascii="Times New Roman" w:hAnsi="Times New Roman"/>
          <w:sz w:val="28"/>
          <w:szCs w:val="28"/>
        </w:rPr>
        <w:t>- самостоятельно работать с научной педагогической литературой, развивать свои педагогические способности.</w:t>
      </w:r>
    </w:p>
    <w:p w:rsidR="006A6CCF" w:rsidRPr="00BF7471" w:rsidRDefault="006A6CCF" w:rsidP="00950A6F">
      <w:pPr>
        <w:pStyle w:val="2"/>
        <w:shd w:val="clear" w:color="auto" w:fill="auto"/>
        <w:spacing w:line="240" w:lineRule="auto"/>
        <w:ind w:firstLine="540"/>
        <w:jc w:val="both"/>
        <w:rPr>
          <w:rFonts w:ascii="Times New Roman" w:hAnsi="Times New Roman"/>
          <w:szCs w:val="28"/>
        </w:rPr>
      </w:pPr>
    </w:p>
    <w:p w:rsidR="006A6CCF" w:rsidRPr="00220701" w:rsidRDefault="006A6CCF" w:rsidP="00906D7F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 w:rsidRPr="005B0C32">
        <w:rPr>
          <w:rFonts w:ascii="Times New Roman" w:hAnsi="Times New Roman"/>
          <w:b/>
          <w:sz w:val="28"/>
          <w:szCs w:val="28"/>
        </w:rPr>
        <w:t xml:space="preserve">         </w:t>
      </w:r>
      <w:r w:rsidRPr="00220701">
        <w:rPr>
          <w:rFonts w:ascii="Times New Roman" w:hAnsi="Times New Roman"/>
          <w:b/>
          <w:sz w:val="28"/>
          <w:szCs w:val="28"/>
        </w:rPr>
        <w:t xml:space="preserve">Образовательные технологии: </w:t>
      </w:r>
      <w:r w:rsidRPr="00220701">
        <w:rPr>
          <w:rFonts w:ascii="Times New Roman" w:hAnsi="Times New Roman"/>
          <w:iCs/>
          <w:sz w:val="28"/>
          <w:szCs w:val="28"/>
        </w:rPr>
        <w:t>проективная технология</w:t>
      </w:r>
      <w:r w:rsidRPr="00220701">
        <w:rPr>
          <w:rFonts w:ascii="Times New Roman" w:hAnsi="Times New Roman"/>
          <w:sz w:val="28"/>
          <w:szCs w:val="28"/>
        </w:rPr>
        <w:t>, проблемное обучение</w:t>
      </w:r>
      <w:r>
        <w:rPr>
          <w:rFonts w:ascii="Times New Roman" w:hAnsi="Times New Roman"/>
          <w:sz w:val="28"/>
          <w:szCs w:val="28"/>
        </w:rPr>
        <w:t>,</w:t>
      </w:r>
      <w:r w:rsidRPr="00220701">
        <w:rPr>
          <w:rFonts w:ascii="Times New Roman" w:hAnsi="Times New Roman"/>
          <w:iCs/>
          <w:sz w:val="28"/>
          <w:szCs w:val="28"/>
        </w:rPr>
        <w:t xml:space="preserve"> интерпретация тестового материала учебной литературы</w:t>
      </w:r>
      <w:r w:rsidRPr="00220701">
        <w:rPr>
          <w:rFonts w:ascii="Times New Roman" w:hAnsi="Times New Roman"/>
          <w:sz w:val="28"/>
          <w:szCs w:val="28"/>
        </w:rPr>
        <w:t>, кейс-задача</w:t>
      </w:r>
      <w:r w:rsidRPr="00220701">
        <w:rPr>
          <w:rFonts w:ascii="Times New Roman" w:hAnsi="Times New Roman"/>
          <w:bCs/>
          <w:sz w:val="28"/>
          <w:szCs w:val="28"/>
        </w:rPr>
        <w:t>.</w:t>
      </w:r>
    </w:p>
    <w:p w:rsidR="006A6CCF" w:rsidRPr="005B0C32" w:rsidRDefault="006A6CCF" w:rsidP="00143527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6A6CCF" w:rsidRPr="00220701" w:rsidRDefault="006A6CCF" w:rsidP="00906D7F">
      <w:pPr>
        <w:tabs>
          <w:tab w:val="left" w:pos="540"/>
        </w:tabs>
        <w:spacing w:after="0" w:line="240" w:lineRule="auto"/>
        <w:ind w:firstLine="1"/>
        <w:jc w:val="both"/>
        <w:rPr>
          <w:rFonts w:ascii="Times New Roman" w:hAnsi="Times New Roman"/>
          <w:sz w:val="28"/>
          <w:szCs w:val="28"/>
        </w:rPr>
      </w:pPr>
      <w:r w:rsidRPr="005B0C32">
        <w:rPr>
          <w:rFonts w:ascii="Times New Roman" w:hAnsi="Times New Roman"/>
          <w:b/>
          <w:sz w:val="28"/>
          <w:szCs w:val="28"/>
        </w:rPr>
        <w:t xml:space="preserve">         Составитель: </w:t>
      </w:r>
      <w:r w:rsidRPr="005B0C32">
        <w:rPr>
          <w:rFonts w:ascii="Times New Roman" w:hAnsi="Times New Roman"/>
          <w:sz w:val="28"/>
          <w:szCs w:val="28"/>
        </w:rPr>
        <w:t xml:space="preserve"> </w:t>
      </w:r>
      <w:r w:rsidRPr="00220701">
        <w:rPr>
          <w:rFonts w:ascii="Times New Roman" w:hAnsi="Times New Roman"/>
          <w:bCs/>
          <w:sz w:val="28"/>
          <w:szCs w:val="28"/>
        </w:rPr>
        <w:t xml:space="preserve">В.Г. </w:t>
      </w:r>
      <w:r>
        <w:rPr>
          <w:rFonts w:ascii="Times New Roman" w:hAnsi="Times New Roman"/>
          <w:bCs/>
          <w:sz w:val="28"/>
          <w:szCs w:val="28"/>
        </w:rPr>
        <w:t xml:space="preserve">Храпченков, д-р </w:t>
      </w:r>
      <w:r w:rsidRPr="00220701">
        <w:rPr>
          <w:rFonts w:ascii="Times New Roman" w:hAnsi="Times New Roman"/>
          <w:bCs/>
          <w:sz w:val="28"/>
          <w:szCs w:val="28"/>
        </w:rPr>
        <w:t>п</w:t>
      </w:r>
      <w:r>
        <w:rPr>
          <w:rFonts w:ascii="Times New Roman" w:hAnsi="Times New Roman"/>
          <w:bCs/>
          <w:sz w:val="28"/>
          <w:szCs w:val="28"/>
        </w:rPr>
        <w:t>ед</w:t>
      </w:r>
      <w:r w:rsidRPr="00220701">
        <w:rPr>
          <w:rFonts w:ascii="Times New Roman" w:hAnsi="Times New Roman"/>
          <w:bCs/>
          <w:sz w:val="28"/>
          <w:szCs w:val="28"/>
        </w:rPr>
        <w:t>.</w:t>
      </w:r>
      <w:r>
        <w:rPr>
          <w:rFonts w:ascii="Times New Roman" w:hAnsi="Times New Roman"/>
          <w:bCs/>
          <w:sz w:val="28"/>
          <w:szCs w:val="28"/>
        </w:rPr>
        <w:t xml:space="preserve"> наук</w:t>
      </w:r>
      <w:r w:rsidRPr="00220701">
        <w:rPr>
          <w:rFonts w:ascii="Times New Roman" w:hAnsi="Times New Roman"/>
          <w:bCs/>
          <w:sz w:val="28"/>
          <w:szCs w:val="28"/>
        </w:rPr>
        <w:t>, профессор</w:t>
      </w:r>
      <w:r w:rsidRPr="00220701">
        <w:rPr>
          <w:rFonts w:ascii="Times New Roman" w:hAnsi="Times New Roman"/>
          <w:sz w:val="28"/>
          <w:szCs w:val="28"/>
        </w:rPr>
        <w:t>, кафедра педагогики, психологии и социологии</w:t>
      </w:r>
    </w:p>
    <w:p w:rsidR="006A6CCF" w:rsidRPr="00220701" w:rsidRDefault="006A6CCF" w:rsidP="0014352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6A6CCF" w:rsidRPr="005B0C32" w:rsidRDefault="006A6CCF" w:rsidP="00055744">
      <w:pPr>
        <w:rPr>
          <w:sz w:val="28"/>
          <w:szCs w:val="28"/>
        </w:rPr>
      </w:pPr>
    </w:p>
    <w:sectPr w:rsidR="006A6CCF" w:rsidRPr="005B0C32" w:rsidSect="00950A6F">
      <w:pgSz w:w="11906" w:h="16838"/>
      <w:pgMar w:top="720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55744"/>
    <w:rsid w:val="00033415"/>
    <w:rsid w:val="00055744"/>
    <w:rsid w:val="0014301F"/>
    <w:rsid w:val="00143527"/>
    <w:rsid w:val="00183A12"/>
    <w:rsid w:val="0019002E"/>
    <w:rsid w:val="00220701"/>
    <w:rsid w:val="00337F36"/>
    <w:rsid w:val="0036446E"/>
    <w:rsid w:val="003E5316"/>
    <w:rsid w:val="003F6692"/>
    <w:rsid w:val="00436E3F"/>
    <w:rsid w:val="00437CBB"/>
    <w:rsid w:val="005B0C32"/>
    <w:rsid w:val="005D5BC0"/>
    <w:rsid w:val="005E71A5"/>
    <w:rsid w:val="00616BD0"/>
    <w:rsid w:val="006771DE"/>
    <w:rsid w:val="006A6CCF"/>
    <w:rsid w:val="006D4706"/>
    <w:rsid w:val="007A3E08"/>
    <w:rsid w:val="007A497B"/>
    <w:rsid w:val="00827F61"/>
    <w:rsid w:val="00837635"/>
    <w:rsid w:val="00881BDA"/>
    <w:rsid w:val="008A5FD5"/>
    <w:rsid w:val="00906D7F"/>
    <w:rsid w:val="00950A6F"/>
    <w:rsid w:val="00963115"/>
    <w:rsid w:val="00A02B29"/>
    <w:rsid w:val="00A841BD"/>
    <w:rsid w:val="00AF0350"/>
    <w:rsid w:val="00B4394D"/>
    <w:rsid w:val="00BD103A"/>
    <w:rsid w:val="00BD2076"/>
    <w:rsid w:val="00BE13A1"/>
    <w:rsid w:val="00BF7471"/>
    <w:rsid w:val="00C7712F"/>
    <w:rsid w:val="00C954FD"/>
    <w:rsid w:val="00CB1213"/>
    <w:rsid w:val="00CE27F2"/>
    <w:rsid w:val="00E40B09"/>
    <w:rsid w:val="00E732D0"/>
    <w:rsid w:val="00E75850"/>
    <w:rsid w:val="00F836B6"/>
    <w:rsid w:val="00FA583B"/>
    <w:rsid w:val="00FF45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5744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">
    <w:name w:val="Основной текст_"/>
    <w:link w:val="2"/>
    <w:uiPriority w:val="99"/>
    <w:locked/>
    <w:rsid w:val="007A497B"/>
    <w:rPr>
      <w:sz w:val="28"/>
      <w:shd w:val="clear" w:color="auto" w:fill="FFFFFF"/>
    </w:rPr>
  </w:style>
  <w:style w:type="paragraph" w:customStyle="1" w:styleId="2">
    <w:name w:val="Основной текст2"/>
    <w:basedOn w:val="Normal"/>
    <w:link w:val="a"/>
    <w:uiPriority w:val="99"/>
    <w:rsid w:val="007A497B"/>
    <w:pPr>
      <w:widowControl w:val="0"/>
      <w:shd w:val="clear" w:color="auto" w:fill="FFFFFF"/>
      <w:spacing w:after="0" w:line="240" w:lineRule="atLeast"/>
    </w:pPr>
    <w:rPr>
      <w:sz w:val="28"/>
      <w:szCs w:val="20"/>
      <w:shd w:val="clear" w:color="auto" w:fill="FFFFFF"/>
      <w:lang w:eastAsia="ru-RU"/>
    </w:rPr>
  </w:style>
  <w:style w:type="paragraph" w:styleId="NormalWeb">
    <w:name w:val="Normal (Web)"/>
    <w:basedOn w:val="Normal"/>
    <w:uiPriority w:val="99"/>
    <w:semiHidden/>
    <w:rsid w:val="00BF7471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48</TotalTime>
  <Pages>3</Pages>
  <Words>918</Words>
  <Characters>5234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Наташа</dc:creator>
  <cp:keywords/>
  <dc:description/>
  <cp:lastModifiedBy>ChuTN</cp:lastModifiedBy>
  <cp:revision>15</cp:revision>
  <dcterms:created xsi:type="dcterms:W3CDTF">2014-04-27T08:28:00Z</dcterms:created>
  <dcterms:modified xsi:type="dcterms:W3CDTF">2016-12-12T04:03:00Z</dcterms:modified>
</cp:coreProperties>
</file>