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EF2" w:rsidRPr="000E7197" w:rsidRDefault="00967EF2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967EF2" w:rsidRPr="000E7197" w:rsidRDefault="00967EF2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967EF2" w:rsidRPr="002938C9" w:rsidRDefault="00967EF2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     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ОД.10 </w:t>
      </w:r>
      <w:r w:rsidRPr="00833075">
        <w:rPr>
          <w:szCs w:val="28"/>
        </w:rPr>
        <w:t xml:space="preserve"> </w:t>
      </w:r>
      <w:r>
        <w:rPr>
          <w:szCs w:val="28"/>
        </w:rPr>
        <w:t>Маркетинг</w:t>
      </w:r>
    </w:p>
    <w:p w:rsidR="00967EF2" w:rsidRPr="00833075" w:rsidRDefault="00967EF2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967EF2" w:rsidRPr="008A2ACC" w:rsidRDefault="00967EF2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5</w:t>
      </w:r>
    </w:p>
    <w:p w:rsidR="00967EF2" w:rsidRPr="00833075" w:rsidRDefault="00967EF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144</w:t>
      </w:r>
    </w:p>
    <w:p w:rsidR="00967EF2" w:rsidRPr="002A3901" w:rsidRDefault="00967EF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4</w:t>
      </w:r>
    </w:p>
    <w:p w:rsidR="00967EF2" w:rsidRPr="00833075" w:rsidRDefault="00967EF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экзамен</w:t>
      </w:r>
    </w:p>
    <w:p w:rsidR="00967EF2" w:rsidRPr="00833075" w:rsidRDefault="00967EF2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967EF2" w:rsidRPr="000E7197" w:rsidRDefault="00967EF2" w:rsidP="000E7197">
      <w:pPr>
        <w:widowControl/>
        <w:spacing w:before="0" w:line="120" w:lineRule="auto"/>
        <w:ind w:left="357"/>
        <w:rPr>
          <w:szCs w:val="28"/>
        </w:rPr>
      </w:pPr>
    </w:p>
    <w:p w:rsidR="00967EF2" w:rsidRPr="002A3901" w:rsidRDefault="00967EF2" w:rsidP="003D274B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967EF2" w:rsidRDefault="00967EF2" w:rsidP="003D274B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Обязательная дисциплина «Маркетинг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967EF2" w:rsidRPr="009B6FB9" w:rsidRDefault="00967EF2" w:rsidP="003D274B">
      <w:pPr>
        <w:spacing w:before="0" w:line="240" w:lineRule="auto"/>
        <w:ind w:firstLine="709"/>
        <w:rPr>
          <w:szCs w:val="32"/>
        </w:rPr>
      </w:pPr>
      <w:r w:rsidRPr="009B6FB9">
        <w:rPr>
          <w:szCs w:val="32"/>
        </w:rPr>
        <w:t xml:space="preserve">Изучение дисциплины базируется на знаниях и умениях, полученных при изучении курсов: «Экономическая теория», «Статистика», «Мировые информационные ресурсы», «Информатика», «Менеджмент». </w:t>
      </w:r>
    </w:p>
    <w:p w:rsidR="00967EF2" w:rsidRDefault="00967EF2" w:rsidP="003D274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Cs w:val="32"/>
        </w:rPr>
      </w:pPr>
      <w:r w:rsidRPr="009B6FB9">
        <w:rPr>
          <w:szCs w:val="28"/>
        </w:rPr>
        <w:t>Освоение дисциплины необходимо как предшествующее при изучении следующих курсов:</w:t>
      </w:r>
      <w:r w:rsidRPr="009B6FB9">
        <w:rPr>
          <w:szCs w:val="32"/>
        </w:rPr>
        <w:t xml:space="preserve"> «Прикладная экономика», «Экономика торговли и общественного питания», «Экономика потребительской кооперации».</w:t>
      </w:r>
    </w:p>
    <w:p w:rsidR="00967EF2" w:rsidRDefault="00967EF2" w:rsidP="003D274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967EF2" w:rsidRPr="00CB4A3F" w:rsidRDefault="00967EF2" w:rsidP="003D274B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967EF2" w:rsidRPr="006B5EB6" w:rsidRDefault="00967EF2" w:rsidP="003D274B">
      <w:pPr>
        <w:spacing w:before="0" w:line="240" w:lineRule="auto"/>
        <w:ind w:firstLine="709"/>
        <w:rPr>
          <w:szCs w:val="28"/>
        </w:rPr>
      </w:pPr>
      <w:r w:rsidRPr="006B5EB6">
        <w:rPr>
          <w:szCs w:val="28"/>
        </w:rPr>
        <w:t>Целью освоения дисциплины «Маркетинга» -</w:t>
      </w:r>
      <w:r>
        <w:rPr>
          <w:szCs w:val="28"/>
        </w:rPr>
        <w:t xml:space="preserve"> о</w:t>
      </w:r>
      <w:r w:rsidRPr="006B5EB6">
        <w:rPr>
          <w:szCs w:val="28"/>
        </w:rPr>
        <w:t>владение современными знаниями и их практическим применением педагогами профессионального обучения в  сфере их деятельности.</w:t>
      </w:r>
    </w:p>
    <w:p w:rsidR="00967EF2" w:rsidRPr="006B5EB6" w:rsidRDefault="00967EF2" w:rsidP="003D274B">
      <w:pPr>
        <w:spacing w:before="0" w:line="240" w:lineRule="auto"/>
        <w:ind w:firstLine="709"/>
        <w:rPr>
          <w:szCs w:val="28"/>
        </w:rPr>
      </w:pPr>
      <w:r w:rsidRPr="006B5EB6">
        <w:rPr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967EF2" w:rsidRPr="006B5EB6" w:rsidRDefault="00967EF2" w:rsidP="003D274B">
      <w:pPr>
        <w:spacing w:before="0" w:line="240" w:lineRule="auto"/>
        <w:ind w:firstLine="720"/>
        <w:rPr>
          <w:i/>
          <w:szCs w:val="28"/>
        </w:rPr>
      </w:pPr>
      <w:r w:rsidRPr="006B5EB6">
        <w:rPr>
          <w:i/>
          <w:szCs w:val="28"/>
        </w:rPr>
        <w:t>- учебно-профессиональная деятельность: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диагностика и прогнозирование развития личности будущих рабочих (специалистов);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анализ профессионально-педагогических ситуаций;</w:t>
      </w:r>
    </w:p>
    <w:p w:rsidR="00967EF2" w:rsidRPr="006B5EB6" w:rsidRDefault="00967EF2" w:rsidP="003D274B">
      <w:pPr>
        <w:spacing w:before="0" w:line="240" w:lineRule="auto"/>
        <w:ind w:firstLine="720"/>
        <w:rPr>
          <w:i/>
          <w:szCs w:val="28"/>
        </w:rPr>
      </w:pPr>
      <w:r w:rsidRPr="006B5EB6">
        <w:rPr>
          <w:i/>
          <w:szCs w:val="28"/>
        </w:rPr>
        <w:t>научно-исследовательская: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участие в исследованиях по проблемам подготовки рабочих (специалистов);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организация учебно-исследовательской работы обучающихся;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создание, распространение, применение новшеств и творчество в педагогическом процессе для решения профессионально-педагогических задач, применение технологии формирования креативных способностей при подготовке рабочих (специалистов);</w:t>
      </w:r>
    </w:p>
    <w:p w:rsidR="00967EF2" w:rsidRPr="006B5EB6" w:rsidRDefault="00967EF2" w:rsidP="003D274B">
      <w:pPr>
        <w:spacing w:before="0" w:line="240" w:lineRule="auto"/>
        <w:ind w:firstLine="720"/>
        <w:rPr>
          <w:i/>
          <w:szCs w:val="28"/>
        </w:rPr>
      </w:pPr>
      <w:r w:rsidRPr="006B5EB6">
        <w:rPr>
          <w:i/>
          <w:szCs w:val="28"/>
        </w:rPr>
        <w:t>образовательно-проектировочная: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проектирование комплекса учебно-профессиональных целей, задач;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прогнозирование результатов профессионально-педагогической деятельности;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конструирование содержания учебного материала по общепрофессиональной и специальной подготовке рабочих (специалистов);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проектирование и оснащение образовательно-пространственной среды для теоретического и практического обучения рабочих (специалистов);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проектирование и организация коммуникативных взаимодействий и управление общением;</w:t>
      </w:r>
    </w:p>
    <w:p w:rsidR="00967EF2" w:rsidRPr="006B5EB6" w:rsidRDefault="00967EF2" w:rsidP="003D274B">
      <w:pPr>
        <w:spacing w:before="0" w:line="240" w:lineRule="auto"/>
        <w:ind w:firstLine="720"/>
        <w:rPr>
          <w:i/>
          <w:szCs w:val="28"/>
        </w:rPr>
      </w:pPr>
      <w:r w:rsidRPr="006B5EB6">
        <w:rPr>
          <w:i/>
          <w:szCs w:val="28"/>
        </w:rPr>
        <w:t>организационно-технологическая: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анализ и организация хозяйственно-экономической деятельности в учебно-производственных мастерских и на предприятиях;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организация образовательного процесса с применением эффективных технологий подготовки рабочих (специалистов);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определение путей повышения производительности и безопасности труда, качества продукции и экономии ресурсов;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использование передовых отраслевых технологий в процессе обучения рабочей профессии;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формирование профессиональной компетентности рабочего соответствующего квалификационного уровня;</w:t>
      </w:r>
    </w:p>
    <w:p w:rsidR="00967EF2" w:rsidRPr="006B5EB6" w:rsidRDefault="00967EF2" w:rsidP="003D274B">
      <w:pPr>
        <w:spacing w:before="0" w:line="240" w:lineRule="auto"/>
        <w:ind w:firstLine="720"/>
        <w:rPr>
          <w:szCs w:val="28"/>
        </w:rPr>
      </w:pPr>
      <w:r w:rsidRPr="006B5EB6">
        <w:rPr>
          <w:szCs w:val="28"/>
        </w:rPr>
        <w:t>организация производительного труда обучаемых.</w:t>
      </w:r>
    </w:p>
    <w:p w:rsidR="00967EF2" w:rsidRPr="008A2ACC" w:rsidRDefault="00967EF2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967EF2" w:rsidRDefault="00967EF2" w:rsidP="00427E04">
      <w:pPr>
        <w:pStyle w:val="BodyText"/>
        <w:tabs>
          <w:tab w:val="left" w:pos="567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967EF2" w:rsidRPr="003D274B" w:rsidRDefault="00967EF2" w:rsidP="00B03A83">
      <w:pPr>
        <w:spacing w:before="0" w:line="240" w:lineRule="auto"/>
        <w:rPr>
          <w:szCs w:val="28"/>
        </w:rPr>
      </w:pPr>
      <w:r>
        <w:t xml:space="preserve">        Введение в дисциплину. </w:t>
      </w:r>
      <w:r w:rsidRPr="003D274B">
        <w:rPr>
          <w:color w:val="000000"/>
          <w:szCs w:val="28"/>
        </w:rPr>
        <w:t>Социально-экономическая сущность и содержание маркетинга</w:t>
      </w:r>
      <w:r>
        <w:rPr>
          <w:color w:val="000000"/>
          <w:szCs w:val="28"/>
        </w:rPr>
        <w:t>.</w:t>
      </w:r>
      <w:r w:rsidRPr="003D274B">
        <w:rPr>
          <w:b/>
          <w:color w:val="000000"/>
          <w:szCs w:val="28"/>
        </w:rPr>
        <w:t xml:space="preserve"> </w:t>
      </w:r>
      <w:r w:rsidRPr="003D274B">
        <w:rPr>
          <w:color w:val="000000"/>
          <w:szCs w:val="28"/>
        </w:rPr>
        <w:t>Составляющие элементы маркетинговой деятельности: цели, задачи, принципы. Маркетинговая среда и ее структура. Маркетинговые исследования и маркетинговая информация. Поведение потребителей.</w:t>
      </w:r>
      <w:r w:rsidRPr="003D274B">
        <w:rPr>
          <w:b/>
          <w:color w:val="000000"/>
          <w:szCs w:val="28"/>
        </w:rPr>
        <w:t xml:space="preserve"> </w:t>
      </w:r>
      <w:r w:rsidRPr="003D274B">
        <w:rPr>
          <w:color w:val="000000"/>
          <w:szCs w:val="28"/>
        </w:rPr>
        <w:t>Сегментация рынка. Комплекс маркетинга</w:t>
      </w:r>
      <w:r>
        <w:rPr>
          <w:color w:val="000000"/>
          <w:szCs w:val="28"/>
        </w:rPr>
        <w:t>.</w:t>
      </w:r>
      <w:r w:rsidRPr="003D274B">
        <w:rPr>
          <w:color w:val="000000"/>
          <w:szCs w:val="28"/>
        </w:rPr>
        <w:t xml:space="preserve"> Исследование товара и товарная политика</w:t>
      </w:r>
      <w:r>
        <w:rPr>
          <w:color w:val="000000"/>
          <w:szCs w:val="28"/>
        </w:rPr>
        <w:t>.</w:t>
      </w:r>
      <w:r w:rsidRPr="003D274B">
        <w:rPr>
          <w:color w:val="000000"/>
          <w:szCs w:val="28"/>
        </w:rPr>
        <w:t xml:space="preserve"> Ценовая политика</w:t>
      </w:r>
      <w:r>
        <w:rPr>
          <w:color w:val="000000"/>
          <w:szCs w:val="28"/>
        </w:rPr>
        <w:t>.</w:t>
      </w:r>
      <w:r w:rsidRPr="003D274B">
        <w:rPr>
          <w:color w:val="000000"/>
          <w:szCs w:val="28"/>
        </w:rPr>
        <w:t xml:space="preserve"> Каналы распределения товаров. Сбыт</w:t>
      </w:r>
      <w:r>
        <w:rPr>
          <w:color w:val="000000"/>
          <w:szCs w:val="28"/>
        </w:rPr>
        <w:t>.</w:t>
      </w:r>
      <w:r w:rsidRPr="003D274B">
        <w:rPr>
          <w:color w:val="000000"/>
          <w:szCs w:val="28"/>
        </w:rPr>
        <w:t xml:space="preserve"> Продвижение товаров на рынке</w:t>
      </w:r>
      <w:r>
        <w:rPr>
          <w:color w:val="000000"/>
          <w:szCs w:val="28"/>
        </w:rPr>
        <w:t>.</w:t>
      </w:r>
      <w:r w:rsidRPr="003D274B">
        <w:rPr>
          <w:color w:val="000000"/>
          <w:szCs w:val="28"/>
        </w:rPr>
        <w:t xml:space="preserve"> Стратегия маркетинга</w:t>
      </w:r>
      <w:r>
        <w:rPr>
          <w:color w:val="000000"/>
          <w:szCs w:val="28"/>
        </w:rPr>
        <w:t>.</w:t>
      </w:r>
      <w:r w:rsidRPr="003D274B">
        <w:rPr>
          <w:color w:val="000000"/>
          <w:szCs w:val="28"/>
        </w:rPr>
        <w:t xml:space="preserve"> Управление маркетингом и разработка плана маркетинга</w:t>
      </w:r>
      <w:r>
        <w:rPr>
          <w:color w:val="000000"/>
          <w:szCs w:val="28"/>
        </w:rPr>
        <w:t>.</w:t>
      </w:r>
      <w:r w:rsidRPr="003D274B">
        <w:rPr>
          <w:color w:val="000000"/>
          <w:szCs w:val="28"/>
        </w:rPr>
        <w:t xml:space="preserve"> Организация маркетинга</w:t>
      </w:r>
      <w:r>
        <w:rPr>
          <w:color w:val="000000"/>
          <w:szCs w:val="28"/>
        </w:rPr>
        <w:t>.</w:t>
      </w:r>
      <w:r w:rsidRPr="003D274B">
        <w:rPr>
          <w:szCs w:val="28"/>
        </w:rPr>
        <w:t xml:space="preserve"> Сферы применения маркетинга</w:t>
      </w:r>
      <w:r>
        <w:rPr>
          <w:szCs w:val="28"/>
        </w:rPr>
        <w:t>.</w:t>
      </w:r>
      <w:r w:rsidRPr="003D274B">
        <w:rPr>
          <w:szCs w:val="28"/>
        </w:rPr>
        <w:t xml:space="preserve"> Маркетинг и общество</w:t>
      </w:r>
      <w:r>
        <w:rPr>
          <w:szCs w:val="28"/>
        </w:rPr>
        <w:t>.</w:t>
      </w:r>
    </w:p>
    <w:p w:rsidR="00967EF2" w:rsidRDefault="00967EF2" w:rsidP="00694C26">
      <w:pPr>
        <w:widowControl/>
        <w:tabs>
          <w:tab w:val="left" w:pos="540"/>
          <w:tab w:val="left" w:pos="720"/>
        </w:tabs>
        <w:spacing w:before="0" w:line="240" w:lineRule="auto"/>
        <w:rPr>
          <w:b/>
          <w:szCs w:val="28"/>
        </w:rPr>
      </w:pPr>
    </w:p>
    <w:p w:rsidR="00967EF2" w:rsidRDefault="00967EF2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>ими общекультурными (ОК), обще</w:t>
      </w:r>
      <w:r w:rsidRPr="00206A37">
        <w:rPr>
          <w:szCs w:val="28"/>
        </w:rPr>
        <w:t>профессиональными (</w:t>
      </w:r>
      <w:r>
        <w:rPr>
          <w:szCs w:val="28"/>
        </w:rPr>
        <w:t>ОПК),</w:t>
      </w:r>
      <w:r w:rsidRPr="003D274B">
        <w:rPr>
          <w:szCs w:val="28"/>
        </w:rPr>
        <w:t xml:space="preserve"> </w:t>
      </w:r>
      <w:r>
        <w:rPr>
          <w:szCs w:val="28"/>
        </w:rPr>
        <w:t xml:space="preserve"> 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ПК)  и </w:t>
      </w:r>
      <w:r w:rsidRPr="00F06D43">
        <w:rPr>
          <w:szCs w:val="28"/>
        </w:rPr>
        <w:t>проф</w:t>
      </w:r>
      <w:r>
        <w:rPr>
          <w:szCs w:val="28"/>
        </w:rPr>
        <w:t>и</w:t>
      </w:r>
      <w:r w:rsidRPr="00F06D43">
        <w:rPr>
          <w:szCs w:val="28"/>
        </w:rPr>
        <w:t>льн</w:t>
      </w:r>
      <w:r>
        <w:rPr>
          <w:szCs w:val="28"/>
        </w:rPr>
        <w:t>ыми (</w:t>
      </w:r>
      <w:r w:rsidRPr="00F06D43">
        <w:rPr>
          <w:szCs w:val="28"/>
        </w:rPr>
        <w:t>П</w:t>
      </w:r>
      <w:r>
        <w:rPr>
          <w:szCs w:val="28"/>
        </w:rPr>
        <w:t>р</w:t>
      </w:r>
      <w:r w:rsidRPr="00F06D43">
        <w:rPr>
          <w:szCs w:val="28"/>
        </w:rPr>
        <w:t>К) 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967EF2" w:rsidRPr="003D274B" w:rsidRDefault="00967EF2" w:rsidP="003D274B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 w:rsidRPr="003D274B">
        <w:rPr>
          <w:szCs w:val="28"/>
        </w:rPr>
        <w:t xml:space="preserve">        ОК-3: способен использовать основы естественнонаучных и экономических знаний при оценке эффективности результатов деятельности в различных сферах;</w:t>
      </w:r>
    </w:p>
    <w:p w:rsidR="00967EF2" w:rsidRPr="003D274B" w:rsidRDefault="00967EF2" w:rsidP="003D274B">
      <w:pPr>
        <w:tabs>
          <w:tab w:val="left" w:pos="0"/>
          <w:tab w:val="left" w:pos="720"/>
        </w:tabs>
        <w:spacing w:before="0" w:line="240" w:lineRule="auto"/>
        <w:ind w:firstLine="567"/>
        <w:rPr>
          <w:szCs w:val="28"/>
        </w:rPr>
      </w:pPr>
      <w:r w:rsidRPr="003D274B">
        <w:rPr>
          <w:iCs/>
          <w:szCs w:val="28"/>
        </w:rPr>
        <w:t xml:space="preserve">ОПК-8: </w:t>
      </w:r>
      <w:r w:rsidRPr="003D274B">
        <w:rPr>
          <w:szCs w:val="28"/>
        </w:rPr>
        <w:t>готов моделировать стратегию и технологию общения для решения конкретных профессионально-педагогических задач;</w:t>
      </w:r>
    </w:p>
    <w:p w:rsidR="00967EF2" w:rsidRPr="003D274B" w:rsidRDefault="00967EF2" w:rsidP="003D274B">
      <w:pPr>
        <w:tabs>
          <w:tab w:val="left" w:pos="0"/>
          <w:tab w:val="left" w:pos="720"/>
        </w:tabs>
        <w:spacing w:before="0" w:line="240" w:lineRule="auto"/>
        <w:ind w:firstLine="567"/>
        <w:rPr>
          <w:szCs w:val="28"/>
        </w:rPr>
      </w:pPr>
      <w:r w:rsidRPr="003D274B">
        <w:rPr>
          <w:szCs w:val="28"/>
        </w:rPr>
        <w:t>ПК-7: готов  к планированию мероприятий по социальной профилактике обучаемых;</w:t>
      </w:r>
    </w:p>
    <w:p w:rsidR="00967EF2" w:rsidRPr="003D274B" w:rsidRDefault="00967EF2" w:rsidP="003D274B">
      <w:pPr>
        <w:tabs>
          <w:tab w:val="left" w:pos="0"/>
          <w:tab w:val="left" w:pos="720"/>
        </w:tabs>
        <w:spacing w:before="0" w:line="240" w:lineRule="auto"/>
        <w:ind w:firstLine="567"/>
        <w:rPr>
          <w:szCs w:val="28"/>
        </w:rPr>
      </w:pPr>
      <w:r w:rsidRPr="003D274B">
        <w:rPr>
          <w:szCs w:val="28"/>
        </w:rPr>
        <w:t>ПрК-5: разрабатывает  рабочие программы экономических предметов, курсов, дисциплин СПО или ДПО.</w:t>
      </w:r>
    </w:p>
    <w:p w:rsidR="00967EF2" w:rsidRPr="003D274B" w:rsidRDefault="00967EF2" w:rsidP="003D274B">
      <w:pPr>
        <w:tabs>
          <w:tab w:val="left" w:pos="0"/>
          <w:tab w:val="left" w:pos="720"/>
        </w:tabs>
        <w:spacing w:before="0" w:line="240" w:lineRule="auto"/>
        <w:ind w:firstLine="567"/>
        <w:rPr>
          <w:szCs w:val="28"/>
        </w:rPr>
      </w:pPr>
      <w:r w:rsidRPr="003D274B">
        <w:rPr>
          <w:szCs w:val="28"/>
        </w:rPr>
        <w:t xml:space="preserve">         </w:t>
      </w:r>
    </w:p>
    <w:bookmarkEnd w:id="0"/>
    <w:p w:rsidR="00967EF2" w:rsidRDefault="00967EF2" w:rsidP="007363B9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967EF2" w:rsidRPr="00263155" w:rsidRDefault="00967EF2" w:rsidP="007363B9">
      <w:pPr>
        <w:tabs>
          <w:tab w:val="left" w:pos="1260"/>
        </w:tabs>
        <w:spacing w:before="0" w:line="240" w:lineRule="auto"/>
        <w:ind w:firstLine="454"/>
        <w:rPr>
          <w:iCs/>
          <w:szCs w:val="28"/>
        </w:rPr>
      </w:pPr>
      <w:r>
        <w:rPr>
          <w:i/>
          <w:sz w:val="32"/>
          <w:szCs w:val="32"/>
        </w:rPr>
        <w:t xml:space="preserve">  </w:t>
      </w:r>
      <w:r w:rsidRPr="00263155">
        <w:rPr>
          <w:iCs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  <w:r>
        <w:rPr>
          <w:szCs w:val="28"/>
        </w:rPr>
        <w:t>ч</w:t>
      </w:r>
      <w:r w:rsidRPr="000F085F">
        <w:rPr>
          <w:szCs w:val="28"/>
        </w:rPr>
        <w:t>тение лекций с использованием слайд-презентаций</w:t>
      </w:r>
      <w:r w:rsidRPr="003D274B">
        <w:rPr>
          <w:iCs/>
          <w:szCs w:val="28"/>
        </w:rPr>
        <w:t xml:space="preserve">, </w:t>
      </w:r>
      <w:r>
        <w:rPr>
          <w:szCs w:val="28"/>
        </w:rPr>
        <w:t>к</w:t>
      </w:r>
      <w:r w:rsidRPr="000F085F">
        <w:rPr>
          <w:szCs w:val="28"/>
        </w:rPr>
        <w:t>ейс-задача</w:t>
      </w:r>
      <w:r w:rsidRPr="003D274B">
        <w:rPr>
          <w:iCs/>
          <w:szCs w:val="28"/>
        </w:rPr>
        <w:t>,</w:t>
      </w:r>
      <w:r w:rsidRPr="00263155">
        <w:rPr>
          <w:i/>
          <w:iCs/>
          <w:szCs w:val="28"/>
        </w:rPr>
        <w:t xml:space="preserve"> </w:t>
      </w:r>
      <w:r>
        <w:rPr>
          <w:iCs/>
          <w:szCs w:val="28"/>
        </w:rPr>
        <w:t>д</w:t>
      </w:r>
      <w:r w:rsidRPr="000F085F">
        <w:rPr>
          <w:iCs/>
          <w:szCs w:val="28"/>
        </w:rPr>
        <w:t>еловая игра</w:t>
      </w:r>
      <w:r w:rsidRPr="003D274B">
        <w:rPr>
          <w:iCs/>
          <w:szCs w:val="28"/>
        </w:rPr>
        <w:t>,</w:t>
      </w:r>
      <w:r w:rsidRPr="00263155">
        <w:rPr>
          <w:i/>
          <w:iCs/>
          <w:szCs w:val="28"/>
        </w:rPr>
        <w:t xml:space="preserve"> </w:t>
      </w:r>
      <w:r>
        <w:rPr>
          <w:szCs w:val="28"/>
        </w:rPr>
        <w:t>к</w:t>
      </w:r>
      <w:r w:rsidRPr="000F085F">
        <w:rPr>
          <w:szCs w:val="28"/>
        </w:rPr>
        <w:t>руглый стол</w:t>
      </w:r>
      <w:r w:rsidRPr="00263155">
        <w:rPr>
          <w:i/>
          <w:iCs/>
          <w:szCs w:val="28"/>
        </w:rPr>
        <w:t xml:space="preserve"> </w:t>
      </w:r>
      <w:r w:rsidRPr="003D274B">
        <w:rPr>
          <w:iCs/>
          <w:szCs w:val="28"/>
        </w:rPr>
        <w:t>и</w:t>
      </w:r>
      <w:r>
        <w:rPr>
          <w:i/>
          <w:iCs/>
          <w:szCs w:val="28"/>
        </w:rPr>
        <w:t xml:space="preserve"> </w:t>
      </w:r>
      <w:r w:rsidRPr="003D274B">
        <w:rPr>
          <w:iCs/>
          <w:szCs w:val="28"/>
        </w:rPr>
        <w:t>пр.</w:t>
      </w:r>
    </w:p>
    <w:p w:rsidR="00967EF2" w:rsidRDefault="00967EF2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</w:p>
    <w:p w:rsidR="00967EF2" w:rsidRDefault="00967EF2" w:rsidP="003D274B">
      <w:pPr>
        <w:widowControl/>
        <w:spacing w:before="0" w:line="240" w:lineRule="auto"/>
        <w:rPr>
          <w:sz w:val="24"/>
          <w:szCs w:val="24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 w:rsidRPr="000F085F">
        <w:rPr>
          <w:bCs/>
          <w:szCs w:val="28"/>
        </w:rPr>
        <w:t>В.В. Салий, д-р экон. наук, профессор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</w:t>
      </w:r>
      <w:r w:rsidRPr="000F085F">
        <w:rPr>
          <w:szCs w:val="28"/>
        </w:rPr>
        <w:t>коммерции, маркетинга, сервиса и рекламы</w:t>
      </w:r>
    </w:p>
    <w:sectPr w:rsidR="00967EF2" w:rsidSect="00427E04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EF2" w:rsidRDefault="00967EF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967EF2" w:rsidRDefault="00967EF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EF2" w:rsidRPr="008B2971" w:rsidRDefault="00967EF2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967EF2" w:rsidRPr="008B2971" w:rsidRDefault="00967EF2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EF2" w:rsidRDefault="00967EF2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967EF2" w:rsidRPr="008B2971" w:rsidRDefault="00967EF2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EF2" w:rsidRDefault="00967EF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967EF2" w:rsidRDefault="00967EF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B0167"/>
    <w:multiLevelType w:val="hybridMultilevel"/>
    <w:tmpl w:val="B2EEEE5C"/>
    <w:lvl w:ilvl="0" w:tplc="9FB20FE8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4">
    <w:nsid w:val="4D4C1117"/>
    <w:multiLevelType w:val="hybridMultilevel"/>
    <w:tmpl w:val="B33C9398"/>
    <w:lvl w:ilvl="0" w:tplc="C528265A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56C57FCB"/>
    <w:multiLevelType w:val="hybridMultilevel"/>
    <w:tmpl w:val="11BA6336"/>
    <w:lvl w:ilvl="0" w:tplc="1F7E960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">
    <w:nsid w:val="620350C5"/>
    <w:multiLevelType w:val="hybridMultilevel"/>
    <w:tmpl w:val="2F44B10E"/>
    <w:lvl w:ilvl="0" w:tplc="D4A2F26C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7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88B5770"/>
    <w:multiLevelType w:val="hybridMultilevel"/>
    <w:tmpl w:val="5A0CF7F0"/>
    <w:lvl w:ilvl="0" w:tplc="1C5E8A26">
      <w:start w:val="1"/>
      <w:numFmt w:val="decimal"/>
      <w:lvlText w:val="%1."/>
      <w:lvlJc w:val="left"/>
      <w:pPr>
        <w:ind w:left="177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0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2D4AFD"/>
    <w:multiLevelType w:val="hybridMultilevel"/>
    <w:tmpl w:val="7A488850"/>
    <w:lvl w:ilvl="0" w:tplc="1C5E8A26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8"/>
  </w:num>
  <w:num w:numId="5">
    <w:abstractNumId w:val="1"/>
  </w:num>
  <w:num w:numId="6">
    <w:abstractNumId w:val="7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50983"/>
    <w:rsid w:val="00062C3D"/>
    <w:rsid w:val="00086076"/>
    <w:rsid w:val="00091AEB"/>
    <w:rsid w:val="000C62B1"/>
    <w:rsid w:val="000D1175"/>
    <w:rsid w:val="000D553D"/>
    <w:rsid w:val="000E385A"/>
    <w:rsid w:val="000E7197"/>
    <w:rsid w:val="000E79F8"/>
    <w:rsid w:val="000F085F"/>
    <w:rsid w:val="000F3BFF"/>
    <w:rsid w:val="000F54FA"/>
    <w:rsid w:val="00106198"/>
    <w:rsid w:val="00150FC2"/>
    <w:rsid w:val="00151834"/>
    <w:rsid w:val="00153ED1"/>
    <w:rsid w:val="00166B42"/>
    <w:rsid w:val="00167EFC"/>
    <w:rsid w:val="001719FD"/>
    <w:rsid w:val="00174AC3"/>
    <w:rsid w:val="001A15A6"/>
    <w:rsid w:val="001B551C"/>
    <w:rsid w:val="001E1381"/>
    <w:rsid w:val="00201E77"/>
    <w:rsid w:val="00202D17"/>
    <w:rsid w:val="00205C09"/>
    <w:rsid w:val="00206A37"/>
    <w:rsid w:val="002231CA"/>
    <w:rsid w:val="00263155"/>
    <w:rsid w:val="00293698"/>
    <w:rsid w:val="002938C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737F9"/>
    <w:rsid w:val="003B4FDA"/>
    <w:rsid w:val="003B6F45"/>
    <w:rsid w:val="003C5DA6"/>
    <w:rsid w:val="003D274B"/>
    <w:rsid w:val="003F6CD6"/>
    <w:rsid w:val="00403E1B"/>
    <w:rsid w:val="00406D58"/>
    <w:rsid w:val="00427E04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8E5"/>
    <w:rsid w:val="00555E68"/>
    <w:rsid w:val="00561569"/>
    <w:rsid w:val="00561DF9"/>
    <w:rsid w:val="00567B75"/>
    <w:rsid w:val="00573C30"/>
    <w:rsid w:val="005A353D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611A"/>
    <w:rsid w:val="006B5200"/>
    <w:rsid w:val="006B5EB6"/>
    <w:rsid w:val="006C0377"/>
    <w:rsid w:val="006C4574"/>
    <w:rsid w:val="006E4685"/>
    <w:rsid w:val="006E511B"/>
    <w:rsid w:val="00715E8B"/>
    <w:rsid w:val="00720483"/>
    <w:rsid w:val="00721E04"/>
    <w:rsid w:val="007363B9"/>
    <w:rsid w:val="00751011"/>
    <w:rsid w:val="00771D41"/>
    <w:rsid w:val="00776B63"/>
    <w:rsid w:val="0078418F"/>
    <w:rsid w:val="007B57A7"/>
    <w:rsid w:val="007E6E32"/>
    <w:rsid w:val="007E768C"/>
    <w:rsid w:val="008130CB"/>
    <w:rsid w:val="00833075"/>
    <w:rsid w:val="008374E7"/>
    <w:rsid w:val="008553CE"/>
    <w:rsid w:val="00857A3E"/>
    <w:rsid w:val="00866BDE"/>
    <w:rsid w:val="00877793"/>
    <w:rsid w:val="008A2ACC"/>
    <w:rsid w:val="008A3D7F"/>
    <w:rsid w:val="008B2971"/>
    <w:rsid w:val="008B61CD"/>
    <w:rsid w:val="008F191B"/>
    <w:rsid w:val="0090642E"/>
    <w:rsid w:val="009110F3"/>
    <w:rsid w:val="00936CC0"/>
    <w:rsid w:val="009463B2"/>
    <w:rsid w:val="00953098"/>
    <w:rsid w:val="00967EF2"/>
    <w:rsid w:val="009A1C61"/>
    <w:rsid w:val="009A6F08"/>
    <w:rsid w:val="009B6FB9"/>
    <w:rsid w:val="009C5291"/>
    <w:rsid w:val="009E043A"/>
    <w:rsid w:val="009E484A"/>
    <w:rsid w:val="009F118E"/>
    <w:rsid w:val="00A07BD2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03A83"/>
    <w:rsid w:val="00B11DBE"/>
    <w:rsid w:val="00B750D3"/>
    <w:rsid w:val="00B96825"/>
    <w:rsid w:val="00BB14C6"/>
    <w:rsid w:val="00BB4A44"/>
    <w:rsid w:val="00BE5EC1"/>
    <w:rsid w:val="00BF2AF2"/>
    <w:rsid w:val="00BF2CA3"/>
    <w:rsid w:val="00BF4511"/>
    <w:rsid w:val="00BF7619"/>
    <w:rsid w:val="00C1447C"/>
    <w:rsid w:val="00C174DD"/>
    <w:rsid w:val="00C26B88"/>
    <w:rsid w:val="00C33247"/>
    <w:rsid w:val="00C56447"/>
    <w:rsid w:val="00CB4A3F"/>
    <w:rsid w:val="00CB708B"/>
    <w:rsid w:val="00CD244F"/>
    <w:rsid w:val="00CE31B5"/>
    <w:rsid w:val="00D35296"/>
    <w:rsid w:val="00D51EC0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96D9B"/>
    <w:rsid w:val="00EA1ACD"/>
    <w:rsid w:val="00EA47BF"/>
    <w:rsid w:val="00EC0D2B"/>
    <w:rsid w:val="00EE1582"/>
    <w:rsid w:val="00F02CCE"/>
    <w:rsid w:val="00F06D43"/>
    <w:rsid w:val="00F24504"/>
    <w:rsid w:val="00F26A05"/>
    <w:rsid w:val="00F36737"/>
    <w:rsid w:val="00F40E8C"/>
    <w:rsid w:val="00F65840"/>
    <w:rsid w:val="00F860C7"/>
    <w:rsid w:val="00FA2F31"/>
    <w:rsid w:val="00FC52CD"/>
    <w:rsid w:val="00FE4294"/>
    <w:rsid w:val="00FE546A"/>
    <w:rsid w:val="00FF6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1A15A6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11">
    <w:name w:val="Абзац списка1"/>
    <w:basedOn w:val="Normal"/>
    <w:uiPriority w:val="99"/>
    <w:rsid w:val="00427E04"/>
    <w:pPr>
      <w:widowControl/>
      <w:spacing w:before="0" w:after="200" w:line="276" w:lineRule="auto"/>
      <w:ind w:left="720"/>
      <w:jc w:val="left"/>
    </w:pPr>
    <w:rPr>
      <w:rFonts w:ascii="Calibri" w:eastAsia="Times New Roman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182</TotalTime>
  <Pages>2</Pages>
  <Words>669</Words>
  <Characters>3819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38</cp:revision>
  <dcterms:created xsi:type="dcterms:W3CDTF">2014-05-10T07:45:00Z</dcterms:created>
  <dcterms:modified xsi:type="dcterms:W3CDTF">2016-12-12T04:29:00Z</dcterms:modified>
</cp:coreProperties>
</file>