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402" w:rsidRPr="000E7197" w:rsidRDefault="006E2402" w:rsidP="00017009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6E2402" w:rsidRPr="000E7197" w:rsidRDefault="006E2402" w:rsidP="00017009">
      <w:pPr>
        <w:widowControl/>
        <w:spacing w:before="0" w:line="240" w:lineRule="auto"/>
        <w:jc w:val="center"/>
        <w:rPr>
          <w:sz w:val="24"/>
          <w:szCs w:val="24"/>
        </w:rPr>
      </w:pPr>
    </w:p>
    <w:p w:rsidR="006E2402" w:rsidRPr="004F56D4" w:rsidRDefault="006E2402" w:rsidP="00833075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Дисциплина </w:t>
      </w:r>
      <w:r w:rsidRPr="009F118E">
        <w:rPr>
          <w:szCs w:val="28"/>
        </w:rPr>
        <w:t>Б</w:t>
      </w:r>
      <w:r>
        <w:rPr>
          <w:szCs w:val="28"/>
        </w:rPr>
        <w:t>1</w:t>
      </w:r>
      <w:r w:rsidRPr="009F118E">
        <w:rPr>
          <w:szCs w:val="28"/>
        </w:rPr>
        <w:t>.</w:t>
      </w:r>
      <w:r>
        <w:rPr>
          <w:szCs w:val="28"/>
        </w:rPr>
        <w:t>В</w:t>
      </w:r>
      <w:r w:rsidRPr="009F118E">
        <w:rPr>
          <w:szCs w:val="28"/>
        </w:rPr>
        <w:t>.</w:t>
      </w:r>
      <w:r>
        <w:rPr>
          <w:szCs w:val="28"/>
        </w:rPr>
        <w:t xml:space="preserve">ОД.18 </w:t>
      </w:r>
      <w:r w:rsidRPr="00833075">
        <w:rPr>
          <w:szCs w:val="28"/>
        </w:rPr>
        <w:t xml:space="preserve"> </w:t>
      </w:r>
      <w:r w:rsidRPr="004F56D4">
        <w:rPr>
          <w:szCs w:val="28"/>
        </w:rPr>
        <w:t>Методология и методы психолого-педагогическ</w:t>
      </w:r>
      <w:r>
        <w:rPr>
          <w:szCs w:val="28"/>
        </w:rPr>
        <w:t>их</w:t>
      </w:r>
      <w:r w:rsidRPr="004F56D4">
        <w:rPr>
          <w:szCs w:val="28"/>
        </w:rPr>
        <w:t xml:space="preserve"> исследовани</w:t>
      </w:r>
      <w:r>
        <w:rPr>
          <w:szCs w:val="28"/>
        </w:rPr>
        <w:t>й</w:t>
      </w:r>
    </w:p>
    <w:p w:rsidR="006E2402" w:rsidRPr="00833075" w:rsidRDefault="006E2402" w:rsidP="005B18A9">
      <w:pPr>
        <w:widowControl/>
        <w:spacing w:before="0" w:line="120" w:lineRule="auto"/>
        <w:rPr>
          <w:szCs w:val="28"/>
        </w:rPr>
      </w:pPr>
      <w:r>
        <w:rPr>
          <w:szCs w:val="28"/>
        </w:rPr>
        <w:t xml:space="preserve">                                                                       </w:t>
      </w:r>
    </w:p>
    <w:p w:rsidR="006E2402" w:rsidRPr="008A2ACC" w:rsidRDefault="006E2402" w:rsidP="00833075">
      <w:pPr>
        <w:widowControl/>
        <w:tabs>
          <w:tab w:val="left" w:pos="540"/>
        </w:tabs>
        <w:spacing w:before="0" w:line="240" w:lineRule="auto"/>
        <w:jc w:val="left"/>
        <w:rPr>
          <w:b/>
          <w:szCs w:val="28"/>
        </w:rPr>
      </w:pPr>
      <w:r>
        <w:rPr>
          <w:szCs w:val="28"/>
        </w:rPr>
        <w:t xml:space="preserve">        </w:t>
      </w:r>
      <w:r>
        <w:rPr>
          <w:b/>
          <w:szCs w:val="28"/>
        </w:rPr>
        <w:t xml:space="preserve">Семестр: </w:t>
      </w:r>
      <w:r>
        <w:rPr>
          <w:szCs w:val="28"/>
        </w:rPr>
        <w:t>7</w:t>
      </w:r>
    </w:p>
    <w:p w:rsidR="006E2402" w:rsidRPr="00833075" w:rsidRDefault="006E2402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 xml:space="preserve">Количество часов: </w:t>
      </w:r>
      <w:r>
        <w:rPr>
          <w:szCs w:val="28"/>
        </w:rPr>
        <w:t>144</w:t>
      </w:r>
    </w:p>
    <w:p w:rsidR="006E2402" w:rsidRPr="002A3901" w:rsidRDefault="006E2402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0E385A">
        <w:rPr>
          <w:b/>
          <w:szCs w:val="28"/>
        </w:rPr>
        <w:t>Количество зачетных единиц:</w:t>
      </w:r>
      <w:r>
        <w:rPr>
          <w:b/>
          <w:szCs w:val="28"/>
        </w:rPr>
        <w:t xml:space="preserve"> </w:t>
      </w:r>
      <w:r>
        <w:rPr>
          <w:szCs w:val="28"/>
        </w:rPr>
        <w:t>4</w:t>
      </w:r>
    </w:p>
    <w:p w:rsidR="006E2402" w:rsidRPr="00833075" w:rsidRDefault="006E2402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>Промежуточная аттестация:</w:t>
      </w:r>
      <w:r>
        <w:rPr>
          <w:szCs w:val="28"/>
        </w:rPr>
        <w:t xml:space="preserve">  экзамен</w:t>
      </w:r>
    </w:p>
    <w:p w:rsidR="006E2402" w:rsidRPr="00833075" w:rsidRDefault="006E2402" w:rsidP="002A3B4F">
      <w:pPr>
        <w:widowControl/>
        <w:spacing w:before="0" w:line="120" w:lineRule="auto"/>
        <w:ind w:left="357" w:firstLine="357"/>
        <w:rPr>
          <w:szCs w:val="28"/>
        </w:rPr>
      </w:pPr>
    </w:p>
    <w:p w:rsidR="006E2402" w:rsidRPr="000E7197" w:rsidRDefault="006E2402" w:rsidP="000E7197">
      <w:pPr>
        <w:widowControl/>
        <w:spacing w:before="0" w:line="120" w:lineRule="auto"/>
        <w:ind w:left="357"/>
        <w:rPr>
          <w:szCs w:val="28"/>
        </w:rPr>
      </w:pPr>
    </w:p>
    <w:p w:rsidR="006E2402" w:rsidRPr="002A3901" w:rsidRDefault="006E2402" w:rsidP="00833075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b/>
          <w:szCs w:val="28"/>
        </w:rPr>
      </w:pPr>
      <w:r>
        <w:rPr>
          <w:b/>
          <w:szCs w:val="28"/>
        </w:rPr>
        <w:t>Место дисциплины в структуре О</w:t>
      </w:r>
      <w:r w:rsidRPr="00CB4A3F">
        <w:rPr>
          <w:b/>
          <w:szCs w:val="28"/>
        </w:rPr>
        <w:t>ОП:</w:t>
      </w:r>
      <w:r w:rsidRPr="00776B63">
        <w:rPr>
          <w:b/>
          <w:szCs w:val="28"/>
        </w:rPr>
        <w:t xml:space="preserve"> </w:t>
      </w:r>
    </w:p>
    <w:p w:rsidR="006E2402" w:rsidRDefault="006E2402" w:rsidP="00327F1D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szCs w:val="28"/>
        </w:rPr>
      </w:pPr>
      <w:r>
        <w:rPr>
          <w:szCs w:val="28"/>
        </w:rPr>
        <w:t>Обязательная дисциплина «</w:t>
      </w:r>
      <w:r w:rsidRPr="004F56D4">
        <w:rPr>
          <w:szCs w:val="28"/>
        </w:rPr>
        <w:t>Методология и методы психолого-педагогическ</w:t>
      </w:r>
      <w:r>
        <w:rPr>
          <w:szCs w:val="28"/>
        </w:rPr>
        <w:t>их</w:t>
      </w:r>
      <w:r w:rsidRPr="004F56D4">
        <w:rPr>
          <w:szCs w:val="28"/>
        </w:rPr>
        <w:t xml:space="preserve"> исследовани</w:t>
      </w:r>
      <w:r>
        <w:rPr>
          <w:szCs w:val="28"/>
        </w:rPr>
        <w:t>й</w:t>
      </w:r>
      <w:r w:rsidRPr="00721E04">
        <w:rPr>
          <w:szCs w:val="28"/>
        </w:rPr>
        <w:t xml:space="preserve">» относится к </w:t>
      </w:r>
      <w:r>
        <w:rPr>
          <w:szCs w:val="28"/>
        </w:rPr>
        <w:t>вариативн</w:t>
      </w:r>
      <w:r w:rsidRPr="00833075">
        <w:rPr>
          <w:szCs w:val="28"/>
        </w:rPr>
        <w:t xml:space="preserve">ой </w:t>
      </w:r>
      <w:r w:rsidRPr="00721E04">
        <w:rPr>
          <w:szCs w:val="28"/>
        </w:rPr>
        <w:t>части учебного плана</w:t>
      </w:r>
      <w:r>
        <w:rPr>
          <w:szCs w:val="28"/>
        </w:rPr>
        <w:t xml:space="preserve"> подготовки бакалавров по направлению </w:t>
      </w:r>
      <w:r w:rsidRPr="00936CC0">
        <w:rPr>
          <w:szCs w:val="28"/>
        </w:rPr>
        <w:t>44.03.0</w:t>
      </w:r>
      <w:r>
        <w:rPr>
          <w:szCs w:val="28"/>
        </w:rPr>
        <w:t xml:space="preserve">4 </w:t>
      </w:r>
      <w:r w:rsidRPr="003F6CD6">
        <w:rPr>
          <w:i/>
        </w:rPr>
        <w:t>Профессиональное обучение (по отраслям)</w:t>
      </w:r>
      <w:r w:rsidRPr="00721E04">
        <w:rPr>
          <w:szCs w:val="28"/>
        </w:rPr>
        <w:t>.</w:t>
      </w:r>
    </w:p>
    <w:p w:rsidR="006E2402" w:rsidRPr="006E4685" w:rsidRDefault="006E2402" w:rsidP="00327F1D">
      <w:pPr>
        <w:spacing w:before="0" w:line="240" w:lineRule="auto"/>
        <w:ind w:firstLine="709"/>
        <w:rPr>
          <w:szCs w:val="28"/>
        </w:rPr>
      </w:pPr>
      <w:r w:rsidRPr="005C6906">
        <w:rPr>
          <w:szCs w:val="28"/>
        </w:rPr>
        <w:t>Освоение курса необходимо при изучении следующих дисциплин: «Методика профессионального обучения», педагогической практики.</w:t>
      </w:r>
    </w:p>
    <w:p w:rsidR="006E2402" w:rsidRDefault="006E2402" w:rsidP="00715E8B">
      <w:pPr>
        <w:widowControl/>
        <w:tabs>
          <w:tab w:val="left" w:pos="540"/>
          <w:tab w:val="left" w:pos="720"/>
        </w:tabs>
        <w:spacing w:before="0" w:line="240" w:lineRule="auto"/>
        <w:ind w:firstLine="540"/>
        <w:rPr>
          <w:sz w:val="32"/>
          <w:szCs w:val="32"/>
        </w:rPr>
      </w:pPr>
    </w:p>
    <w:p w:rsidR="006E2402" w:rsidRPr="00CB4A3F" w:rsidRDefault="006E2402" w:rsidP="004F56D4">
      <w:pPr>
        <w:widowControl/>
        <w:tabs>
          <w:tab w:val="left" w:pos="540"/>
          <w:tab w:val="left" w:pos="720"/>
        </w:tabs>
        <w:spacing w:before="0" w:line="240" w:lineRule="auto"/>
        <w:ind w:firstLine="180"/>
        <w:rPr>
          <w:b/>
          <w:szCs w:val="28"/>
        </w:rPr>
      </w:pPr>
      <w:r>
        <w:rPr>
          <w:b/>
          <w:szCs w:val="28"/>
        </w:rPr>
        <w:t xml:space="preserve">       </w:t>
      </w:r>
      <w:r w:rsidRPr="00CB4A3F">
        <w:rPr>
          <w:b/>
          <w:szCs w:val="28"/>
        </w:rPr>
        <w:t xml:space="preserve">Цель </w:t>
      </w:r>
      <w:r w:rsidRPr="00CB4A3F">
        <w:rPr>
          <w:b/>
          <w:spacing w:val="-2"/>
          <w:szCs w:val="28"/>
        </w:rPr>
        <w:t xml:space="preserve"> и задачи освоения </w:t>
      </w:r>
      <w:r w:rsidRPr="00CB4A3F">
        <w:rPr>
          <w:b/>
          <w:szCs w:val="28"/>
        </w:rPr>
        <w:t xml:space="preserve"> дисциплины:  </w:t>
      </w:r>
    </w:p>
    <w:p w:rsidR="006E2402" w:rsidRPr="006B3046" w:rsidRDefault="006E2402" w:rsidP="004F56D4">
      <w:pPr>
        <w:spacing w:before="0" w:line="240" w:lineRule="auto"/>
        <w:ind w:firstLine="567"/>
        <w:rPr>
          <w:color w:val="000000"/>
          <w:szCs w:val="28"/>
        </w:rPr>
      </w:pPr>
      <w:r>
        <w:rPr>
          <w:szCs w:val="28"/>
        </w:rPr>
        <w:t xml:space="preserve">  </w:t>
      </w:r>
      <w:r w:rsidRPr="006B3046">
        <w:rPr>
          <w:szCs w:val="28"/>
        </w:rPr>
        <w:t xml:space="preserve">Основной </w:t>
      </w:r>
      <w:r w:rsidRPr="00FD2340">
        <w:rPr>
          <w:szCs w:val="28"/>
        </w:rPr>
        <w:t>целью</w:t>
      </w:r>
      <w:r w:rsidRPr="006B3046">
        <w:rPr>
          <w:szCs w:val="28"/>
        </w:rPr>
        <w:t xml:space="preserve"> дисциплины является </w:t>
      </w:r>
      <w:r>
        <w:rPr>
          <w:color w:val="000000"/>
          <w:szCs w:val="28"/>
        </w:rPr>
        <w:t>формирование у бакалавров</w:t>
      </w:r>
      <w:r w:rsidRPr="006B3046">
        <w:rPr>
          <w:color w:val="000000"/>
          <w:szCs w:val="28"/>
        </w:rPr>
        <w:t xml:space="preserve"> умения организации </w:t>
      </w:r>
      <w:r w:rsidRPr="006B3046">
        <w:rPr>
          <w:szCs w:val="28"/>
        </w:rPr>
        <w:t>опытно-экспериментальной работы по пси</w:t>
      </w:r>
      <w:r>
        <w:rPr>
          <w:szCs w:val="28"/>
        </w:rPr>
        <w:t>холого-педагогическим проблемам профессионального обучения учащихся.</w:t>
      </w:r>
    </w:p>
    <w:p w:rsidR="006E2402" w:rsidRPr="004F56D4" w:rsidRDefault="006E2402" w:rsidP="004F56D4">
      <w:pPr>
        <w:spacing w:before="0" w:line="240" w:lineRule="auto"/>
        <w:ind w:firstLine="567"/>
        <w:rPr>
          <w:szCs w:val="28"/>
        </w:rPr>
      </w:pPr>
      <w:r>
        <w:rPr>
          <w:szCs w:val="28"/>
        </w:rPr>
        <w:t xml:space="preserve">  </w:t>
      </w:r>
      <w:r w:rsidRPr="006B3046">
        <w:rPr>
          <w:szCs w:val="28"/>
        </w:rPr>
        <w:t xml:space="preserve">В процессе изучения дисциплины ставятся следующие </w:t>
      </w:r>
      <w:r w:rsidRPr="004F56D4">
        <w:rPr>
          <w:szCs w:val="28"/>
        </w:rPr>
        <w:t>задачи:</w:t>
      </w:r>
    </w:p>
    <w:p w:rsidR="006E2402" w:rsidRPr="006B3046" w:rsidRDefault="006E2402" w:rsidP="004F56D4">
      <w:pPr>
        <w:spacing w:before="0" w:line="240" w:lineRule="auto"/>
        <w:ind w:firstLine="567"/>
        <w:rPr>
          <w:szCs w:val="28"/>
        </w:rPr>
      </w:pPr>
      <w:r>
        <w:rPr>
          <w:szCs w:val="28"/>
        </w:rPr>
        <w:t>- ознакомить студентов</w:t>
      </w:r>
      <w:r w:rsidRPr="006B3046">
        <w:rPr>
          <w:szCs w:val="28"/>
        </w:rPr>
        <w:t xml:space="preserve"> с особенностями работы с научной психолого-педагогической литературой;</w:t>
      </w:r>
    </w:p>
    <w:p w:rsidR="006E2402" w:rsidRPr="006B3046" w:rsidRDefault="006E2402" w:rsidP="004F56D4">
      <w:pPr>
        <w:spacing w:before="0" w:line="240" w:lineRule="auto"/>
        <w:ind w:firstLine="567"/>
        <w:rPr>
          <w:szCs w:val="28"/>
        </w:rPr>
      </w:pPr>
      <w:r w:rsidRPr="006B3046">
        <w:rPr>
          <w:szCs w:val="28"/>
        </w:rPr>
        <w:t xml:space="preserve">- ознакомить с особенностями </w:t>
      </w:r>
      <w:r>
        <w:rPr>
          <w:szCs w:val="28"/>
        </w:rPr>
        <w:t xml:space="preserve">проведения </w:t>
      </w:r>
      <w:r w:rsidRPr="006B3046">
        <w:rPr>
          <w:szCs w:val="28"/>
        </w:rPr>
        <w:t>психолого-педагогического исследования;</w:t>
      </w:r>
    </w:p>
    <w:p w:rsidR="006E2402" w:rsidRPr="006B3046" w:rsidRDefault="006E2402" w:rsidP="004F56D4">
      <w:pPr>
        <w:spacing w:before="0" w:line="240" w:lineRule="auto"/>
        <w:ind w:firstLine="567"/>
        <w:rPr>
          <w:szCs w:val="28"/>
        </w:rPr>
      </w:pPr>
      <w:r w:rsidRPr="006B3046">
        <w:rPr>
          <w:szCs w:val="28"/>
        </w:rPr>
        <w:t>- раскрыть методологические основы психолого-педагогического исследования;</w:t>
      </w:r>
    </w:p>
    <w:p w:rsidR="006E2402" w:rsidRPr="006B3046" w:rsidRDefault="006E2402" w:rsidP="004F56D4">
      <w:pPr>
        <w:spacing w:before="0" w:line="240" w:lineRule="auto"/>
        <w:ind w:firstLine="567"/>
        <w:rPr>
          <w:szCs w:val="28"/>
        </w:rPr>
      </w:pPr>
      <w:r>
        <w:rPr>
          <w:szCs w:val="28"/>
        </w:rPr>
        <w:t>- осветить основные процедуры</w:t>
      </w:r>
      <w:r w:rsidRPr="006B3046">
        <w:rPr>
          <w:szCs w:val="28"/>
        </w:rPr>
        <w:t xml:space="preserve"> психолого-педагогического исследования.</w:t>
      </w:r>
    </w:p>
    <w:p w:rsidR="006E2402" w:rsidRPr="008A2ACC" w:rsidRDefault="006E2402" w:rsidP="008A2ACC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</w:p>
    <w:p w:rsidR="006E2402" w:rsidRDefault="006E2402" w:rsidP="000E7197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6E2402" w:rsidRPr="006B3046" w:rsidRDefault="006E2402" w:rsidP="004F56D4">
      <w:pPr>
        <w:spacing w:before="0" w:line="240" w:lineRule="auto"/>
        <w:rPr>
          <w:szCs w:val="28"/>
        </w:rPr>
      </w:pPr>
      <w:r>
        <w:rPr>
          <w:szCs w:val="28"/>
        </w:rPr>
        <w:t xml:space="preserve">        </w:t>
      </w:r>
      <w:r w:rsidRPr="006B3046">
        <w:rPr>
          <w:szCs w:val="28"/>
        </w:rPr>
        <w:t xml:space="preserve">Составление библиографии по проблеме исследования. Аннотирование. </w:t>
      </w:r>
      <w:r>
        <w:rPr>
          <w:szCs w:val="28"/>
        </w:rPr>
        <w:t xml:space="preserve">       </w:t>
      </w:r>
      <w:r w:rsidRPr="006B3046">
        <w:rPr>
          <w:szCs w:val="28"/>
        </w:rPr>
        <w:t xml:space="preserve">Тезирование. Реферирование. Конспектирование. </w:t>
      </w: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 w:rsidRPr="006B3046">
        <w:rPr>
          <w:szCs w:val="28"/>
        </w:rPr>
        <w:t xml:space="preserve">Функции психолого-педагогических исследований в системе образования. Специфика психолого-педагогического исследования. </w:t>
      </w: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 w:rsidRPr="006B3046">
        <w:rPr>
          <w:szCs w:val="28"/>
        </w:rPr>
        <w:t xml:space="preserve">Предмет педагогической науки. </w:t>
      </w:r>
      <w:bookmarkStart w:id="0" w:name="bookmark2"/>
      <w:r w:rsidRPr="006B3046">
        <w:rPr>
          <w:szCs w:val="28"/>
        </w:rPr>
        <w:t>С</w:t>
      </w:r>
      <w:bookmarkEnd w:id="0"/>
      <w:r w:rsidRPr="006B3046">
        <w:rPr>
          <w:szCs w:val="28"/>
        </w:rPr>
        <w:t xml:space="preserve">вязь педагогики с психологией. </w:t>
      </w: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 w:rsidRPr="006B3046">
        <w:rPr>
          <w:szCs w:val="28"/>
        </w:rPr>
        <w:t>Соотношение методологического, теоретического и эмпирического уровней исследования. Системный подход. Комплексный подход. Понятийно-терминологический аппарат как методологическая основа психолого-педагогического исследования. Источники психолого-педагогического исследования - педа</w:t>
      </w:r>
      <w:r w:rsidRPr="006B3046">
        <w:rPr>
          <w:szCs w:val="28"/>
        </w:rPr>
        <w:softHyphen/>
        <w:t xml:space="preserve">гогическая практика. </w:t>
      </w: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 w:rsidRPr="006B3046">
        <w:rPr>
          <w:szCs w:val="28"/>
        </w:rPr>
        <w:t>Общая логика и структура психолого-педагогических исследований. Выдвижение гипотезы о связи ре</w:t>
      </w:r>
      <w:r w:rsidRPr="006B3046">
        <w:rPr>
          <w:szCs w:val="28"/>
        </w:rPr>
        <w:softHyphen/>
        <w:t>зультатов с факторами учебного процесса. Пост</w:t>
      </w:r>
      <w:r w:rsidRPr="006B3046">
        <w:rPr>
          <w:szCs w:val="28"/>
        </w:rPr>
        <w:softHyphen/>
        <w:t>роение конкретной модели целевого назначения. Поиск методов и создание оптимальных методик измерения па</w:t>
      </w:r>
      <w:r w:rsidRPr="006B3046">
        <w:rPr>
          <w:szCs w:val="28"/>
        </w:rPr>
        <w:softHyphen/>
        <w:t xml:space="preserve">раметров системы. </w:t>
      </w: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 w:rsidRPr="006B3046">
        <w:rPr>
          <w:szCs w:val="28"/>
        </w:rPr>
        <w:t>Выбор методов исследования.</w:t>
      </w:r>
    </w:p>
    <w:p w:rsidR="006E2402" w:rsidRPr="006B3046" w:rsidRDefault="006E2402" w:rsidP="004F56D4">
      <w:pPr>
        <w:spacing w:before="0" w:line="240" w:lineRule="auto"/>
        <w:rPr>
          <w:szCs w:val="28"/>
        </w:rPr>
      </w:pP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 w:rsidRPr="006B3046">
        <w:rPr>
          <w:szCs w:val="28"/>
        </w:rPr>
        <w:t xml:space="preserve">Объект, предмет, гипотеза, концепция исследования. Организационные методы: сравнительный, лонгитюдный, комплексный метод. </w:t>
      </w: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 w:rsidRPr="006B3046">
        <w:rPr>
          <w:szCs w:val="28"/>
        </w:rPr>
        <w:t>Классификация методов исследования. Малоформализованные и высокоформаизованные методики. Определение оптимального комплекса методов. Эмпирические методы. Обсервационные методы: наблюдение, самонаблюдение, самооценка, рей</w:t>
      </w:r>
      <w:r w:rsidRPr="006B3046">
        <w:rPr>
          <w:szCs w:val="28"/>
        </w:rPr>
        <w:softHyphen/>
        <w:t xml:space="preserve">тинг (суждения компетентных судей). Диагностические методы: интервью, вопросники типа социометрии, тесты и шкалы оценок. Экспериментальные методы: праксиметрические методы, контент-анализ. Методы обработки данных. Коэффициент вариации. Оценочные шкалы. Интерпретационные методы. </w:t>
      </w: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 w:rsidRPr="006B3046">
        <w:rPr>
          <w:szCs w:val="28"/>
        </w:rPr>
        <w:t>Надежность и валидность. Обработка и интерпретация научных данных.</w:t>
      </w: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 w:rsidRPr="006B3046">
        <w:rPr>
          <w:szCs w:val="28"/>
        </w:rPr>
        <w:t>Проблема 1. Адекватность предмета и метода исследования в педагогике.</w:t>
      </w: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>
        <w:rPr>
          <w:szCs w:val="28"/>
        </w:rPr>
        <w:t xml:space="preserve">Проблема </w:t>
      </w:r>
      <w:r w:rsidRPr="006B3046">
        <w:rPr>
          <w:szCs w:val="28"/>
        </w:rPr>
        <w:t>2. О констатирующем эксперименте и его месте в исследовательском процессе.</w:t>
      </w: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 w:rsidRPr="006B3046">
        <w:rPr>
          <w:szCs w:val="28"/>
        </w:rPr>
        <w:t>Проблема 3. Структура и содержание этапов исследователь</w:t>
      </w:r>
      <w:r w:rsidRPr="006B3046">
        <w:rPr>
          <w:szCs w:val="28"/>
        </w:rPr>
        <w:softHyphen/>
        <w:t>ского процесса.</w:t>
      </w: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 w:rsidRPr="006B3046">
        <w:rPr>
          <w:szCs w:val="28"/>
        </w:rPr>
        <w:t>Структурные компоненты исследовательского процесса. Общее ознакомление с проблемой исследования, определение ее внешних границ. Формулирование целей исследования. Разработка гипотезы исследования. Постановка задач исследования. Констатирую</w:t>
      </w:r>
      <w:r w:rsidRPr="006B3046">
        <w:rPr>
          <w:szCs w:val="28"/>
        </w:rPr>
        <w:softHyphen/>
        <w:t xml:space="preserve">щий эксперимент. Определение вида преобразующего эксперимента и его организация. Организация и проведение эксперимента. Обобщение и синтез экспериментальных данных. </w:t>
      </w: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 w:rsidRPr="006B3046">
        <w:rPr>
          <w:szCs w:val="28"/>
        </w:rPr>
        <w:t>Алгоритм формирования методологической культуры. Включение в научную работу, в деятельность в сфере науки. Способы включения: поиск актуальных проблем в области специального научного знания, обоснование значимости проблемы для исследования, выделение существующих противоречий в проблеме.</w:t>
      </w: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 w:rsidRPr="006B3046">
        <w:rPr>
          <w:szCs w:val="28"/>
        </w:rPr>
        <w:t>Определение уровня научной работы. Способы определения: построение и формулировка темы исследования, определение цели и задач, предмета и объекта, проведение констатирующего эксперимента.</w:t>
      </w: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 w:rsidRPr="006B3046">
        <w:rPr>
          <w:szCs w:val="28"/>
        </w:rPr>
        <w:t>Пост</w:t>
      </w:r>
      <w:r w:rsidRPr="006B3046">
        <w:rPr>
          <w:szCs w:val="28"/>
        </w:rPr>
        <w:softHyphen/>
        <w:t>роение логики исследования на основе гипотезы. Проведение фор</w:t>
      </w:r>
      <w:r w:rsidRPr="006B3046">
        <w:rPr>
          <w:szCs w:val="28"/>
        </w:rPr>
        <w:softHyphen/>
        <w:t>мирующего эксперимента. Доказательство практической и тео</w:t>
      </w:r>
      <w:r w:rsidRPr="006B3046">
        <w:rPr>
          <w:szCs w:val="28"/>
        </w:rPr>
        <w:softHyphen/>
        <w:t>ретической значимости исследования.</w:t>
      </w: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 w:rsidRPr="006B3046">
        <w:rPr>
          <w:szCs w:val="28"/>
        </w:rPr>
        <w:t>Ка</w:t>
      </w:r>
      <w:r w:rsidRPr="006B3046">
        <w:rPr>
          <w:szCs w:val="28"/>
        </w:rPr>
        <w:softHyphen/>
        <w:t xml:space="preserve">чества личности, способствующих решению поисковых задач. Морально-этические качества, мотивационные качества, операционные качества, индивидуально-волевые качества, аналитические качества. </w:t>
      </w: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 w:rsidRPr="006B3046">
        <w:rPr>
          <w:szCs w:val="28"/>
        </w:rPr>
        <w:t>Выделить несколько педагогических проблем на основе аннотирования статей специальных журналов, периодичес</w:t>
      </w:r>
      <w:r w:rsidRPr="006B3046">
        <w:rPr>
          <w:szCs w:val="28"/>
        </w:rPr>
        <w:softHyphen/>
        <w:t>кой печати.</w:t>
      </w: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 w:rsidRPr="006B3046">
        <w:rPr>
          <w:szCs w:val="28"/>
        </w:rPr>
        <w:t>Определить актуальность одной из проблем с обоснова</w:t>
      </w:r>
      <w:r w:rsidRPr="006B3046">
        <w:rPr>
          <w:szCs w:val="28"/>
        </w:rPr>
        <w:softHyphen/>
        <w:t>нием ее социальной, научной, практической значимости.</w:t>
      </w: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 w:rsidRPr="006B3046">
        <w:rPr>
          <w:szCs w:val="28"/>
        </w:rPr>
        <w:t>В области одной из проблем вычленить темы исследова</w:t>
      </w:r>
      <w:r w:rsidRPr="006B3046">
        <w:rPr>
          <w:szCs w:val="28"/>
        </w:rPr>
        <w:softHyphen/>
        <w:t>ния, каждая из которых отражает движение от достигну</w:t>
      </w:r>
      <w:r w:rsidRPr="006B3046">
        <w:rPr>
          <w:szCs w:val="28"/>
        </w:rPr>
        <w:softHyphen/>
        <w:t>того наукой, от привычного к новому, содержит момент сталкновение старого с новым.</w:t>
      </w: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 w:rsidRPr="006B3046">
        <w:rPr>
          <w:szCs w:val="28"/>
        </w:rPr>
        <w:t>Взять конкретную тему и определить объект исследова</w:t>
      </w:r>
      <w:r w:rsidRPr="006B3046">
        <w:rPr>
          <w:szCs w:val="28"/>
        </w:rPr>
        <w:softHyphen/>
        <w:t>ния, объективную сферу, на которую направляется вни</w:t>
      </w:r>
      <w:r w:rsidRPr="006B3046">
        <w:rPr>
          <w:szCs w:val="28"/>
        </w:rPr>
        <w:softHyphen/>
        <w:t>мание исследователя.</w:t>
      </w: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 w:rsidRPr="006B3046">
        <w:rPr>
          <w:szCs w:val="28"/>
        </w:rPr>
        <w:t>Чтобы не пытаться «объять необъятное», в то же время сказать, какие новые отношения, свойства, аспекты и фун</w:t>
      </w:r>
      <w:r w:rsidRPr="006B3046">
        <w:rPr>
          <w:szCs w:val="28"/>
        </w:rPr>
        <w:softHyphen/>
        <w:t>кции объекта будет рассматривать исследователь, опре</w:t>
      </w:r>
      <w:r w:rsidRPr="006B3046">
        <w:rPr>
          <w:szCs w:val="28"/>
        </w:rPr>
        <w:softHyphen/>
        <w:t>делить предмет исследования в теме, где уже был опреде</w:t>
      </w:r>
      <w:r w:rsidRPr="006B3046">
        <w:rPr>
          <w:szCs w:val="28"/>
        </w:rPr>
        <w:softHyphen/>
        <w:t>лен объект.</w:t>
      </w: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 w:rsidRPr="006B3046">
        <w:rPr>
          <w:szCs w:val="28"/>
        </w:rPr>
        <w:t>На основе выбранной темы постройте гипотезу, содержа</w:t>
      </w:r>
      <w:r w:rsidRPr="006B3046">
        <w:rPr>
          <w:szCs w:val="28"/>
        </w:rPr>
        <w:softHyphen/>
        <w:t>щую иерархию высказываний, в которых каждый после</w:t>
      </w:r>
      <w:r w:rsidRPr="006B3046">
        <w:rPr>
          <w:szCs w:val="28"/>
        </w:rPr>
        <w:softHyphen/>
        <w:t>дующий элемент вытекает из предыдущего: утверждение, догадка («вместе с тем»), предположение («можно»), научное обоснование («если»).</w:t>
      </w:r>
    </w:p>
    <w:p w:rsidR="006E2402" w:rsidRPr="006B3046" w:rsidRDefault="006E2402" w:rsidP="004F56D4">
      <w:pPr>
        <w:spacing w:before="0" w:line="240" w:lineRule="auto"/>
        <w:ind w:firstLine="540"/>
        <w:rPr>
          <w:szCs w:val="28"/>
        </w:rPr>
      </w:pPr>
      <w:r w:rsidRPr="006B3046">
        <w:rPr>
          <w:szCs w:val="28"/>
        </w:rPr>
        <w:t>Сформулируйте на основе выбранной темы для исследо</w:t>
      </w:r>
      <w:r w:rsidRPr="006B3046">
        <w:rPr>
          <w:szCs w:val="28"/>
        </w:rPr>
        <w:softHyphen/>
        <w:t>вания представление об его результате, т.е. цель, затем оп</w:t>
      </w:r>
      <w:r w:rsidRPr="006B3046">
        <w:rPr>
          <w:szCs w:val="28"/>
        </w:rPr>
        <w:softHyphen/>
        <w:t>ределите задачи (шаги), которые в совокупности должны дать представление о том, что нужно сделать, чтобы цель была достигнута.</w:t>
      </w:r>
    </w:p>
    <w:p w:rsidR="006E2402" w:rsidRPr="005C6906" w:rsidRDefault="006E2402" w:rsidP="00327F1D">
      <w:pPr>
        <w:spacing w:before="0" w:line="240" w:lineRule="auto"/>
        <w:ind w:firstLine="567"/>
        <w:rPr>
          <w:szCs w:val="28"/>
        </w:rPr>
      </w:pPr>
    </w:p>
    <w:p w:rsidR="006E2402" w:rsidRDefault="006E2402" w:rsidP="00694C26">
      <w:pPr>
        <w:widowControl/>
        <w:tabs>
          <w:tab w:val="left" w:pos="540"/>
          <w:tab w:val="left" w:pos="72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</w:t>
      </w:r>
      <w:bookmarkStart w:id="1" w:name="sub_15526"/>
      <w:r>
        <w:rPr>
          <w:b/>
          <w:szCs w:val="28"/>
        </w:rPr>
        <w:t xml:space="preserve"> </w:t>
      </w:r>
      <w:r w:rsidRPr="00F06D43">
        <w:rPr>
          <w:b/>
          <w:szCs w:val="28"/>
        </w:rPr>
        <w:t xml:space="preserve">В результате освоения учебной дисциплины </w:t>
      </w:r>
      <w:r w:rsidRPr="00F06D43">
        <w:rPr>
          <w:szCs w:val="28"/>
        </w:rPr>
        <w:t>обучающийся должен обладать следующ</w:t>
      </w:r>
      <w:r>
        <w:rPr>
          <w:szCs w:val="28"/>
        </w:rPr>
        <w:t>ими обще</w:t>
      </w:r>
      <w:r w:rsidRPr="00206A37">
        <w:rPr>
          <w:szCs w:val="28"/>
        </w:rPr>
        <w:t>профессиональными (</w:t>
      </w:r>
      <w:r>
        <w:rPr>
          <w:szCs w:val="28"/>
        </w:rPr>
        <w:t xml:space="preserve">ОПК) и </w:t>
      </w:r>
      <w:r w:rsidRPr="00F06D43">
        <w:rPr>
          <w:szCs w:val="28"/>
        </w:rPr>
        <w:t>проф</w:t>
      </w:r>
      <w:r>
        <w:rPr>
          <w:szCs w:val="28"/>
        </w:rPr>
        <w:t>и</w:t>
      </w:r>
      <w:r w:rsidRPr="00F06D43">
        <w:rPr>
          <w:szCs w:val="28"/>
        </w:rPr>
        <w:t>льн</w:t>
      </w:r>
      <w:r>
        <w:rPr>
          <w:szCs w:val="28"/>
        </w:rPr>
        <w:t>ыми (</w:t>
      </w:r>
      <w:r w:rsidRPr="00F06D43">
        <w:rPr>
          <w:szCs w:val="28"/>
        </w:rPr>
        <w:t>П</w:t>
      </w:r>
      <w:r>
        <w:rPr>
          <w:szCs w:val="28"/>
        </w:rPr>
        <w:t>р</w:t>
      </w:r>
      <w:r w:rsidRPr="00F06D43">
        <w:rPr>
          <w:szCs w:val="28"/>
        </w:rPr>
        <w:t>К) компетенци</w:t>
      </w:r>
      <w:r>
        <w:rPr>
          <w:szCs w:val="28"/>
        </w:rPr>
        <w:t>ями</w:t>
      </w:r>
      <w:r w:rsidRPr="00F06D43">
        <w:rPr>
          <w:szCs w:val="28"/>
        </w:rPr>
        <w:t>:</w:t>
      </w:r>
    </w:p>
    <w:p w:rsidR="006E2402" w:rsidRDefault="006E2402" w:rsidP="00FA2F31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327F1D">
        <w:rPr>
          <w:szCs w:val="28"/>
        </w:rPr>
        <w:t>ОПК-2</w:t>
      </w:r>
      <w:r>
        <w:rPr>
          <w:szCs w:val="28"/>
        </w:rPr>
        <w:t>:</w:t>
      </w:r>
      <w:r w:rsidRPr="00327F1D">
        <w:rPr>
          <w:szCs w:val="28"/>
        </w:rPr>
        <w:t xml:space="preserve"> способен  выявлять естественнонаучную сущность проблем, возникающих в ходе профессионально-педагогической деятельности</w:t>
      </w:r>
      <w:r>
        <w:rPr>
          <w:szCs w:val="28"/>
        </w:rPr>
        <w:t>;</w:t>
      </w:r>
    </w:p>
    <w:p w:rsidR="006E2402" w:rsidRPr="007363B9" w:rsidRDefault="006E2402" w:rsidP="004F56D4">
      <w:pPr>
        <w:tabs>
          <w:tab w:val="left" w:pos="0"/>
          <w:tab w:val="left" w:pos="720"/>
        </w:tabs>
        <w:spacing w:before="0" w:line="240" w:lineRule="auto"/>
        <w:ind w:firstLine="567"/>
        <w:rPr>
          <w:szCs w:val="28"/>
        </w:rPr>
      </w:pPr>
      <w:r w:rsidRPr="007363B9">
        <w:rPr>
          <w:szCs w:val="28"/>
        </w:rPr>
        <w:t>ПрК-2: организовывает  самостоятельную работу обучающихся по экономическим дисциплинам  образовательной программы</w:t>
      </w:r>
      <w:r>
        <w:rPr>
          <w:szCs w:val="28"/>
        </w:rPr>
        <w:t>;</w:t>
      </w:r>
    </w:p>
    <w:p w:rsidR="006E2402" w:rsidRPr="007363B9" w:rsidRDefault="006E2402" w:rsidP="004F56D4">
      <w:pPr>
        <w:shd w:val="clear" w:color="auto" w:fill="FFFFFF"/>
        <w:tabs>
          <w:tab w:val="left" w:pos="0"/>
        </w:tabs>
        <w:snapToGrid w:val="0"/>
        <w:spacing w:before="0" w:line="240" w:lineRule="auto"/>
        <w:rPr>
          <w:szCs w:val="28"/>
        </w:rPr>
      </w:pPr>
      <w:r w:rsidRPr="007363B9">
        <w:rPr>
          <w:szCs w:val="28"/>
        </w:rPr>
        <w:t xml:space="preserve">        ПрК-3: руководит  учебно-профессиональной практикой, исследовательской деятельностью обучающихся по программам СПО и ДПП, в том числе подготовкой выпускной квалификационной работы.</w:t>
      </w:r>
    </w:p>
    <w:p w:rsidR="006E2402" w:rsidRPr="00573C30" w:rsidRDefault="006E2402" w:rsidP="00BF2AF2">
      <w:pPr>
        <w:widowControl/>
        <w:tabs>
          <w:tab w:val="left" w:pos="540"/>
        </w:tabs>
        <w:autoSpaceDE w:val="0"/>
        <w:autoSpaceDN w:val="0"/>
        <w:adjustRightInd w:val="0"/>
        <w:spacing w:before="0" w:line="240" w:lineRule="auto"/>
        <w:rPr>
          <w:szCs w:val="28"/>
        </w:rPr>
      </w:pPr>
      <w:r>
        <w:rPr>
          <w:spacing w:val="-6"/>
          <w:szCs w:val="28"/>
        </w:rPr>
        <w:t xml:space="preserve">         </w:t>
      </w:r>
    </w:p>
    <w:bookmarkEnd w:id="1"/>
    <w:p w:rsidR="006E2402" w:rsidRDefault="006E2402" w:rsidP="00371DD8">
      <w:pPr>
        <w:widowControl/>
        <w:tabs>
          <w:tab w:val="left" w:pos="540"/>
        </w:tabs>
        <w:spacing w:before="0" w:line="240" w:lineRule="auto"/>
        <w:rPr>
          <w:i/>
          <w:sz w:val="32"/>
          <w:szCs w:val="32"/>
        </w:rPr>
      </w:pPr>
      <w:r>
        <w:rPr>
          <w:b/>
          <w:szCs w:val="28"/>
        </w:rPr>
        <w:t xml:space="preserve">        </w:t>
      </w:r>
      <w:r w:rsidRPr="00AC73A1">
        <w:rPr>
          <w:b/>
          <w:szCs w:val="28"/>
        </w:rPr>
        <w:t>Образовательные технологии:</w:t>
      </w:r>
      <w:r w:rsidRPr="00BF2CA3">
        <w:rPr>
          <w:i/>
          <w:sz w:val="32"/>
          <w:szCs w:val="32"/>
        </w:rPr>
        <w:t xml:space="preserve"> </w:t>
      </w:r>
    </w:p>
    <w:p w:rsidR="006E2402" w:rsidRPr="00371DD8" w:rsidRDefault="006E2402" w:rsidP="00371DD8">
      <w:pPr>
        <w:widowControl/>
        <w:tabs>
          <w:tab w:val="left" w:pos="540"/>
        </w:tabs>
        <w:spacing w:before="0" w:line="240" w:lineRule="auto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</w:t>
      </w:r>
      <w:r w:rsidRPr="005C6906">
        <w:rPr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 занятий:  </w:t>
      </w:r>
      <w:r>
        <w:rPr>
          <w:szCs w:val="28"/>
          <w:lang w:eastAsia="en-US"/>
        </w:rPr>
        <w:t>практическая работа</w:t>
      </w:r>
      <w:r w:rsidRPr="005C6906">
        <w:rPr>
          <w:szCs w:val="28"/>
        </w:rPr>
        <w:t xml:space="preserve">, </w:t>
      </w:r>
      <w:r>
        <w:rPr>
          <w:iCs/>
          <w:szCs w:val="28"/>
          <w:lang w:eastAsia="en-US"/>
        </w:rPr>
        <w:t>написание реферата</w:t>
      </w:r>
      <w:r w:rsidRPr="005C6906">
        <w:rPr>
          <w:szCs w:val="28"/>
        </w:rPr>
        <w:t xml:space="preserve">, </w:t>
      </w:r>
      <w:r>
        <w:rPr>
          <w:iCs/>
          <w:szCs w:val="28"/>
          <w:lang w:eastAsia="en-US"/>
        </w:rPr>
        <w:t>диагностические процедуры</w:t>
      </w:r>
      <w:r w:rsidRPr="005C6906">
        <w:rPr>
          <w:szCs w:val="28"/>
        </w:rPr>
        <w:t xml:space="preserve"> и </w:t>
      </w:r>
      <w:r>
        <w:rPr>
          <w:szCs w:val="28"/>
        </w:rPr>
        <w:t>др.</w:t>
      </w:r>
    </w:p>
    <w:p w:rsidR="006E2402" w:rsidRPr="00573C30" w:rsidRDefault="006E2402" w:rsidP="004F56D4">
      <w:pPr>
        <w:tabs>
          <w:tab w:val="left" w:pos="540"/>
        </w:tabs>
        <w:spacing w:before="0" w:line="240" w:lineRule="auto"/>
        <w:ind w:firstLine="567"/>
        <w:rPr>
          <w:szCs w:val="28"/>
        </w:rPr>
      </w:pPr>
      <w:r>
        <w:rPr>
          <w:szCs w:val="28"/>
        </w:rPr>
        <w:t xml:space="preserve"> </w:t>
      </w:r>
    </w:p>
    <w:p w:rsidR="006E2402" w:rsidRPr="00DA2E23" w:rsidRDefault="006E2402" w:rsidP="00E95632">
      <w:pPr>
        <w:widowControl/>
        <w:tabs>
          <w:tab w:val="left" w:pos="540"/>
        </w:tabs>
        <w:spacing w:before="0" w:line="240" w:lineRule="auto"/>
        <w:rPr>
          <w:iCs/>
          <w:szCs w:val="28"/>
        </w:rPr>
      </w:pPr>
      <w:r>
        <w:rPr>
          <w:iCs/>
          <w:szCs w:val="28"/>
        </w:rPr>
        <w:t xml:space="preserve">       </w:t>
      </w:r>
      <w:r w:rsidRPr="00CB708B">
        <w:rPr>
          <w:b/>
          <w:iCs/>
          <w:szCs w:val="28"/>
        </w:rPr>
        <w:t>Составитель</w:t>
      </w:r>
      <w:r>
        <w:rPr>
          <w:b/>
          <w:iCs/>
          <w:szCs w:val="28"/>
        </w:rPr>
        <w:t xml:space="preserve">: </w:t>
      </w:r>
      <w:r>
        <w:rPr>
          <w:bCs/>
          <w:szCs w:val="28"/>
        </w:rPr>
        <w:t>В.В. Храпченков, д-р пед. наук, профессор</w:t>
      </w:r>
      <w:r>
        <w:rPr>
          <w:iCs/>
          <w:szCs w:val="28"/>
        </w:rPr>
        <w:t xml:space="preserve">, </w:t>
      </w:r>
      <w:r w:rsidRPr="00DA2E23">
        <w:rPr>
          <w:szCs w:val="28"/>
        </w:rPr>
        <w:t>кафедр</w:t>
      </w:r>
      <w:r>
        <w:rPr>
          <w:szCs w:val="28"/>
        </w:rPr>
        <w:t>а</w:t>
      </w:r>
      <w:r w:rsidRPr="00DA2E23">
        <w:rPr>
          <w:szCs w:val="28"/>
        </w:rPr>
        <w:t xml:space="preserve"> педагогики, психологии и социологии</w:t>
      </w:r>
    </w:p>
    <w:p w:rsidR="006E2402" w:rsidRDefault="006E2402" w:rsidP="00D86C9D">
      <w:pPr>
        <w:widowControl/>
        <w:tabs>
          <w:tab w:val="left" w:pos="540"/>
        </w:tabs>
        <w:spacing w:before="0" w:line="240" w:lineRule="auto"/>
        <w:ind w:left="360"/>
        <w:rPr>
          <w:sz w:val="24"/>
          <w:szCs w:val="24"/>
        </w:rPr>
      </w:pPr>
    </w:p>
    <w:sectPr w:rsidR="006E2402" w:rsidSect="00371DD8">
      <w:footerReference w:type="even" r:id="rId7"/>
      <w:footerReference w:type="default" r:id="rId8"/>
      <w:pgSz w:w="11906" w:h="16838"/>
      <w:pgMar w:top="539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2402" w:rsidRDefault="006E2402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endnote>
  <w:endnote w:type="continuationSeparator" w:id="0">
    <w:p w:rsidR="006E2402" w:rsidRDefault="006E2402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402" w:rsidRPr="008B2971" w:rsidRDefault="006E2402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6E2402" w:rsidRPr="008B2971" w:rsidRDefault="006E2402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402" w:rsidRDefault="006E2402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6E2402" w:rsidRPr="008B2971" w:rsidRDefault="006E2402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2402" w:rsidRDefault="006E2402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footnote>
  <w:footnote w:type="continuationSeparator" w:id="0">
    <w:p w:rsidR="006E2402" w:rsidRDefault="006E2402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17061"/>
    <w:multiLevelType w:val="hybridMultilevel"/>
    <w:tmpl w:val="28A0E3BE"/>
    <w:lvl w:ilvl="0" w:tplc="2572CB6A">
      <w:numFmt w:val="bullet"/>
      <w:lvlText w:val="-"/>
      <w:lvlJc w:val="left"/>
      <w:pPr>
        <w:ind w:left="900" w:hanging="360"/>
      </w:pPr>
      <w:rPr>
        <w:rFonts w:ascii="Arial" w:eastAsia="Times New Roman" w:hAnsi="Aria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3">
    <w:nsid w:val="621A4A55"/>
    <w:multiLevelType w:val="hybridMultilevel"/>
    <w:tmpl w:val="CBCA894C"/>
    <w:lvl w:ilvl="0" w:tplc="E68C1A3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b w:val="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03219"/>
    <w:rsid w:val="000154B0"/>
    <w:rsid w:val="00016AD9"/>
    <w:rsid w:val="00017009"/>
    <w:rsid w:val="00022F10"/>
    <w:rsid w:val="00027E89"/>
    <w:rsid w:val="000323B9"/>
    <w:rsid w:val="00050983"/>
    <w:rsid w:val="00062C3D"/>
    <w:rsid w:val="00086076"/>
    <w:rsid w:val="000861B3"/>
    <w:rsid w:val="00091AEB"/>
    <w:rsid w:val="000D1175"/>
    <w:rsid w:val="000D553D"/>
    <w:rsid w:val="000E385A"/>
    <w:rsid w:val="000E7197"/>
    <w:rsid w:val="000E79F8"/>
    <w:rsid w:val="000F3BFF"/>
    <w:rsid w:val="000F54FA"/>
    <w:rsid w:val="00106198"/>
    <w:rsid w:val="00150FC2"/>
    <w:rsid w:val="00151834"/>
    <w:rsid w:val="00153ED1"/>
    <w:rsid w:val="00166B42"/>
    <w:rsid w:val="00167EFC"/>
    <w:rsid w:val="001719FD"/>
    <w:rsid w:val="00174AC3"/>
    <w:rsid w:val="001B4FAE"/>
    <w:rsid w:val="001B551C"/>
    <w:rsid w:val="001E1381"/>
    <w:rsid w:val="00201E77"/>
    <w:rsid w:val="00202D17"/>
    <w:rsid w:val="00205C09"/>
    <w:rsid w:val="00206A37"/>
    <w:rsid w:val="002231CA"/>
    <w:rsid w:val="00293698"/>
    <w:rsid w:val="002938C9"/>
    <w:rsid w:val="002A3901"/>
    <w:rsid w:val="002A3B4F"/>
    <w:rsid w:val="002A74A3"/>
    <w:rsid w:val="00316456"/>
    <w:rsid w:val="00327F1D"/>
    <w:rsid w:val="0034449D"/>
    <w:rsid w:val="00352133"/>
    <w:rsid w:val="00361F3C"/>
    <w:rsid w:val="00371DD8"/>
    <w:rsid w:val="003B4FDA"/>
    <w:rsid w:val="003B6F45"/>
    <w:rsid w:val="003C5DA6"/>
    <w:rsid w:val="003F6CD6"/>
    <w:rsid w:val="00403E1B"/>
    <w:rsid w:val="00406D58"/>
    <w:rsid w:val="00466CDB"/>
    <w:rsid w:val="00490C58"/>
    <w:rsid w:val="00492064"/>
    <w:rsid w:val="004947A8"/>
    <w:rsid w:val="004A4D9B"/>
    <w:rsid w:val="004B39EE"/>
    <w:rsid w:val="004C2556"/>
    <w:rsid w:val="004D47DA"/>
    <w:rsid w:val="004E7211"/>
    <w:rsid w:val="004F56D4"/>
    <w:rsid w:val="004F58E5"/>
    <w:rsid w:val="00555E68"/>
    <w:rsid w:val="00561569"/>
    <w:rsid w:val="00561DF9"/>
    <w:rsid w:val="00567B75"/>
    <w:rsid w:val="00573C30"/>
    <w:rsid w:val="005B18A9"/>
    <w:rsid w:val="005B7189"/>
    <w:rsid w:val="005C01B9"/>
    <w:rsid w:val="005C2646"/>
    <w:rsid w:val="005C4B3A"/>
    <w:rsid w:val="005C6906"/>
    <w:rsid w:val="005E5F47"/>
    <w:rsid w:val="006448AA"/>
    <w:rsid w:val="0065745C"/>
    <w:rsid w:val="00694C26"/>
    <w:rsid w:val="006A19ED"/>
    <w:rsid w:val="006A611A"/>
    <w:rsid w:val="006B3046"/>
    <w:rsid w:val="006C0377"/>
    <w:rsid w:val="006C4574"/>
    <w:rsid w:val="006E2402"/>
    <w:rsid w:val="006E4685"/>
    <w:rsid w:val="006E511B"/>
    <w:rsid w:val="00715E8B"/>
    <w:rsid w:val="00720483"/>
    <w:rsid w:val="00721E04"/>
    <w:rsid w:val="007363B9"/>
    <w:rsid w:val="00751011"/>
    <w:rsid w:val="00771D41"/>
    <w:rsid w:val="00776B63"/>
    <w:rsid w:val="0078418F"/>
    <w:rsid w:val="007B2857"/>
    <w:rsid w:val="007B57A7"/>
    <w:rsid w:val="007E6E32"/>
    <w:rsid w:val="007E768C"/>
    <w:rsid w:val="008130CB"/>
    <w:rsid w:val="00833075"/>
    <w:rsid w:val="008374E7"/>
    <w:rsid w:val="00857A3E"/>
    <w:rsid w:val="00866BDE"/>
    <w:rsid w:val="00877793"/>
    <w:rsid w:val="008A2ACC"/>
    <w:rsid w:val="008A3D7F"/>
    <w:rsid w:val="008B2971"/>
    <w:rsid w:val="008B61CD"/>
    <w:rsid w:val="008F191B"/>
    <w:rsid w:val="009110F3"/>
    <w:rsid w:val="00936CC0"/>
    <w:rsid w:val="009463B2"/>
    <w:rsid w:val="00953098"/>
    <w:rsid w:val="009A1C61"/>
    <w:rsid w:val="009A6F08"/>
    <w:rsid w:val="009E043A"/>
    <w:rsid w:val="009E484A"/>
    <w:rsid w:val="009F118E"/>
    <w:rsid w:val="00A07BD2"/>
    <w:rsid w:val="00A177F9"/>
    <w:rsid w:val="00A22DEE"/>
    <w:rsid w:val="00A3441C"/>
    <w:rsid w:val="00A60A27"/>
    <w:rsid w:val="00A62608"/>
    <w:rsid w:val="00A710CA"/>
    <w:rsid w:val="00A7140F"/>
    <w:rsid w:val="00A8717A"/>
    <w:rsid w:val="00AC73A1"/>
    <w:rsid w:val="00AC747D"/>
    <w:rsid w:val="00AD2A0A"/>
    <w:rsid w:val="00B11DBE"/>
    <w:rsid w:val="00B461AC"/>
    <w:rsid w:val="00B750D3"/>
    <w:rsid w:val="00B96825"/>
    <w:rsid w:val="00BB14C6"/>
    <w:rsid w:val="00BB4A44"/>
    <w:rsid w:val="00BE5EC1"/>
    <w:rsid w:val="00BE7260"/>
    <w:rsid w:val="00BF2AF2"/>
    <w:rsid w:val="00BF2CA3"/>
    <w:rsid w:val="00BF7619"/>
    <w:rsid w:val="00C1447C"/>
    <w:rsid w:val="00C174DD"/>
    <w:rsid w:val="00C26B88"/>
    <w:rsid w:val="00C33247"/>
    <w:rsid w:val="00C42599"/>
    <w:rsid w:val="00C552BA"/>
    <w:rsid w:val="00C56447"/>
    <w:rsid w:val="00CB4A3F"/>
    <w:rsid w:val="00CB708B"/>
    <w:rsid w:val="00CE31B5"/>
    <w:rsid w:val="00D2520E"/>
    <w:rsid w:val="00D35296"/>
    <w:rsid w:val="00D566E0"/>
    <w:rsid w:val="00D56E7C"/>
    <w:rsid w:val="00D643C5"/>
    <w:rsid w:val="00D86C9D"/>
    <w:rsid w:val="00D87A18"/>
    <w:rsid w:val="00D93A21"/>
    <w:rsid w:val="00DA2E23"/>
    <w:rsid w:val="00DA44D8"/>
    <w:rsid w:val="00DB2E82"/>
    <w:rsid w:val="00DB5338"/>
    <w:rsid w:val="00E24CA6"/>
    <w:rsid w:val="00E84C75"/>
    <w:rsid w:val="00E858E2"/>
    <w:rsid w:val="00E8739C"/>
    <w:rsid w:val="00E91AEE"/>
    <w:rsid w:val="00E91FE8"/>
    <w:rsid w:val="00E95632"/>
    <w:rsid w:val="00EA1ACD"/>
    <w:rsid w:val="00EA47BF"/>
    <w:rsid w:val="00EC0D2B"/>
    <w:rsid w:val="00EE1582"/>
    <w:rsid w:val="00F02CCE"/>
    <w:rsid w:val="00F06D43"/>
    <w:rsid w:val="00F24504"/>
    <w:rsid w:val="00F26A05"/>
    <w:rsid w:val="00F40E8C"/>
    <w:rsid w:val="00F65840"/>
    <w:rsid w:val="00F860C7"/>
    <w:rsid w:val="00FA2F31"/>
    <w:rsid w:val="00FC52CD"/>
    <w:rsid w:val="00FD2340"/>
    <w:rsid w:val="00FE4294"/>
    <w:rsid w:val="00FE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A3E"/>
    <w:pPr>
      <w:widowControl w:val="0"/>
      <w:spacing w:before="240" w:line="260" w:lineRule="auto"/>
      <w:jc w:val="both"/>
    </w:pPr>
    <w:rPr>
      <w:rFonts w:ascii="Times New Roman" w:hAnsi="Times New Roman"/>
      <w:sz w:val="28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widowControl/>
      <w:spacing w:before="480" w:line="240" w:lineRule="auto"/>
      <w:jc w:val="left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2938C9"/>
    <w:pPr>
      <w:keepNext/>
      <w:widowControl/>
      <w:spacing w:after="60" w:line="276" w:lineRule="auto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widowControl/>
      <w:spacing w:after="60" w:line="240" w:lineRule="auto"/>
      <w:jc w:val="left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0F54FA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widowControl/>
      <w:tabs>
        <w:tab w:val="center" w:pos="4677"/>
        <w:tab w:val="right" w:pos="9355"/>
      </w:tabs>
      <w:spacing w:before="0" w:line="240" w:lineRule="auto"/>
      <w:jc w:val="left"/>
    </w:pPr>
    <w:rPr>
      <w:rFonts w:eastAsia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widowControl/>
      <w:spacing w:before="0" w:after="120" w:line="240" w:lineRule="auto"/>
      <w:jc w:val="left"/>
    </w:pPr>
    <w:rPr>
      <w:rFonts w:eastAsia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widowControl/>
      <w:spacing w:before="0" w:line="240" w:lineRule="auto"/>
      <w:ind w:firstLine="567"/>
    </w:pPr>
    <w:rPr>
      <w:rFonts w:eastAsia="Times New Roman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">
    <w:name w:val="Абзац списка"/>
    <w:basedOn w:val="Normal"/>
    <w:uiPriority w:val="99"/>
    <w:rsid w:val="00C1447C"/>
    <w:pPr>
      <w:widowControl/>
      <w:spacing w:before="0" w:line="240" w:lineRule="auto"/>
      <w:ind w:left="720"/>
      <w:contextualSpacing/>
      <w:jc w:val="left"/>
    </w:pPr>
    <w:rPr>
      <w:sz w:val="20"/>
    </w:rPr>
  </w:style>
  <w:style w:type="character" w:customStyle="1" w:styleId="A2">
    <w:name w:val="A2"/>
    <w:uiPriority w:val="99"/>
    <w:rsid w:val="00573C30"/>
    <w:rPr>
      <w:color w:val="221E1F"/>
      <w:sz w:val="20"/>
    </w:rPr>
  </w:style>
  <w:style w:type="paragraph" w:customStyle="1" w:styleId="Default">
    <w:name w:val="Default"/>
    <w:uiPriority w:val="99"/>
    <w:rsid w:val="00573C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1"/>
    <w:uiPriority w:val="99"/>
    <w:rsid w:val="00567B75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pacing w:before="0" w:line="240" w:lineRule="auto"/>
      <w:jc w:val="left"/>
      <w:textAlignment w:val="baseline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F54FA"/>
    <w:rPr>
      <w:rFonts w:ascii="Times New Roman" w:hAnsi="Times New Roman" w:cs="Times New Roman"/>
      <w:sz w:val="20"/>
      <w:szCs w:val="20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567B75"/>
    <w:rPr>
      <w:rFonts w:cs="Times New Roman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8A2A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84C75"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uiPriority w:val="99"/>
    <w:rsid w:val="00327F1D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customStyle="1" w:styleId="2">
    <w:name w:val="Обычный2"/>
    <w:uiPriority w:val="99"/>
    <w:rsid w:val="00327F1D"/>
    <w:pPr>
      <w:widowControl w:val="0"/>
      <w:snapToGrid w:val="0"/>
      <w:ind w:firstLine="320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a0">
    <w:name w:val="Стиль"/>
    <w:basedOn w:val="Normal"/>
    <w:next w:val="Title"/>
    <w:uiPriority w:val="99"/>
    <w:rsid w:val="00327F1D"/>
    <w:pPr>
      <w:widowControl/>
      <w:spacing w:before="0" w:line="360" w:lineRule="auto"/>
      <w:jc w:val="center"/>
    </w:pPr>
    <w:rPr>
      <w:rFonts w:eastAsia="Times New Roman"/>
      <w:sz w:val="24"/>
    </w:rPr>
  </w:style>
  <w:style w:type="paragraph" w:styleId="Title">
    <w:name w:val="Title"/>
    <w:basedOn w:val="Normal"/>
    <w:link w:val="TitleChar"/>
    <w:uiPriority w:val="99"/>
    <w:qFormat/>
    <w:locked/>
    <w:rsid w:val="00327F1D"/>
    <w:pPr>
      <w:spacing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C552BA"/>
    <w:rPr>
      <w:rFonts w:ascii="Cambria" w:hAnsi="Cambria" w:cs="Times New Roman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166</TotalTime>
  <Pages>3</Pages>
  <Words>982</Words>
  <Characters>5601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37</cp:revision>
  <dcterms:created xsi:type="dcterms:W3CDTF">2014-05-10T07:45:00Z</dcterms:created>
  <dcterms:modified xsi:type="dcterms:W3CDTF">2016-12-12T04:32:00Z</dcterms:modified>
</cp:coreProperties>
</file>