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E47" w:rsidRPr="000E7197" w:rsidRDefault="006B3E47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6B3E47" w:rsidRPr="000E7197" w:rsidRDefault="006B3E47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6B3E47" w:rsidRPr="006A38E9" w:rsidRDefault="006B3E47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>ДВ.3.</w:t>
      </w:r>
      <w:r w:rsidRPr="006A38E9">
        <w:rPr>
          <w:szCs w:val="28"/>
        </w:rPr>
        <w:t>1  Математическая логика</w:t>
      </w:r>
    </w:p>
    <w:p w:rsidR="006B3E47" w:rsidRPr="006A38E9" w:rsidRDefault="006B3E47" w:rsidP="005B18A9">
      <w:pPr>
        <w:widowControl/>
        <w:spacing w:before="0" w:line="120" w:lineRule="auto"/>
        <w:rPr>
          <w:szCs w:val="28"/>
        </w:rPr>
      </w:pPr>
      <w:r w:rsidRPr="006A38E9">
        <w:rPr>
          <w:szCs w:val="28"/>
        </w:rPr>
        <w:t xml:space="preserve">                                                                       </w:t>
      </w:r>
    </w:p>
    <w:p w:rsidR="006B3E47" w:rsidRPr="006A38E9" w:rsidRDefault="006B3E47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 w:rsidRPr="006A38E9">
        <w:rPr>
          <w:szCs w:val="28"/>
        </w:rPr>
        <w:t xml:space="preserve">        </w:t>
      </w:r>
      <w:r w:rsidRPr="006A38E9">
        <w:rPr>
          <w:b/>
          <w:szCs w:val="28"/>
        </w:rPr>
        <w:t xml:space="preserve">Семестр: </w:t>
      </w:r>
      <w:r>
        <w:rPr>
          <w:szCs w:val="28"/>
        </w:rPr>
        <w:t>3</w:t>
      </w:r>
    </w:p>
    <w:p w:rsidR="006B3E47" w:rsidRPr="006A38E9" w:rsidRDefault="006B3E47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6A38E9">
        <w:rPr>
          <w:b/>
          <w:szCs w:val="28"/>
        </w:rPr>
        <w:t xml:space="preserve">        Количество часов: </w:t>
      </w:r>
      <w:r w:rsidRPr="006A38E9">
        <w:rPr>
          <w:szCs w:val="28"/>
        </w:rPr>
        <w:t>108</w:t>
      </w:r>
    </w:p>
    <w:p w:rsidR="006B3E47" w:rsidRPr="006A38E9" w:rsidRDefault="006B3E47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6A38E9">
        <w:rPr>
          <w:b/>
          <w:szCs w:val="28"/>
        </w:rPr>
        <w:t xml:space="preserve">        Количество зачетных единиц: </w:t>
      </w:r>
      <w:r w:rsidRPr="006A38E9">
        <w:rPr>
          <w:szCs w:val="28"/>
        </w:rPr>
        <w:t>3</w:t>
      </w:r>
    </w:p>
    <w:p w:rsidR="006B3E47" w:rsidRPr="006A38E9" w:rsidRDefault="006B3E47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6A38E9">
        <w:rPr>
          <w:b/>
          <w:szCs w:val="28"/>
        </w:rPr>
        <w:t xml:space="preserve">        Промежуточная аттестация:</w:t>
      </w:r>
      <w:r w:rsidRPr="006A38E9">
        <w:rPr>
          <w:szCs w:val="28"/>
        </w:rPr>
        <w:t xml:space="preserve">  зачет</w:t>
      </w:r>
    </w:p>
    <w:p w:rsidR="006B3E47" w:rsidRPr="006A38E9" w:rsidRDefault="006B3E47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6B3E47" w:rsidRPr="006A38E9" w:rsidRDefault="006B3E47" w:rsidP="000E7197">
      <w:pPr>
        <w:widowControl/>
        <w:spacing w:before="0" w:line="120" w:lineRule="auto"/>
        <w:ind w:left="357"/>
        <w:rPr>
          <w:szCs w:val="28"/>
        </w:rPr>
      </w:pPr>
    </w:p>
    <w:p w:rsidR="006B3E47" w:rsidRPr="006A38E9" w:rsidRDefault="006B3E47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 w:rsidRPr="006A38E9">
        <w:rPr>
          <w:b/>
          <w:szCs w:val="28"/>
        </w:rPr>
        <w:t xml:space="preserve">Место дисциплины в структуре ООП: </w:t>
      </w:r>
    </w:p>
    <w:p w:rsidR="006B3E47" w:rsidRPr="0016251B" w:rsidRDefault="006B3E47" w:rsidP="0016251B">
      <w:pPr>
        <w:widowControl/>
        <w:spacing w:before="0" w:line="240" w:lineRule="auto"/>
        <w:ind w:firstLine="539"/>
        <w:contextualSpacing/>
        <w:rPr>
          <w:szCs w:val="28"/>
        </w:rPr>
      </w:pPr>
      <w:r w:rsidRPr="006A38E9">
        <w:rPr>
          <w:szCs w:val="28"/>
        </w:rPr>
        <w:t>Дисциплина по выбору «Математическая логика» относится к вариативной части учебного плана подготовки бакалавров</w:t>
      </w:r>
      <w:r>
        <w:rPr>
          <w:szCs w:val="28"/>
        </w:rPr>
        <w:t xml:space="preserve">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16251B">
        <w:rPr>
          <w:i/>
          <w:szCs w:val="28"/>
        </w:rPr>
        <w:t>Профессиональное обучение (по отраслям)</w:t>
      </w:r>
      <w:r w:rsidRPr="0016251B">
        <w:rPr>
          <w:szCs w:val="28"/>
        </w:rPr>
        <w:t>.</w:t>
      </w:r>
    </w:p>
    <w:p w:rsidR="006B3E47" w:rsidRPr="0016251B" w:rsidRDefault="006B3E47" w:rsidP="0016251B">
      <w:pPr>
        <w:tabs>
          <w:tab w:val="left" w:pos="567"/>
        </w:tabs>
        <w:spacing w:before="0" w:line="240" w:lineRule="auto"/>
        <w:ind w:firstLine="567"/>
        <w:rPr>
          <w:szCs w:val="28"/>
        </w:rPr>
      </w:pPr>
      <w:r w:rsidRPr="0016251B">
        <w:rPr>
          <w:szCs w:val="28"/>
        </w:rPr>
        <w:t>Дисциплина «Математическая логика» содержательно дополняет дисциплину базовой части «Математика».</w:t>
      </w:r>
    </w:p>
    <w:p w:rsidR="006B3E47" w:rsidRPr="0016251B" w:rsidRDefault="006B3E47" w:rsidP="0016251B">
      <w:pPr>
        <w:widowControl/>
        <w:tabs>
          <w:tab w:val="left" w:pos="720"/>
        </w:tabs>
        <w:spacing w:before="0" w:line="240" w:lineRule="auto"/>
        <w:ind w:firstLine="540"/>
        <w:rPr>
          <w:szCs w:val="28"/>
        </w:rPr>
      </w:pPr>
    </w:p>
    <w:p w:rsidR="006B3E47" w:rsidRPr="00CB4A3F" w:rsidRDefault="006B3E47" w:rsidP="00327F1D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6B3E47" w:rsidRDefault="006B3E47" w:rsidP="006A38E9">
      <w:pPr>
        <w:pStyle w:val="11"/>
        <w:jc w:val="both"/>
        <w:rPr>
          <w:sz w:val="28"/>
          <w:szCs w:val="28"/>
        </w:rPr>
      </w:pPr>
      <w:r>
        <w:rPr>
          <w:szCs w:val="28"/>
        </w:rPr>
        <w:t xml:space="preserve">  </w:t>
      </w:r>
      <w:r w:rsidRPr="009C7F72">
        <w:rPr>
          <w:sz w:val="28"/>
          <w:szCs w:val="28"/>
        </w:rPr>
        <w:t xml:space="preserve">Основной целью преподавания дисциплины «Математическая логика» является </w:t>
      </w:r>
      <w:r w:rsidRPr="009C7F72">
        <w:rPr>
          <w:bCs/>
          <w:sz w:val="28"/>
          <w:szCs w:val="28"/>
        </w:rPr>
        <w:t>воспитание математической культуры и развитие навыков современного математического мышления, основанного на математической логике и</w:t>
      </w:r>
      <w:r w:rsidRPr="009C7F72">
        <w:rPr>
          <w:sz w:val="28"/>
          <w:szCs w:val="28"/>
        </w:rPr>
        <w:t xml:space="preserve"> фундаментальное образование в области принципов построения эффективных и надежных программ, направленное на обеспечение плодотворной профессиональной деятельности специалистов</w:t>
      </w:r>
      <w:r>
        <w:rPr>
          <w:sz w:val="28"/>
          <w:szCs w:val="28"/>
        </w:rPr>
        <w:t>.</w:t>
      </w:r>
    </w:p>
    <w:p w:rsidR="006B3E47" w:rsidRPr="009C7F72" w:rsidRDefault="006B3E47" w:rsidP="006A38E9">
      <w:pPr>
        <w:pStyle w:val="11"/>
        <w:jc w:val="both"/>
        <w:rPr>
          <w:sz w:val="28"/>
          <w:szCs w:val="28"/>
          <w:lang w:val="en-US"/>
        </w:rPr>
      </w:pPr>
      <w:r w:rsidRPr="009C7F72">
        <w:rPr>
          <w:sz w:val="28"/>
          <w:szCs w:val="28"/>
        </w:rPr>
        <w:t xml:space="preserve"> Задачи изучения курса «Математическая логика»: </w:t>
      </w:r>
    </w:p>
    <w:p w:rsidR="006B3E47" w:rsidRPr="009C7F72" w:rsidRDefault="006B3E47" w:rsidP="006A38E9">
      <w:pPr>
        <w:pStyle w:val="11"/>
        <w:numPr>
          <w:ilvl w:val="0"/>
          <w:numId w:val="7"/>
        </w:numPr>
        <w:tabs>
          <w:tab w:val="clear" w:pos="1287"/>
          <w:tab w:val="num" w:pos="567"/>
        </w:tabs>
        <w:ind w:left="567" w:hanging="283"/>
        <w:jc w:val="both"/>
        <w:rPr>
          <w:sz w:val="28"/>
          <w:szCs w:val="28"/>
        </w:rPr>
      </w:pPr>
      <w:r w:rsidRPr="009C7F72">
        <w:rPr>
          <w:sz w:val="28"/>
          <w:szCs w:val="28"/>
        </w:rPr>
        <w:t>изучить основные принципы математической логики, теории множеств и теории алгоритмов; формулы алгебры высказываний; методы минимизации алгебраических преобразований; основы языка и алгебры предикатов;</w:t>
      </w:r>
    </w:p>
    <w:p w:rsidR="006B3E47" w:rsidRPr="009C7F72" w:rsidRDefault="006B3E47" w:rsidP="006A38E9">
      <w:pPr>
        <w:pStyle w:val="11"/>
        <w:numPr>
          <w:ilvl w:val="0"/>
          <w:numId w:val="7"/>
        </w:numPr>
        <w:tabs>
          <w:tab w:val="clear" w:pos="1287"/>
          <w:tab w:val="num" w:pos="567"/>
        </w:tabs>
        <w:ind w:left="567" w:hanging="283"/>
        <w:jc w:val="both"/>
        <w:rPr>
          <w:sz w:val="28"/>
          <w:szCs w:val="28"/>
        </w:rPr>
      </w:pPr>
      <w:r w:rsidRPr="009C7F72">
        <w:rPr>
          <w:sz w:val="28"/>
          <w:szCs w:val="28"/>
        </w:rPr>
        <w:t>рассмотреть; способы формулировки задачи логического характера и применения средства математической логики для их решения;</w:t>
      </w:r>
    </w:p>
    <w:p w:rsidR="006B3E47" w:rsidRPr="009C7F72" w:rsidRDefault="006B3E47" w:rsidP="006A38E9">
      <w:pPr>
        <w:pStyle w:val="11"/>
        <w:numPr>
          <w:ilvl w:val="0"/>
          <w:numId w:val="7"/>
        </w:numPr>
        <w:tabs>
          <w:tab w:val="clear" w:pos="1287"/>
          <w:tab w:val="num" w:pos="567"/>
        </w:tabs>
        <w:ind w:left="567" w:hanging="283"/>
        <w:jc w:val="both"/>
        <w:rPr>
          <w:sz w:val="28"/>
          <w:szCs w:val="28"/>
        </w:rPr>
      </w:pPr>
      <w:r w:rsidRPr="009C7F72">
        <w:rPr>
          <w:sz w:val="28"/>
          <w:szCs w:val="28"/>
        </w:rPr>
        <w:t>овладеть основными методами преобразования логических формул.</w:t>
      </w:r>
    </w:p>
    <w:p w:rsidR="006B3E47" w:rsidRPr="005C6906" w:rsidRDefault="006B3E47" w:rsidP="00327F1D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</w:p>
    <w:p w:rsidR="006B3E47" w:rsidRPr="0016251B" w:rsidRDefault="006B3E47" w:rsidP="0016251B">
      <w:pPr>
        <w:pStyle w:val="BodyText"/>
        <w:tabs>
          <w:tab w:val="left" w:pos="567"/>
          <w:tab w:val="left" w:pos="720"/>
        </w:tabs>
        <w:spacing w:after="0"/>
        <w:jc w:val="both"/>
        <w:rPr>
          <w:b/>
          <w:sz w:val="28"/>
          <w:szCs w:val="28"/>
        </w:rPr>
      </w:pPr>
      <w:r w:rsidRPr="0016251B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</w:t>
      </w:r>
      <w:r w:rsidRPr="0016251B">
        <w:rPr>
          <w:b/>
          <w:sz w:val="28"/>
          <w:szCs w:val="28"/>
        </w:rPr>
        <w:t>Содержание дисциплины:</w:t>
      </w:r>
    </w:p>
    <w:p w:rsidR="006B3E47" w:rsidRPr="0016251B" w:rsidRDefault="006B3E47" w:rsidP="0016251B">
      <w:pPr>
        <w:tabs>
          <w:tab w:val="left" w:pos="567"/>
        </w:tabs>
        <w:spacing w:before="0" w:line="240" w:lineRule="auto"/>
        <w:rPr>
          <w:b/>
          <w:szCs w:val="28"/>
        </w:rPr>
      </w:pPr>
      <w:r w:rsidRPr="0016251B">
        <w:rPr>
          <w:szCs w:val="28"/>
        </w:rPr>
        <w:t xml:space="preserve">          Алгебраические структуры, алгебры.</w:t>
      </w:r>
    </w:p>
    <w:p w:rsidR="006B3E47" w:rsidRPr="0016251B" w:rsidRDefault="006B3E47" w:rsidP="0016251B">
      <w:pPr>
        <w:spacing w:before="0" w:line="240" w:lineRule="auto"/>
        <w:ind w:firstLine="720"/>
        <w:rPr>
          <w:szCs w:val="28"/>
        </w:rPr>
      </w:pPr>
      <w:r w:rsidRPr="0016251B">
        <w:rPr>
          <w:szCs w:val="28"/>
        </w:rPr>
        <w:t>Простейшие высказывания, квазивысказывания, модальности. Сложные высказывания, логические связки, логические формулы. Таблицы истинности. Алгебра логики высказываний, применение логики высказываний к естественному языку. Исчисление высказываний. Введение в методы теории доказательств, принцип дедукции, метод математической индукции. Логическое следование. Аксиоматические системы, формальный вывод, метатеория формальных систем.</w:t>
      </w:r>
    </w:p>
    <w:p w:rsidR="006B3E47" w:rsidRPr="0016251B" w:rsidRDefault="006B3E47" w:rsidP="0016251B">
      <w:pPr>
        <w:spacing w:before="0" w:line="240" w:lineRule="auto"/>
        <w:ind w:firstLine="720"/>
        <w:rPr>
          <w:szCs w:val="28"/>
        </w:rPr>
      </w:pPr>
      <w:r w:rsidRPr="0016251B">
        <w:rPr>
          <w:szCs w:val="28"/>
        </w:rPr>
        <w:t>Алгебра логики предикатов, исчисление предикатов. Применение логики предикатов к естественному языку. Кванторные конструкции. Выполнимость и общезначимость. Равносильность формул. Синтаксис и семантика языка логики предикатов. Клазуальная форма. Метод резолюции в логике предикатов.</w:t>
      </w:r>
    </w:p>
    <w:p w:rsidR="006B3E47" w:rsidRPr="0016251B" w:rsidRDefault="006B3E47" w:rsidP="0016251B">
      <w:pPr>
        <w:spacing w:before="0" w:line="240" w:lineRule="auto"/>
        <w:ind w:firstLine="720"/>
        <w:rPr>
          <w:color w:val="000000"/>
          <w:szCs w:val="28"/>
        </w:rPr>
      </w:pPr>
      <w:r w:rsidRPr="0016251B">
        <w:rPr>
          <w:color w:val="000000"/>
          <w:szCs w:val="28"/>
        </w:rPr>
        <w:t>Алгебра переключательных схем. Булевы функции. Канонические формы логических формул. Теорема о функциональной полноте. Полные системы булевых функций. Свойства элементарных булевых функций. Совершенная дизъюнктивная и совершенная конъюктивная нормальные формы. Многочлен Жегалкина. Задача минимизации булевых функций. Элементы схемотехники. Логические схемы.</w:t>
      </w:r>
    </w:p>
    <w:p w:rsidR="006B3E47" w:rsidRPr="0016251B" w:rsidRDefault="006B3E47" w:rsidP="0016251B">
      <w:pPr>
        <w:spacing w:before="0" w:line="240" w:lineRule="auto"/>
        <w:ind w:firstLine="720"/>
        <w:rPr>
          <w:color w:val="000000"/>
          <w:szCs w:val="28"/>
        </w:rPr>
      </w:pPr>
      <w:r w:rsidRPr="0016251B">
        <w:rPr>
          <w:color w:val="000000"/>
          <w:szCs w:val="28"/>
        </w:rPr>
        <w:t>Принцип логического программирования, темпоральные логики, нечеткая и модальная логики, нечеткая арифметика, алгоритмическая логика Ч. Хоара.</w:t>
      </w:r>
    </w:p>
    <w:p w:rsidR="006B3E47" w:rsidRPr="0016251B" w:rsidRDefault="006B3E47" w:rsidP="0016251B">
      <w:pPr>
        <w:spacing w:before="0" w:line="240" w:lineRule="auto"/>
        <w:ind w:firstLine="720"/>
        <w:rPr>
          <w:szCs w:val="28"/>
        </w:rPr>
      </w:pPr>
      <w:r w:rsidRPr="0016251B">
        <w:rPr>
          <w:szCs w:val="28"/>
        </w:rPr>
        <w:t xml:space="preserve">Понятие алгоритма. Рекурсивные функции, формализация понятия алгоритма. Машина Тьюринга, тезис Чёрча. Алгоритмически неразрешимые проблемы. Сложность алгоритма, меры сложности алгоритмов, асимптотические оценки функций сложности. Легко и трудноразрешимые задачи. Классы задач </w:t>
      </w:r>
      <w:r w:rsidRPr="0016251B">
        <w:rPr>
          <w:szCs w:val="28"/>
          <w:lang w:val="en-US"/>
        </w:rPr>
        <w:t>P</w:t>
      </w:r>
      <w:r w:rsidRPr="0016251B">
        <w:rPr>
          <w:szCs w:val="28"/>
        </w:rPr>
        <w:t xml:space="preserve"> и </w:t>
      </w:r>
      <w:r w:rsidRPr="0016251B">
        <w:rPr>
          <w:szCs w:val="28"/>
          <w:lang w:val="en-US"/>
        </w:rPr>
        <w:t>NP</w:t>
      </w:r>
      <w:r w:rsidRPr="0016251B">
        <w:rPr>
          <w:szCs w:val="28"/>
        </w:rPr>
        <w:t>. Понятие сложности вычислений. Эффективные алгоритмы.</w:t>
      </w:r>
    </w:p>
    <w:p w:rsidR="006B3E47" w:rsidRPr="005C6906" w:rsidRDefault="006B3E47" w:rsidP="00327F1D">
      <w:pPr>
        <w:spacing w:before="0" w:line="240" w:lineRule="auto"/>
        <w:ind w:firstLine="567"/>
        <w:rPr>
          <w:szCs w:val="28"/>
        </w:rPr>
      </w:pPr>
    </w:p>
    <w:p w:rsidR="006B3E47" w:rsidRPr="0016251B" w:rsidRDefault="006B3E47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 w:rsidRPr="0016251B">
        <w:rPr>
          <w:b/>
          <w:szCs w:val="28"/>
        </w:rPr>
        <w:t xml:space="preserve">       </w:t>
      </w:r>
      <w:bookmarkStart w:id="0" w:name="sub_15526"/>
      <w:r w:rsidRPr="0016251B">
        <w:rPr>
          <w:b/>
          <w:szCs w:val="28"/>
        </w:rPr>
        <w:t xml:space="preserve"> В результате освоения учебной дисциплины </w:t>
      </w:r>
      <w:r w:rsidRPr="0016251B">
        <w:rPr>
          <w:szCs w:val="28"/>
        </w:rPr>
        <w:t>обучающийся должен обладать следующими общепрофессиональными (ОПК) компетенциями:</w:t>
      </w:r>
    </w:p>
    <w:p w:rsidR="006B3E47" w:rsidRPr="0016251B" w:rsidRDefault="006B3E47" w:rsidP="0016251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16251B">
        <w:rPr>
          <w:iCs/>
          <w:szCs w:val="28"/>
        </w:rPr>
        <w:t xml:space="preserve">ОПК-6: </w:t>
      </w:r>
      <w:r w:rsidRPr="0016251B">
        <w:rPr>
          <w:szCs w:val="28"/>
        </w:rPr>
        <w:t>способен  к когнитивной деятельности (</w:t>
      </w:r>
      <w:r w:rsidRPr="0016251B">
        <w:rPr>
          <w:i/>
          <w:szCs w:val="28"/>
        </w:rPr>
        <w:t>зна</w:t>
      </w:r>
      <w:r>
        <w:rPr>
          <w:i/>
          <w:szCs w:val="28"/>
        </w:rPr>
        <w:t>е</w:t>
      </w:r>
      <w:r w:rsidRPr="0016251B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 фундаментальные разделы математики в необходимом объеме для (подготовки рабочих в различных отраслях экономики) осуществления профессионально-педагогической деятельности; основные принципы математической логики, теории множеств и теории алгоритмов; формулы алгебры высказываний; методы минимизации алгебраических преобразований; основы языка и алгебры предикатов; </w:t>
      </w:r>
      <w:r w:rsidRPr="0016251B">
        <w:rPr>
          <w:i/>
          <w:szCs w:val="28"/>
        </w:rPr>
        <w:t>ум</w:t>
      </w:r>
      <w:r>
        <w:rPr>
          <w:i/>
          <w:szCs w:val="28"/>
        </w:rPr>
        <w:t>е</w:t>
      </w:r>
      <w:r w:rsidRPr="0016251B">
        <w:rPr>
          <w:i/>
          <w:szCs w:val="28"/>
        </w:rPr>
        <w:t>ет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формулировать задачи логического характера и применять средства математической логики для их решения; </w:t>
      </w:r>
      <w:r>
        <w:rPr>
          <w:i/>
          <w:szCs w:val="28"/>
        </w:rPr>
        <w:t xml:space="preserve">владеет </w:t>
      </w:r>
      <w:r w:rsidRPr="0016251B">
        <w:rPr>
          <w:szCs w:val="28"/>
        </w:rPr>
        <w:t>основными методами преобразования логических формул);</w:t>
      </w:r>
    </w:p>
    <w:p w:rsidR="006B3E47" w:rsidRPr="0016251B" w:rsidRDefault="006B3E47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16251B">
        <w:rPr>
          <w:szCs w:val="28"/>
        </w:rPr>
        <w:t>ОПК-7 способен  обосновать профессионально-педагогические действия (</w:t>
      </w:r>
      <w:r w:rsidRPr="0016251B">
        <w:rPr>
          <w:i/>
          <w:szCs w:val="28"/>
        </w:rPr>
        <w:t>зна</w:t>
      </w:r>
      <w:r>
        <w:rPr>
          <w:i/>
          <w:szCs w:val="28"/>
        </w:rPr>
        <w:t>е</w:t>
      </w:r>
      <w:r w:rsidRPr="0016251B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 фундаментальные разделы математики в необходимом объеме для (подготовки рабочих в различных отраслях экономики) осуществления профессионально-педагогической деятельности; основные принципы математической логики, теории множеств и теории алгоритмов; формулы алгебры высказываний; методы минимизации алгебраических преобразований; основы языка и алгебры предикатов; </w:t>
      </w:r>
      <w:r w:rsidRPr="0016251B">
        <w:rPr>
          <w:i/>
          <w:szCs w:val="28"/>
        </w:rPr>
        <w:t>уме</w:t>
      </w:r>
      <w:r>
        <w:rPr>
          <w:i/>
          <w:szCs w:val="28"/>
        </w:rPr>
        <w:t>е</w:t>
      </w:r>
      <w:r w:rsidRPr="0016251B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 формулировать задачи логического характера и применять средства математической логики для их решения; </w:t>
      </w:r>
      <w:r>
        <w:rPr>
          <w:i/>
          <w:szCs w:val="28"/>
        </w:rPr>
        <w:t xml:space="preserve">владеет </w:t>
      </w:r>
      <w:r w:rsidRPr="0016251B">
        <w:rPr>
          <w:szCs w:val="28"/>
        </w:rPr>
        <w:t>основными методами преобразования логических формул).</w:t>
      </w:r>
    </w:p>
    <w:p w:rsidR="006B3E47" w:rsidRPr="00573C30" w:rsidRDefault="006B3E47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6B3E47" w:rsidRDefault="006B3E47" w:rsidP="0016251B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6B3E47" w:rsidRDefault="006B3E47" w:rsidP="0016251B">
      <w:pPr>
        <w:tabs>
          <w:tab w:val="left" w:pos="540"/>
        </w:tabs>
        <w:spacing w:before="0" w:line="240" w:lineRule="auto"/>
        <w:rPr>
          <w:szCs w:val="28"/>
        </w:rPr>
      </w:pPr>
      <w:r>
        <w:rPr>
          <w:i/>
          <w:sz w:val="32"/>
          <w:szCs w:val="32"/>
        </w:rPr>
        <w:t xml:space="preserve">        </w:t>
      </w:r>
      <w:r w:rsidRPr="005C6906">
        <w:rPr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 занятий:  </w:t>
      </w:r>
      <w:r w:rsidRPr="00080E7F">
        <w:rPr>
          <w:szCs w:val="28"/>
        </w:rPr>
        <w:t>проблемно-ориентированные лекции; использование проектного метода, групповых дискуссий (по принципу «круглого стола»), контекстуального подхода, семинара-беседы, метода малых групп и решение логических задач на практических занятиях.</w:t>
      </w:r>
    </w:p>
    <w:p w:rsidR="006B3E47" w:rsidRPr="00573C30" w:rsidRDefault="006B3E47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6B3E47" w:rsidRPr="00DA2E23" w:rsidRDefault="006B3E47" w:rsidP="0016251B">
      <w:pPr>
        <w:widowControl/>
        <w:tabs>
          <w:tab w:val="left" w:pos="540"/>
          <w:tab w:val="left" w:pos="72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9C7F72">
        <w:rPr>
          <w:szCs w:val="28"/>
        </w:rPr>
        <w:t>В</w:t>
      </w:r>
      <w:r>
        <w:rPr>
          <w:szCs w:val="28"/>
        </w:rPr>
        <w:t>.</w:t>
      </w:r>
      <w:r w:rsidRPr="009C7F72">
        <w:rPr>
          <w:szCs w:val="28"/>
        </w:rPr>
        <w:t>В. Комиссаров, канд. физ.-мат. наук,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</w:t>
      </w:r>
      <w:r>
        <w:rPr>
          <w:szCs w:val="28"/>
        </w:rPr>
        <w:t>статистики и математики</w:t>
      </w:r>
    </w:p>
    <w:p w:rsidR="006B3E47" w:rsidRDefault="006B3E47" w:rsidP="0016251B">
      <w:pPr>
        <w:spacing w:line="240" w:lineRule="auto"/>
        <w:ind w:firstLine="709"/>
        <w:rPr>
          <w:szCs w:val="28"/>
        </w:rPr>
      </w:pPr>
      <w:r>
        <w:rPr>
          <w:szCs w:val="28"/>
        </w:rPr>
        <w:t xml:space="preserve"> </w:t>
      </w:r>
    </w:p>
    <w:p w:rsidR="006B3E47" w:rsidRDefault="006B3E47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6B3E47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E47" w:rsidRDefault="006B3E4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6B3E47" w:rsidRDefault="006B3E4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E47" w:rsidRPr="008B2971" w:rsidRDefault="006B3E47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6B3E47" w:rsidRPr="008B2971" w:rsidRDefault="006B3E47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E47" w:rsidRDefault="006B3E47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6B3E47" w:rsidRPr="008B2971" w:rsidRDefault="006B3E47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E47" w:rsidRDefault="006B3E4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6B3E47" w:rsidRDefault="006B3E47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175995"/>
    <w:multiLevelType w:val="hybridMultilevel"/>
    <w:tmpl w:val="C7AC85DC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80E7F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03D3"/>
    <w:rsid w:val="00106198"/>
    <w:rsid w:val="001463EF"/>
    <w:rsid w:val="00150FC2"/>
    <w:rsid w:val="00151834"/>
    <w:rsid w:val="00153ED1"/>
    <w:rsid w:val="0016251B"/>
    <w:rsid w:val="00166B42"/>
    <w:rsid w:val="00167EFC"/>
    <w:rsid w:val="001719FD"/>
    <w:rsid w:val="00174AC3"/>
    <w:rsid w:val="001B551C"/>
    <w:rsid w:val="001E1381"/>
    <w:rsid w:val="00201E77"/>
    <w:rsid w:val="00202D17"/>
    <w:rsid w:val="00205C09"/>
    <w:rsid w:val="00206A37"/>
    <w:rsid w:val="002231CA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62C27"/>
    <w:rsid w:val="00371DD8"/>
    <w:rsid w:val="003B4FDA"/>
    <w:rsid w:val="003B6F45"/>
    <w:rsid w:val="003C5DA6"/>
    <w:rsid w:val="003F6CD6"/>
    <w:rsid w:val="00403E1B"/>
    <w:rsid w:val="00406D58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38E9"/>
    <w:rsid w:val="006A611A"/>
    <w:rsid w:val="006B3E47"/>
    <w:rsid w:val="006C0377"/>
    <w:rsid w:val="006C4574"/>
    <w:rsid w:val="006E4685"/>
    <w:rsid w:val="006E511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A1C61"/>
    <w:rsid w:val="009A6F08"/>
    <w:rsid w:val="009C7F72"/>
    <w:rsid w:val="009E043A"/>
    <w:rsid w:val="009E484A"/>
    <w:rsid w:val="009E7802"/>
    <w:rsid w:val="009F118E"/>
    <w:rsid w:val="009F3165"/>
    <w:rsid w:val="00A07BD2"/>
    <w:rsid w:val="00A1338F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9E7802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11">
    <w:name w:val="Обычный + Первая строка:  1 см"/>
    <w:aliases w:val="Перед:  2 пт"/>
    <w:basedOn w:val="Normal"/>
    <w:uiPriority w:val="99"/>
    <w:rsid w:val="006A38E9"/>
    <w:pPr>
      <w:widowControl/>
      <w:tabs>
        <w:tab w:val="right" w:leader="underscore" w:pos="8505"/>
      </w:tabs>
      <w:spacing w:before="40" w:line="240" w:lineRule="auto"/>
      <w:ind w:firstLine="567"/>
      <w:jc w:val="left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164</TotalTime>
  <Pages>2</Pages>
  <Words>736</Words>
  <Characters>4198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36</cp:revision>
  <dcterms:created xsi:type="dcterms:W3CDTF">2014-05-10T07:45:00Z</dcterms:created>
  <dcterms:modified xsi:type="dcterms:W3CDTF">2016-12-12T04:30:00Z</dcterms:modified>
</cp:coreProperties>
</file>