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F1A" w:rsidRPr="000E7197" w:rsidRDefault="00AA6F1A" w:rsidP="008208EC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AA6F1A" w:rsidRPr="000E7197" w:rsidRDefault="00AA6F1A" w:rsidP="000E7197">
      <w:pPr>
        <w:widowControl/>
        <w:spacing w:before="0" w:line="240" w:lineRule="auto"/>
        <w:jc w:val="left"/>
        <w:rPr>
          <w:sz w:val="24"/>
          <w:szCs w:val="24"/>
        </w:rPr>
      </w:pPr>
    </w:p>
    <w:p w:rsidR="00AA6F1A" w:rsidRPr="00546F74" w:rsidRDefault="00AA6F1A" w:rsidP="00D83230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.В.ДВ.</w:t>
      </w:r>
      <w:r>
        <w:rPr>
          <w:szCs w:val="28"/>
        </w:rPr>
        <w:t>3.2</w:t>
      </w:r>
      <w:r w:rsidRPr="00833075">
        <w:rPr>
          <w:szCs w:val="28"/>
        </w:rPr>
        <w:t xml:space="preserve"> </w:t>
      </w:r>
      <w:r w:rsidRPr="00451A51">
        <w:rPr>
          <w:szCs w:val="28"/>
        </w:rPr>
        <w:t>Психодиагностика профессиональной стресс-компетентности педагога</w:t>
      </w:r>
    </w:p>
    <w:p w:rsidR="00AA6F1A" w:rsidRPr="00833075" w:rsidRDefault="00AA6F1A" w:rsidP="00D83230">
      <w:pPr>
        <w:widowControl/>
        <w:spacing w:before="0" w:line="120" w:lineRule="auto"/>
        <w:jc w:val="center"/>
        <w:rPr>
          <w:szCs w:val="28"/>
        </w:rPr>
      </w:pPr>
      <w:r>
        <w:rPr>
          <w:szCs w:val="28"/>
        </w:rPr>
        <w:t xml:space="preserve">                                                                  </w:t>
      </w:r>
    </w:p>
    <w:p w:rsidR="00AA6F1A" w:rsidRPr="008A2ACC" w:rsidRDefault="00AA6F1A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4</w:t>
      </w:r>
    </w:p>
    <w:p w:rsidR="00AA6F1A" w:rsidRPr="00833075" w:rsidRDefault="00AA6F1A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 w:rsidRPr="00833075">
        <w:rPr>
          <w:szCs w:val="28"/>
        </w:rPr>
        <w:t>1</w:t>
      </w:r>
      <w:r>
        <w:rPr>
          <w:szCs w:val="28"/>
        </w:rPr>
        <w:t>08</w:t>
      </w:r>
    </w:p>
    <w:p w:rsidR="00AA6F1A" w:rsidRPr="002A3901" w:rsidRDefault="00AA6F1A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3</w:t>
      </w:r>
    </w:p>
    <w:p w:rsidR="00AA6F1A" w:rsidRPr="00833075" w:rsidRDefault="00AA6F1A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зачет</w:t>
      </w:r>
    </w:p>
    <w:p w:rsidR="00AA6F1A" w:rsidRPr="00833075" w:rsidRDefault="00AA6F1A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AA6F1A" w:rsidRPr="000E7197" w:rsidRDefault="00AA6F1A" w:rsidP="000E7197">
      <w:pPr>
        <w:widowControl/>
        <w:spacing w:before="0" w:line="120" w:lineRule="auto"/>
        <w:ind w:left="357"/>
        <w:rPr>
          <w:szCs w:val="28"/>
        </w:rPr>
      </w:pPr>
    </w:p>
    <w:p w:rsidR="00AA6F1A" w:rsidRPr="002A3901" w:rsidRDefault="00AA6F1A" w:rsidP="00833075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AA6F1A" w:rsidRDefault="00AA6F1A" w:rsidP="00546F74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 «</w:t>
      </w:r>
      <w:r w:rsidRPr="00451A51">
        <w:rPr>
          <w:szCs w:val="28"/>
        </w:rPr>
        <w:t>Психодиагностика профессиональной стресс-компетентности педагога</w:t>
      </w:r>
      <w:r w:rsidRPr="00721E04">
        <w:rPr>
          <w:szCs w:val="28"/>
        </w:rPr>
        <w:t>» относится к дисциплин</w:t>
      </w:r>
      <w:r>
        <w:rPr>
          <w:szCs w:val="28"/>
        </w:rPr>
        <w:t xml:space="preserve">ам </w:t>
      </w:r>
      <w:r w:rsidRPr="00721E04">
        <w:rPr>
          <w:szCs w:val="28"/>
        </w:rPr>
        <w:t xml:space="preserve">по выбору </w:t>
      </w:r>
      <w:r w:rsidRPr="00833075">
        <w:rPr>
          <w:szCs w:val="28"/>
        </w:rPr>
        <w:t xml:space="preserve">вариативной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44.03.02</w:t>
      </w:r>
      <w:r>
        <w:rPr>
          <w:szCs w:val="28"/>
        </w:rPr>
        <w:t xml:space="preserve"> </w:t>
      </w:r>
      <w:r w:rsidRPr="00833075">
        <w:rPr>
          <w:i/>
          <w:szCs w:val="28"/>
        </w:rPr>
        <w:t>Психолого-педагогическое образование</w:t>
      </w:r>
      <w:r w:rsidRPr="00721E04">
        <w:rPr>
          <w:szCs w:val="28"/>
        </w:rPr>
        <w:t>.</w:t>
      </w:r>
    </w:p>
    <w:p w:rsidR="00AA6F1A" w:rsidRPr="00D83230" w:rsidRDefault="00AA6F1A" w:rsidP="00592255">
      <w:pPr>
        <w:pStyle w:val="BodyText2"/>
        <w:tabs>
          <w:tab w:val="left" w:pos="540"/>
        </w:tabs>
        <w:spacing w:before="0" w:after="0" w:line="240" w:lineRule="auto"/>
        <w:ind w:firstLine="567"/>
        <w:rPr>
          <w:szCs w:val="28"/>
        </w:rPr>
      </w:pPr>
      <w:r w:rsidRPr="00451A51">
        <w:rPr>
          <w:szCs w:val="28"/>
        </w:rPr>
        <w:t>Дисциплина обеспечивает преемственность и взаимосвязь с дисциплин</w:t>
      </w:r>
      <w:r w:rsidRPr="00D83230">
        <w:rPr>
          <w:szCs w:val="28"/>
        </w:rPr>
        <w:t xml:space="preserve">ой </w:t>
      </w:r>
      <w:r w:rsidRPr="00451A51">
        <w:rPr>
          <w:szCs w:val="28"/>
        </w:rPr>
        <w:t xml:space="preserve"> «Общая и экспериментальная психология»</w:t>
      </w:r>
      <w:r>
        <w:rPr>
          <w:szCs w:val="28"/>
        </w:rPr>
        <w:t>.</w:t>
      </w:r>
    </w:p>
    <w:p w:rsidR="00AA6F1A" w:rsidRPr="00D83230" w:rsidRDefault="00AA6F1A" w:rsidP="00592255">
      <w:pPr>
        <w:pStyle w:val="BodyText2"/>
        <w:tabs>
          <w:tab w:val="left" w:pos="540"/>
        </w:tabs>
        <w:spacing w:before="0" w:after="0" w:line="240" w:lineRule="auto"/>
        <w:ind w:firstLine="567"/>
        <w:rPr>
          <w:szCs w:val="28"/>
        </w:rPr>
      </w:pPr>
    </w:p>
    <w:p w:rsidR="00AA6F1A" w:rsidRPr="00CB4A3F" w:rsidRDefault="00AA6F1A" w:rsidP="00592255">
      <w:pPr>
        <w:widowControl/>
        <w:tabs>
          <w:tab w:val="left" w:pos="540"/>
          <w:tab w:val="left" w:pos="720"/>
        </w:tabs>
        <w:spacing w:before="0" w:line="240" w:lineRule="auto"/>
        <w:ind w:firstLine="540"/>
        <w:rPr>
          <w:b/>
          <w:szCs w:val="28"/>
        </w:rPr>
      </w:pPr>
      <w:r w:rsidRPr="00CB4A3F">
        <w:rPr>
          <w:b/>
          <w:szCs w:val="28"/>
        </w:rPr>
        <w:t xml:space="preserve">Цель </w:t>
      </w:r>
      <w:r w:rsidRPr="00CB4A3F">
        <w:rPr>
          <w:b/>
          <w:spacing w:val="-2"/>
          <w:szCs w:val="28"/>
        </w:rPr>
        <w:t xml:space="preserve"> и задачи освоения </w:t>
      </w:r>
      <w:r w:rsidRPr="00CB4A3F">
        <w:rPr>
          <w:b/>
          <w:szCs w:val="28"/>
        </w:rPr>
        <w:t xml:space="preserve"> дисциплины:  </w:t>
      </w:r>
    </w:p>
    <w:p w:rsidR="00AA6F1A" w:rsidRPr="0098500B" w:rsidRDefault="00AA6F1A" w:rsidP="00D83230">
      <w:pPr>
        <w:spacing w:before="0" w:line="240" w:lineRule="auto"/>
        <w:ind w:firstLine="540"/>
        <w:rPr>
          <w:szCs w:val="28"/>
        </w:rPr>
      </w:pPr>
      <w:r w:rsidRPr="0098500B">
        <w:rPr>
          <w:szCs w:val="28"/>
        </w:rPr>
        <w:t>Целью изучения дисциплины «Психодиагностика профессиональной стресс-компетентности педагога» является формирование основ педагогических знаний о целях и задачах психодиагностики профессиональной стресс-компетентно</w:t>
      </w:r>
      <w:r>
        <w:rPr>
          <w:szCs w:val="28"/>
        </w:rPr>
        <w:t xml:space="preserve">сти педагога, возможностях ее </w:t>
      </w:r>
      <w:r w:rsidRPr="0098500B">
        <w:rPr>
          <w:szCs w:val="28"/>
        </w:rPr>
        <w:t>применения в профессиональной школе.</w:t>
      </w:r>
    </w:p>
    <w:p w:rsidR="00AA6F1A" w:rsidRPr="00B3462A" w:rsidRDefault="00AA6F1A" w:rsidP="00D83230">
      <w:pPr>
        <w:tabs>
          <w:tab w:val="left" w:pos="993"/>
        </w:tabs>
        <w:spacing w:before="0" w:line="240" w:lineRule="auto"/>
        <w:ind w:firstLine="709"/>
        <w:rPr>
          <w:szCs w:val="28"/>
        </w:rPr>
      </w:pPr>
      <w:r w:rsidRPr="00B3462A">
        <w:rPr>
          <w:szCs w:val="28"/>
        </w:rPr>
        <w:t>Задачи дисциплины:</w:t>
      </w:r>
    </w:p>
    <w:p w:rsidR="00AA6F1A" w:rsidRPr="00B3462A" w:rsidRDefault="00AA6F1A" w:rsidP="00D83230">
      <w:pPr>
        <w:spacing w:before="0" w:line="240" w:lineRule="auto"/>
        <w:rPr>
          <w:szCs w:val="28"/>
        </w:rPr>
      </w:pPr>
      <w:r w:rsidRPr="00B3462A">
        <w:rPr>
          <w:szCs w:val="28"/>
        </w:rPr>
        <w:t xml:space="preserve">- </w:t>
      </w:r>
      <w:r w:rsidRPr="00B3462A">
        <w:rPr>
          <w:szCs w:val="28"/>
          <w:lang w:val="en-US"/>
        </w:rPr>
        <w:t>c</w:t>
      </w:r>
      <w:r w:rsidRPr="00B3462A">
        <w:rPr>
          <w:szCs w:val="28"/>
        </w:rPr>
        <w:t xml:space="preserve">формировать у  бакалавров представления о психодиагностике как науке и как практической деятельности, </w:t>
      </w:r>
    </w:p>
    <w:p w:rsidR="00AA6F1A" w:rsidRPr="00B3462A" w:rsidRDefault="00AA6F1A" w:rsidP="00D83230">
      <w:pPr>
        <w:spacing w:before="0" w:line="240" w:lineRule="auto"/>
        <w:rPr>
          <w:szCs w:val="28"/>
        </w:rPr>
      </w:pPr>
      <w:r w:rsidRPr="00B3462A">
        <w:rPr>
          <w:szCs w:val="28"/>
        </w:rPr>
        <w:t xml:space="preserve">- познакомить с основными психодиагностическими задачами </w:t>
      </w:r>
      <w:r w:rsidRPr="0098500B">
        <w:rPr>
          <w:szCs w:val="28"/>
        </w:rPr>
        <w:t>профессиональной стресс-компетентности педагога</w:t>
      </w:r>
      <w:r w:rsidRPr="00B3462A">
        <w:rPr>
          <w:szCs w:val="28"/>
        </w:rPr>
        <w:t xml:space="preserve"> и способами их решения,</w:t>
      </w:r>
    </w:p>
    <w:p w:rsidR="00AA6F1A" w:rsidRPr="00B3462A" w:rsidRDefault="00AA6F1A" w:rsidP="00D83230">
      <w:pPr>
        <w:spacing w:before="0" w:line="240" w:lineRule="auto"/>
        <w:rPr>
          <w:szCs w:val="28"/>
        </w:rPr>
      </w:pPr>
      <w:r w:rsidRPr="00B3462A">
        <w:rPr>
          <w:szCs w:val="28"/>
        </w:rPr>
        <w:t xml:space="preserve">- приобрести навыки использования основных психодиагностических методов. </w:t>
      </w:r>
    </w:p>
    <w:p w:rsidR="00AA6F1A" w:rsidRPr="00D83230" w:rsidRDefault="00AA6F1A" w:rsidP="00546F74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</w:p>
    <w:p w:rsidR="00AA6F1A" w:rsidRPr="00546F74" w:rsidRDefault="00AA6F1A" w:rsidP="00546F74">
      <w:pPr>
        <w:pStyle w:val="BodyText"/>
        <w:tabs>
          <w:tab w:val="left" w:pos="567"/>
        </w:tabs>
        <w:spacing w:after="0"/>
        <w:jc w:val="both"/>
        <w:rPr>
          <w:b/>
          <w:sz w:val="28"/>
          <w:szCs w:val="28"/>
        </w:rPr>
      </w:pPr>
      <w:r w:rsidRPr="00546F74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</w:t>
      </w:r>
      <w:r w:rsidRPr="00546F74">
        <w:rPr>
          <w:b/>
          <w:sz w:val="28"/>
          <w:szCs w:val="28"/>
        </w:rPr>
        <w:t>Содержание дисциплины:</w:t>
      </w:r>
    </w:p>
    <w:p w:rsidR="00AA6F1A" w:rsidRPr="00D83230" w:rsidRDefault="00AA6F1A" w:rsidP="00D83230">
      <w:pPr>
        <w:tabs>
          <w:tab w:val="left" w:pos="540"/>
        </w:tabs>
        <w:spacing w:before="0" w:line="240" w:lineRule="auto"/>
        <w:rPr>
          <w:szCs w:val="28"/>
        </w:rPr>
      </w:pPr>
      <w:r>
        <w:rPr>
          <w:szCs w:val="28"/>
        </w:rPr>
        <w:t xml:space="preserve">         </w:t>
      </w:r>
      <w:r w:rsidRPr="00451A51">
        <w:rPr>
          <w:szCs w:val="28"/>
        </w:rPr>
        <w:t>Психодиагностика как наука и как практическая деятельность</w:t>
      </w:r>
      <w:r>
        <w:rPr>
          <w:szCs w:val="28"/>
        </w:rPr>
        <w:t>.</w:t>
      </w:r>
      <w:r w:rsidRPr="00546F74">
        <w:rPr>
          <w:b/>
        </w:rPr>
        <w:t xml:space="preserve">   </w:t>
      </w:r>
      <w:r w:rsidRPr="00451A51">
        <w:rPr>
          <w:szCs w:val="28"/>
        </w:rPr>
        <w:t>Классификация психодиагностических методик и их основания</w:t>
      </w:r>
      <w:r>
        <w:rPr>
          <w:szCs w:val="28"/>
        </w:rPr>
        <w:t xml:space="preserve">. </w:t>
      </w:r>
      <w:r w:rsidRPr="00546F74">
        <w:rPr>
          <w:b/>
        </w:rPr>
        <w:t xml:space="preserve">    </w:t>
      </w:r>
      <w:r w:rsidRPr="00451A51">
        <w:rPr>
          <w:szCs w:val="28"/>
        </w:rPr>
        <w:t>Стандартизированные методы психодиагностики (тесты)</w:t>
      </w:r>
      <w:r>
        <w:rPr>
          <w:szCs w:val="28"/>
        </w:rPr>
        <w:t xml:space="preserve">. </w:t>
      </w:r>
      <w:r w:rsidRPr="00546F74">
        <w:rPr>
          <w:b/>
        </w:rPr>
        <w:t xml:space="preserve"> </w:t>
      </w:r>
      <w:r w:rsidRPr="00451A51">
        <w:rPr>
          <w:szCs w:val="28"/>
        </w:rPr>
        <w:t>Психологическая диагностика стресса</w:t>
      </w:r>
      <w:r>
        <w:rPr>
          <w:szCs w:val="28"/>
        </w:rPr>
        <w:t xml:space="preserve">. </w:t>
      </w:r>
      <w:r w:rsidRPr="00D83230">
        <w:rPr>
          <w:szCs w:val="28"/>
        </w:rPr>
        <w:t>Психологическая диагностика профессиональной стресс-компетентности педагога в образовании. Этические и социальные проблемы психодиагностики стресса</w:t>
      </w:r>
      <w:r>
        <w:rPr>
          <w:szCs w:val="28"/>
        </w:rPr>
        <w:t>.</w:t>
      </w:r>
    </w:p>
    <w:p w:rsidR="00AA6F1A" w:rsidRPr="00546F74" w:rsidRDefault="00AA6F1A" w:rsidP="00D83230">
      <w:pPr>
        <w:tabs>
          <w:tab w:val="left" w:pos="540"/>
        </w:tabs>
        <w:spacing w:before="0" w:line="120" w:lineRule="auto"/>
        <w:rPr>
          <w:b/>
          <w:szCs w:val="28"/>
        </w:rPr>
      </w:pPr>
    </w:p>
    <w:p w:rsidR="00AA6F1A" w:rsidRPr="00EC185F" w:rsidRDefault="00AA6F1A" w:rsidP="008208EC">
      <w:pPr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</w:rPr>
        <w:t xml:space="preserve">       </w:t>
      </w:r>
      <w:bookmarkStart w:id="0" w:name="sub_513"/>
      <w:bookmarkStart w:id="1" w:name="sub_1501"/>
      <w:bookmarkStart w:id="2" w:name="sub_1504"/>
      <w:bookmarkStart w:id="3" w:name="sub_150002"/>
      <w:bookmarkStart w:id="4" w:name="sub_150005"/>
      <w:bookmarkStart w:id="5" w:name="sub_15521"/>
      <w:bookmarkStart w:id="6" w:name="sub_15526"/>
      <w:r w:rsidRPr="00A8717A">
        <w:rPr>
          <w:b/>
          <w:szCs w:val="28"/>
        </w:rPr>
        <w:t xml:space="preserve">В результате освоения учебной дисциплины </w:t>
      </w:r>
      <w:r w:rsidRPr="00A8717A">
        <w:rPr>
          <w:szCs w:val="28"/>
        </w:rPr>
        <w:t>обучающийся должен обладать следующ</w:t>
      </w:r>
      <w:r>
        <w:rPr>
          <w:szCs w:val="28"/>
        </w:rPr>
        <w:t>ими</w:t>
      </w:r>
      <w:r w:rsidRPr="00A8717A">
        <w:rPr>
          <w:szCs w:val="28"/>
        </w:rPr>
        <w:t xml:space="preserve"> общекультурн</w:t>
      </w:r>
      <w:r>
        <w:rPr>
          <w:szCs w:val="28"/>
        </w:rPr>
        <w:t xml:space="preserve">ыми </w:t>
      </w:r>
      <w:r w:rsidRPr="00A8717A">
        <w:rPr>
          <w:szCs w:val="28"/>
        </w:rPr>
        <w:t xml:space="preserve">(ОК) </w:t>
      </w:r>
      <w:r>
        <w:rPr>
          <w:szCs w:val="28"/>
        </w:rPr>
        <w:t xml:space="preserve">и </w:t>
      </w:r>
      <w:r w:rsidRPr="00A8717A">
        <w:rPr>
          <w:szCs w:val="28"/>
        </w:rPr>
        <w:t>обще</w:t>
      </w:r>
      <w:r>
        <w:rPr>
          <w:szCs w:val="28"/>
        </w:rPr>
        <w:t xml:space="preserve">профессиональными </w:t>
      </w:r>
      <w:r w:rsidRPr="00A8717A">
        <w:rPr>
          <w:szCs w:val="28"/>
        </w:rPr>
        <w:t>(О</w:t>
      </w:r>
      <w:r>
        <w:rPr>
          <w:szCs w:val="28"/>
        </w:rPr>
        <w:t>П</w:t>
      </w:r>
      <w:r w:rsidRPr="00A8717A">
        <w:rPr>
          <w:szCs w:val="28"/>
        </w:rPr>
        <w:t>К)</w:t>
      </w:r>
      <w:r>
        <w:rPr>
          <w:szCs w:val="28"/>
        </w:rPr>
        <w:t xml:space="preserve"> </w:t>
      </w:r>
      <w:r w:rsidRPr="00A8717A">
        <w:rPr>
          <w:szCs w:val="28"/>
        </w:rPr>
        <w:t>компетенци</w:t>
      </w:r>
      <w:r>
        <w:rPr>
          <w:szCs w:val="28"/>
        </w:rPr>
        <w:t>ями</w:t>
      </w:r>
      <w:r w:rsidRPr="00A8717A">
        <w:rPr>
          <w:szCs w:val="28"/>
        </w:rPr>
        <w:t>:</w:t>
      </w:r>
    </w:p>
    <w:p w:rsidR="00AA6F1A" w:rsidRPr="008208EC" w:rsidRDefault="00AA6F1A" w:rsidP="008208EC">
      <w:pPr>
        <w:spacing w:before="0" w:line="240" w:lineRule="auto"/>
        <w:ind w:firstLine="709"/>
        <w:rPr>
          <w:szCs w:val="28"/>
        </w:rPr>
      </w:pPr>
      <w:r w:rsidRPr="008208EC">
        <w:rPr>
          <w:szCs w:val="28"/>
        </w:rPr>
        <w:t>ОК-7: способен к самоорганизации и самообразованию;</w:t>
      </w:r>
    </w:p>
    <w:p w:rsidR="00AA6F1A" w:rsidRPr="008208EC" w:rsidRDefault="00AA6F1A" w:rsidP="008208EC">
      <w:pPr>
        <w:spacing w:before="0" w:line="240" w:lineRule="auto"/>
        <w:ind w:firstLine="709"/>
        <w:rPr>
          <w:szCs w:val="28"/>
        </w:rPr>
      </w:pPr>
      <w:r w:rsidRPr="008208EC">
        <w:rPr>
          <w:szCs w:val="28"/>
        </w:rPr>
        <w:t>ОПК-8: способен понимать высокую социальную значимость профессии, ответственно и качественно выполнять профессиональные задачи, соблюдая принципы профессиональной этики.</w:t>
      </w:r>
    </w:p>
    <w:bookmarkEnd w:id="0"/>
    <w:bookmarkEnd w:id="1"/>
    <w:bookmarkEnd w:id="2"/>
    <w:bookmarkEnd w:id="3"/>
    <w:bookmarkEnd w:id="4"/>
    <w:bookmarkEnd w:id="5"/>
    <w:p w:rsidR="00AA6F1A" w:rsidRPr="008208EC" w:rsidRDefault="00AA6F1A" w:rsidP="00D83230">
      <w:pPr>
        <w:pStyle w:val="Default"/>
        <w:tabs>
          <w:tab w:val="left" w:pos="540"/>
        </w:tabs>
        <w:jc w:val="both"/>
        <w:rPr>
          <w:sz w:val="28"/>
          <w:szCs w:val="28"/>
        </w:rPr>
      </w:pPr>
    </w:p>
    <w:bookmarkEnd w:id="6"/>
    <w:p w:rsidR="00AA6F1A" w:rsidRPr="008208EC" w:rsidRDefault="00AA6F1A" w:rsidP="00D83230">
      <w:pPr>
        <w:widowControl/>
        <w:tabs>
          <w:tab w:val="left" w:pos="540"/>
        </w:tabs>
        <w:spacing w:before="0" w:line="240" w:lineRule="auto"/>
        <w:rPr>
          <w:i/>
          <w:szCs w:val="28"/>
        </w:rPr>
      </w:pPr>
      <w:r w:rsidRPr="008208EC">
        <w:rPr>
          <w:b/>
          <w:szCs w:val="28"/>
        </w:rPr>
        <w:t xml:space="preserve">        Образовательные технологии:</w:t>
      </w:r>
      <w:r w:rsidRPr="008208EC">
        <w:rPr>
          <w:i/>
          <w:szCs w:val="28"/>
        </w:rPr>
        <w:t xml:space="preserve"> </w:t>
      </w:r>
    </w:p>
    <w:p w:rsidR="00AA6F1A" w:rsidRPr="00D83230" w:rsidRDefault="00AA6F1A" w:rsidP="00D83230">
      <w:pPr>
        <w:tabs>
          <w:tab w:val="left" w:pos="540"/>
          <w:tab w:val="left" w:pos="567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 </w:t>
      </w:r>
      <w:r w:rsidRPr="00A314A5">
        <w:rPr>
          <w:iCs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ролевые игры, психологические тренинги, просмотр видеофильмов, разбор конкретных ситуаций</w:t>
      </w:r>
      <w:r>
        <w:rPr>
          <w:iCs/>
          <w:szCs w:val="28"/>
        </w:rPr>
        <w:t xml:space="preserve">, </w:t>
      </w:r>
      <w:r w:rsidRPr="00A314A5">
        <w:rPr>
          <w:iCs/>
          <w:spacing w:val="-4"/>
          <w:szCs w:val="28"/>
        </w:rPr>
        <w:t>технологи</w:t>
      </w:r>
      <w:r>
        <w:rPr>
          <w:iCs/>
          <w:spacing w:val="-4"/>
          <w:szCs w:val="28"/>
        </w:rPr>
        <w:t>я</w:t>
      </w:r>
      <w:r w:rsidRPr="00A314A5">
        <w:rPr>
          <w:iCs/>
          <w:spacing w:val="-4"/>
          <w:szCs w:val="28"/>
        </w:rPr>
        <w:t xml:space="preserve"> кейсов</w:t>
      </w:r>
      <w:r>
        <w:rPr>
          <w:i/>
          <w:iCs/>
          <w:spacing w:val="-4"/>
          <w:szCs w:val="28"/>
        </w:rPr>
        <w:t xml:space="preserve"> </w:t>
      </w:r>
      <w:r w:rsidRPr="00D83230">
        <w:rPr>
          <w:iCs/>
          <w:spacing w:val="-4"/>
          <w:szCs w:val="28"/>
        </w:rPr>
        <w:t>и др.</w:t>
      </w:r>
    </w:p>
    <w:p w:rsidR="00AA6F1A" w:rsidRPr="00573C30" w:rsidRDefault="00AA6F1A" w:rsidP="00D83230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AA6F1A" w:rsidRPr="00DA2E23" w:rsidRDefault="00AA6F1A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 w:rsidRPr="00D83230">
        <w:rPr>
          <w:szCs w:val="28"/>
        </w:rPr>
        <w:t>М.</w:t>
      </w:r>
      <w:r>
        <w:rPr>
          <w:szCs w:val="28"/>
        </w:rPr>
        <w:t xml:space="preserve"> </w:t>
      </w:r>
      <w:r w:rsidRPr="00D83230">
        <w:rPr>
          <w:szCs w:val="28"/>
        </w:rPr>
        <w:t>О. Рубцова, канд. пед. наук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AA6F1A" w:rsidRDefault="00AA6F1A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AA6F1A" w:rsidSect="008208EC">
      <w:footerReference w:type="even" r:id="rId7"/>
      <w:footerReference w:type="default" r:id="rId8"/>
      <w:pgSz w:w="11906" w:h="16838"/>
      <w:pgMar w:top="360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6F1A" w:rsidRDefault="00AA6F1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AA6F1A" w:rsidRDefault="00AA6F1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F1A" w:rsidRPr="008B2971" w:rsidRDefault="00AA6F1A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AA6F1A" w:rsidRPr="008B2971" w:rsidRDefault="00AA6F1A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F1A" w:rsidRDefault="00AA6F1A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AA6F1A" w:rsidRPr="008B2971" w:rsidRDefault="00AA6F1A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6F1A" w:rsidRDefault="00AA6F1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AA6F1A" w:rsidRDefault="00AA6F1A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B3961"/>
    <w:multiLevelType w:val="hybridMultilevel"/>
    <w:tmpl w:val="E982D88A"/>
    <w:lvl w:ilvl="0" w:tplc="893C36AE"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154B0"/>
    <w:rsid w:val="00016AD9"/>
    <w:rsid w:val="00022F10"/>
    <w:rsid w:val="00027E89"/>
    <w:rsid w:val="00050983"/>
    <w:rsid w:val="00062C3D"/>
    <w:rsid w:val="000902CA"/>
    <w:rsid w:val="00091AEB"/>
    <w:rsid w:val="000A36AF"/>
    <w:rsid w:val="000D1175"/>
    <w:rsid w:val="000E385A"/>
    <w:rsid w:val="000E7197"/>
    <w:rsid w:val="000F3BFF"/>
    <w:rsid w:val="00106198"/>
    <w:rsid w:val="001110FE"/>
    <w:rsid w:val="0015131D"/>
    <w:rsid w:val="00151834"/>
    <w:rsid w:val="00153ED1"/>
    <w:rsid w:val="00166B42"/>
    <w:rsid w:val="001719FD"/>
    <w:rsid w:val="001E1381"/>
    <w:rsid w:val="00201E77"/>
    <w:rsid w:val="00202D17"/>
    <w:rsid w:val="00205C09"/>
    <w:rsid w:val="00252500"/>
    <w:rsid w:val="00290C48"/>
    <w:rsid w:val="00293698"/>
    <w:rsid w:val="002938C9"/>
    <w:rsid w:val="002A3901"/>
    <w:rsid w:val="002A3B4F"/>
    <w:rsid w:val="002A50D3"/>
    <w:rsid w:val="002A74A3"/>
    <w:rsid w:val="00316456"/>
    <w:rsid w:val="0034449D"/>
    <w:rsid w:val="00361F3C"/>
    <w:rsid w:val="003B4FDA"/>
    <w:rsid w:val="003B6F45"/>
    <w:rsid w:val="003C5DA6"/>
    <w:rsid w:val="003C72C0"/>
    <w:rsid w:val="00403E5E"/>
    <w:rsid w:val="00406D58"/>
    <w:rsid w:val="004123E8"/>
    <w:rsid w:val="004139A8"/>
    <w:rsid w:val="00451A51"/>
    <w:rsid w:val="00466CDB"/>
    <w:rsid w:val="00490C58"/>
    <w:rsid w:val="00492064"/>
    <w:rsid w:val="004947A8"/>
    <w:rsid w:val="004A4D9B"/>
    <w:rsid w:val="004B39EE"/>
    <w:rsid w:val="004C2556"/>
    <w:rsid w:val="004C6A96"/>
    <w:rsid w:val="004E7211"/>
    <w:rsid w:val="004F58E5"/>
    <w:rsid w:val="00546F74"/>
    <w:rsid w:val="00555E68"/>
    <w:rsid w:val="00557C22"/>
    <w:rsid w:val="00561569"/>
    <w:rsid w:val="00561DF9"/>
    <w:rsid w:val="00567B75"/>
    <w:rsid w:val="00573C30"/>
    <w:rsid w:val="00592255"/>
    <w:rsid w:val="005B18A9"/>
    <w:rsid w:val="005B7189"/>
    <w:rsid w:val="005F7408"/>
    <w:rsid w:val="006448AA"/>
    <w:rsid w:val="0065745C"/>
    <w:rsid w:val="006A19ED"/>
    <w:rsid w:val="006C0377"/>
    <w:rsid w:val="006C0783"/>
    <w:rsid w:val="006C4574"/>
    <w:rsid w:val="006C63D4"/>
    <w:rsid w:val="006E4C57"/>
    <w:rsid w:val="006F1DFC"/>
    <w:rsid w:val="0070542D"/>
    <w:rsid w:val="00720483"/>
    <w:rsid w:val="00721E04"/>
    <w:rsid w:val="007428E7"/>
    <w:rsid w:val="00751011"/>
    <w:rsid w:val="00776B63"/>
    <w:rsid w:val="0078418F"/>
    <w:rsid w:val="007B57A7"/>
    <w:rsid w:val="007E5878"/>
    <w:rsid w:val="007E6E32"/>
    <w:rsid w:val="007E768C"/>
    <w:rsid w:val="008130CB"/>
    <w:rsid w:val="008208EC"/>
    <w:rsid w:val="00833075"/>
    <w:rsid w:val="00857A3E"/>
    <w:rsid w:val="00866BDE"/>
    <w:rsid w:val="00877793"/>
    <w:rsid w:val="008A2ACC"/>
    <w:rsid w:val="008A3D7F"/>
    <w:rsid w:val="008B2971"/>
    <w:rsid w:val="008B61CD"/>
    <w:rsid w:val="008F191B"/>
    <w:rsid w:val="00936CC0"/>
    <w:rsid w:val="009463B2"/>
    <w:rsid w:val="00953098"/>
    <w:rsid w:val="00974287"/>
    <w:rsid w:val="0098500B"/>
    <w:rsid w:val="009A1C61"/>
    <w:rsid w:val="009A6F08"/>
    <w:rsid w:val="009D3989"/>
    <w:rsid w:val="009F118E"/>
    <w:rsid w:val="00A10351"/>
    <w:rsid w:val="00A177F9"/>
    <w:rsid w:val="00A22DEE"/>
    <w:rsid w:val="00A314A5"/>
    <w:rsid w:val="00A3441C"/>
    <w:rsid w:val="00A60A27"/>
    <w:rsid w:val="00A62608"/>
    <w:rsid w:val="00A710CA"/>
    <w:rsid w:val="00A86563"/>
    <w:rsid w:val="00A8717A"/>
    <w:rsid w:val="00AA6F1A"/>
    <w:rsid w:val="00AC73A1"/>
    <w:rsid w:val="00AC747D"/>
    <w:rsid w:val="00AD2A0A"/>
    <w:rsid w:val="00AD645C"/>
    <w:rsid w:val="00B11DBE"/>
    <w:rsid w:val="00B3462A"/>
    <w:rsid w:val="00B57E0A"/>
    <w:rsid w:val="00B750D3"/>
    <w:rsid w:val="00B96825"/>
    <w:rsid w:val="00BB14C6"/>
    <w:rsid w:val="00BB4A44"/>
    <w:rsid w:val="00BE5EC1"/>
    <w:rsid w:val="00BF2CA3"/>
    <w:rsid w:val="00C1447C"/>
    <w:rsid w:val="00C174DD"/>
    <w:rsid w:val="00C268FF"/>
    <w:rsid w:val="00C26B88"/>
    <w:rsid w:val="00C33247"/>
    <w:rsid w:val="00C373BC"/>
    <w:rsid w:val="00C850B5"/>
    <w:rsid w:val="00C960F5"/>
    <w:rsid w:val="00CB4A3F"/>
    <w:rsid w:val="00CB708B"/>
    <w:rsid w:val="00D35296"/>
    <w:rsid w:val="00D56E7C"/>
    <w:rsid w:val="00D80025"/>
    <w:rsid w:val="00D83230"/>
    <w:rsid w:val="00D86C9D"/>
    <w:rsid w:val="00D87A18"/>
    <w:rsid w:val="00DA2E23"/>
    <w:rsid w:val="00DA44D8"/>
    <w:rsid w:val="00DB2E82"/>
    <w:rsid w:val="00DB5338"/>
    <w:rsid w:val="00DD1A90"/>
    <w:rsid w:val="00E24CA6"/>
    <w:rsid w:val="00E834DE"/>
    <w:rsid w:val="00E8739C"/>
    <w:rsid w:val="00E91AEE"/>
    <w:rsid w:val="00E91FE8"/>
    <w:rsid w:val="00E95632"/>
    <w:rsid w:val="00EA1ACD"/>
    <w:rsid w:val="00EA47BF"/>
    <w:rsid w:val="00EA659F"/>
    <w:rsid w:val="00EC0D2B"/>
    <w:rsid w:val="00EC0E5C"/>
    <w:rsid w:val="00EC185F"/>
    <w:rsid w:val="00EE1582"/>
    <w:rsid w:val="00F02CCE"/>
    <w:rsid w:val="00F06D43"/>
    <w:rsid w:val="00F24504"/>
    <w:rsid w:val="00F65840"/>
    <w:rsid w:val="00F75158"/>
    <w:rsid w:val="00F860C7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AD645C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D645C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6E4C57"/>
    <w:rPr>
      <w:rFonts w:ascii="Times New Roman" w:hAnsi="Times New Roman" w:cs="Times New Roman"/>
      <w:sz w:val="20"/>
      <w:szCs w:val="20"/>
    </w:rPr>
  </w:style>
  <w:style w:type="character" w:customStyle="1" w:styleId="11">
    <w:name w:val="Знак Знак1"/>
    <w:basedOn w:val="DefaultParagraphFont"/>
    <w:uiPriority w:val="99"/>
    <w:rsid w:val="001110FE"/>
    <w:rPr>
      <w:rFonts w:cs="Times New Roman"/>
      <w:b/>
      <w:sz w:val="28"/>
    </w:rPr>
  </w:style>
  <w:style w:type="paragraph" w:customStyle="1" w:styleId="12">
    <w:name w:val="Абзац списка1"/>
    <w:basedOn w:val="Normal"/>
    <w:uiPriority w:val="99"/>
    <w:rsid w:val="00546F74"/>
    <w:pPr>
      <w:widowControl/>
      <w:spacing w:before="0" w:line="240" w:lineRule="auto"/>
      <w:ind w:left="720"/>
      <w:contextualSpacing/>
      <w:jc w:val="left"/>
    </w:pPr>
    <w:rPr>
      <w:rFonts w:eastAsia="Times New Roman"/>
      <w:sz w:val="20"/>
    </w:rPr>
  </w:style>
  <w:style w:type="paragraph" w:styleId="BodyTextIndent">
    <w:name w:val="Body Text Indent"/>
    <w:basedOn w:val="Normal"/>
    <w:link w:val="BodyTextIndentChar"/>
    <w:uiPriority w:val="99"/>
    <w:semiHidden/>
    <w:rsid w:val="00546F74"/>
    <w:pPr>
      <w:widowControl/>
      <w:spacing w:before="0" w:after="120" w:line="240" w:lineRule="auto"/>
      <w:ind w:left="283"/>
      <w:jc w:val="left"/>
    </w:pPr>
    <w:rPr>
      <w:rFonts w:eastAsia="Times New Roman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46F74"/>
    <w:rPr>
      <w:rFonts w:eastAsia="Times New Roman" w:cs="Times New Roman"/>
      <w:lang w:val="ru-RU" w:eastAsia="ru-RU" w:bidi="ar-SA"/>
    </w:rPr>
  </w:style>
  <w:style w:type="paragraph" w:customStyle="1" w:styleId="ConsPlusNormal">
    <w:name w:val="ConsPlusNormal"/>
    <w:uiPriority w:val="99"/>
    <w:rsid w:val="00546F74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PlainText">
    <w:name w:val="Plain Text"/>
    <w:basedOn w:val="Normal"/>
    <w:link w:val="PlainTextChar"/>
    <w:uiPriority w:val="99"/>
    <w:rsid w:val="00546F74"/>
    <w:pPr>
      <w:widowControl/>
      <w:spacing w:before="0" w:line="240" w:lineRule="auto"/>
      <w:jc w:val="left"/>
    </w:pPr>
    <w:rPr>
      <w:rFonts w:ascii="Courier New" w:eastAsia="Times New Roman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46F74"/>
    <w:rPr>
      <w:rFonts w:ascii="Courier New" w:hAnsi="Courier New" w:cs="Courier New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190</TotalTime>
  <Pages>2</Pages>
  <Words>373</Words>
  <Characters>2131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36</cp:revision>
  <dcterms:created xsi:type="dcterms:W3CDTF">2014-05-10T07:45:00Z</dcterms:created>
  <dcterms:modified xsi:type="dcterms:W3CDTF">2016-11-22T08:19:00Z</dcterms:modified>
</cp:coreProperties>
</file>