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CD5" w:rsidRPr="00570CFC" w:rsidRDefault="00045CD5" w:rsidP="00F72F10">
      <w:pPr>
        <w:jc w:val="center"/>
        <w:outlineLvl w:val="0"/>
        <w:rPr>
          <w:b/>
          <w:sz w:val="28"/>
          <w:szCs w:val="28"/>
        </w:rPr>
      </w:pPr>
      <w:r>
        <w:rPr>
          <w:i/>
          <w:sz w:val="32"/>
          <w:szCs w:val="32"/>
        </w:rPr>
        <w:t xml:space="preserve">  </w:t>
      </w:r>
      <w:r w:rsidRPr="009A4B7A">
        <w:rPr>
          <w:b/>
          <w:sz w:val="28"/>
          <w:szCs w:val="28"/>
        </w:rPr>
        <w:t>АННОТАЦИЯ РАБОЧЕЙ ПРОГРАММЫ ДИСЦИПЛИНЫ</w:t>
      </w:r>
    </w:p>
    <w:p w:rsidR="00045CD5" w:rsidRPr="00570CFC" w:rsidRDefault="00045CD5" w:rsidP="00F72F10">
      <w:pPr>
        <w:spacing w:line="120" w:lineRule="auto"/>
        <w:jc w:val="center"/>
        <w:outlineLvl w:val="0"/>
        <w:rPr>
          <w:b/>
          <w:sz w:val="28"/>
          <w:szCs w:val="28"/>
        </w:rPr>
      </w:pPr>
    </w:p>
    <w:p w:rsidR="00045CD5" w:rsidRDefault="00045CD5" w:rsidP="00AF12FE">
      <w:pPr>
        <w:pStyle w:val="Title"/>
        <w:jc w:val="both"/>
        <w:outlineLvl w:val="0"/>
        <w:rPr>
          <w:b/>
          <w:szCs w:val="28"/>
        </w:rPr>
      </w:pPr>
      <w:r>
        <w:rPr>
          <w:szCs w:val="28"/>
        </w:rPr>
        <w:t xml:space="preserve">                              </w:t>
      </w:r>
      <w:bookmarkStart w:id="0" w:name="_GoBack"/>
      <w:bookmarkEnd w:id="0"/>
      <w:r w:rsidRPr="00CD51B0">
        <w:rPr>
          <w:szCs w:val="28"/>
        </w:rPr>
        <w:t xml:space="preserve">Дисциплина </w:t>
      </w:r>
      <w:r>
        <w:rPr>
          <w:szCs w:val="28"/>
        </w:rPr>
        <w:t>Б1.</w:t>
      </w:r>
      <w:r w:rsidRPr="0091149C">
        <w:rPr>
          <w:szCs w:val="28"/>
        </w:rPr>
        <w:t>Б</w:t>
      </w:r>
      <w:r>
        <w:rPr>
          <w:szCs w:val="28"/>
        </w:rPr>
        <w:t>.11 Культурология</w:t>
      </w:r>
    </w:p>
    <w:p w:rsidR="00045CD5" w:rsidRPr="009A4B7A" w:rsidRDefault="00045CD5" w:rsidP="00AF12FE">
      <w:pPr>
        <w:ind w:firstLine="540"/>
        <w:jc w:val="both"/>
        <w:outlineLvl w:val="0"/>
        <w:rPr>
          <w:b/>
          <w:sz w:val="28"/>
          <w:szCs w:val="28"/>
        </w:rPr>
      </w:pPr>
      <w:r w:rsidRPr="009A4B7A">
        <w:rPr>
          <w:b/>
          <w:sz w:val="28"/>
          <w:szCs w:val="28"/>
        </w:rPr>
        <w:t xml:space="preserve">Семестр: </w:t>
      </w:r>
      <w:r>
        <w:rPr>
          <w:sz w:val="28"/>
          <w:szCs w:val="28"/>
        </w:rPr>
        <w:t>1</w:t>
      </w:r>
    </w:p>
    <w:p w:rsidR="00045CD5" w:rsidRDefault="00045CD5" w:rsidP="00AF12FE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045CD5" w:rsidRPr="0004317C" w:rsidRDefault="00045CD5" w:rsidP="00AF12FE">
      <w:pPr>
        <w:ind w:firstLine="540"/>
        <w:jc w:val="both"/>
        <w:rPr>
          <w:sz w:val="28"/>
          <w:szCs w:val="28"/>
        </w:rPr>
      </w:pPr>
      <w:r w:rsidRPr="00324165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045CD5" w:rsidRDefault="00045CD5" w:rsidP="00AF12FE">
      <w:pPr>
        <w:ind w:firstLine="540"/>
        <w:jc w:val="both"/>
        <w:outlineLvl w:val="0"/>
        <w:rPr>
          <w:sz w:val="28"/>
          <w:szCs w:val="28"/>
        </w:rPr>
      </w:pPr>
      <w:r w:rsidRPr="009A4B7A">
        <w:rPr>
          <w:b/>
          <w:sz w:val="28"/>
          <w:szCs w:val="28"/>
        </w:rPr>
        <w:t>Промежуточная аттестация:</w:t>
      </w:r>
      <w:r w:rsidRPr="009A4B7A">
        <w:rPr>
          <w:sz w:val="28"/>
          <w:szCs w:val="28"/>
        </w:rPr>
        <w:t xml:space="preserve"> </w:t>
      </w:r>
      <w:r>
        <w:rPr>
          <w:sz w:val="28"/>
          <w:szCs w:val="28"/>
        </w:rPr>
        <w:t>зачет</w:t>
      </w:r>
    </w:p>
    <w:p w:rsidR="00045CD5" w:rsidRPr="009A4B7A" w:rsidRDefault="00045CD5" w:rsidP="00AF12FE">
      <w:pPr>
        <w:ind w:firstLine="539"/>
        <w:jc w:val="both"/>
        <w:outlineLvl w:val="0"/>
        <w:rPr>
          <w:sz w:val="28"/>
          <w:szCs w:val="28"/>
        </w:rPr>
      </w:pPr>
    </w:p>
    <w:p w:rsidR="00045CD5" w:rsidRPr="007247F5" w:rsidRDefault="00045CD5" w:rsidP="00AF12FE">
      <w:pPr>
        <w:ind w:firstLine="540"/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Место дисциплины в структуре ООП: </w:t>
      </w:r>
    </w:p>
    <w:p w:rsidR="00045CD5" w:rsidRDefault="00045CD5" w:rsidP="00AF12FE">
      <w:pPr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Д</w:t>
      </w:r>
      <w:r w:rsidRPr="00F72F10">
        <w:rPr>
          <w:bCs/>
          <w:spacing w:val="-4"/>
          <w:sz w:val="28"/>
          <w:szCs w:val="28"/>
        </w:rPr>
        <w:t>исциплина «Культурология»</w:t>
      </w:r>
      <w:r>
        <w:rPr>
          <w:bCs/>
          <w:spacing w:val="-4"/>
          <w:sz w:val="28"/>
          <w:szCs w:val="28"/>
        </w:rPr>
        <w:t xml:space="preserve"> относится </w:t>
      </w:r>
      <w:r w:rsidRPr="00F72F10">
        <w:rPr>
          <w:bCs/>
          <w:spacing w:val="-4"/>
          <w:sz w:val="28"/>
          <w:szCs w:val="28"/>
        </w:rPr>
        <w:t xml:space="preserve"> к </w:t>
      </w:r>
      <w:r>
        <w:rPr>
          <w:bCs/>
          <w:spacing w:val="-4"/>
          <w:sz w:val="28"/>
          <w:szCs w:val="28"/>
        </w:rPr>
        <w:t>базов</w:t>
      </w:r>
      <w:r w:rsidRPr="00F72F10">
        <w:rPr>
          <w:bCs/>
          <w:spacing w:val="-4"/>
          <w:sz w:val="28"/>
          <w:szCs w:val="28"/>
        </w:rPr>
        <w:t>ой части учебного плана подго</w:t>
      </w:r>
      <w:r>
        <w:rPr>
          <w:bCs/>
          <w:spacing w:val="-4"/>
          <w:sz w:val="28"/>
          <w:szCs w:val="28"/>
        </w:rPr>
        <w:t>товки бакалавров по направлению</w:t>
      </w:r>
      <w:r w:rsidRPr="00F72F10">
        <w:rPr>
          <w:bCs/>
          <w:spacing w:val="-4"/>
          <w:sz w:val="28"/>
          <w:szCs w:val="28"/>
        </w:rPr>
        <w:t xml:space="preserve"> 43.03.0</w:t>
      </w:r>
      <w:r>
        <w:rPr>
          <w:bCs/>
          <w:spacing w:val="-4"/>
          <w:sz w:val="28"/>
          <w:szCs w:val="28"/>
        </w:rPr>
        <w:t>2</w:t>
      </w:r>
      <w:r w:rsidRPr="00F72F10">
        <w:rPr>
          <w:bCs/>
          <w:spacing w:val="-4"/>
          <w:sz w:val="28"/>
          <w:szCs w:val="28"/>
        </w:rPr>
        <w:t xml:space="preserve"> </w:t>
      </w:r>
      <w:r w:rsidRPr="00E03805">
        <w:rPr>
          <w:i/>
          <w:sz w:val="28"/>
          <w:szCs w:val="28"/>
        </w:rPr>
        <w:t>Психолого-педагогическое образование</w:t>
      </w:r>
      <w:r>
        <w:rPr>
          <w:bCs/>
          <w:spacing w:val="-4"/>
          <w:sz w:val="28"/>
          <w:szCs w:val="28"/>
        </w:rPr>
        <w:t>.</w:t>
      </w:r>
      <w:r w:rsidRPr="00F72F10">
        <w:rPr>
          <w:bCs/>
          <w:spacing w:val="-4"/>
          <w:sz w:val="28"/>
          <w:szCs w:val="28"/>
        </w:rPr>
        <w:t xml:space="preserve"> </w:t>
      </w:r>
    </w:p>
    <w:p w:rsidR="00045CD5" w:rsidRPr="00F72F10" w:rsidRDefault="00045CD5" w:rsidP="00AF12FE">
      <w:pPr>
        <w:jc w:val="both"/>
        <w:rPr>
          <w:bCs/>
          <w:spacing w:val="-4"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</w:t>
      </w:r>
      <w:r w:rsidRPr="00F72F10">
        <w:rPr>
          <w:bCs/>
          <w:spacing w:val="-4"/>
          <w:sz w:val="28"/>
          <w:szCs w:val="28"/>
        </w:rPr>
        <w:t>Изучение дисциплины «Культурология»   базируется на знаниях и умениях, полученных при изучении дисциплин: «История»,  «Русский язык и культура речи», «Философия»</w:t>
      </w:r>
      <w:r>
        <w:rPr>
          <w:bCs/>
          <w:spacing w:val="-4"/>
          <w:sz w:val="28"/>
          <w:szCs w:val="28"/>
        </w:rPr>
        <w:t>.</w:t>
      </w:r>
    </w:p>
    <w:p w:rsidR="00045CD5" w:rsidRPr="007247F5" w:rsidRDefault="00045CD5" w:rsidP="00AF12FE">
      <w:pPr>
        <w:jc w:val="both"/>
        <w:rPr>
          <w:b/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      </w:t>
      </w:r>
    </w:p>
    <w:p w:rsidR="00045CD5" w:rsidRPr="007247F5" w:rsidRDefault="00045CD5" w:rsidP="00AF12FE">
      <w:pPr>
        <w:jc w:val="both"/>
        <w:rPr>
          <w:b/>
          <w:sz w:val="28"/>
          <w:szCs w:val="28"/>
        </w:rPr>
      </w:pPr>
      <w:r w:rsidRPr="007247F5">
        <w:rPr>
          <w:b/>
          <w:sz w:val="28"/>
          <w:szCs w:val="28"/>
        </w:rPr>
        <w:t xml:space="preserve">        Цель и задачи освоения дисциплины: </w:t>
      </w:r>
    </w:p>
    <w:p w:rsidR="00045CD5" w:rsidRPr="00F72F10" w:rsidRDefault="00045CD5" w:rsidP="00AF12FE">
      <w:pPr>
        <w:ind w:firstLine="540"/>
        <w:jc w:val="both"/>
        <w:rPr>
          <w:sz w:val="28"/>
          <w:szCs w:val="28"/>
        </w:rPr>
      </w:pPr>
      <w:r w:rsidRPr="00F72F10">
        <w:rPr>
          <w:bCs/>
          <w:sz w:val="28"/>
          <w:szCs w:val="28"/>
        </w:rPr>
        <w:t>Целью</w:t>
      </w:r>
      <w:r w:rsidRPr="00F72F10">
        <w:rPr>
          <w:b/>
          <w:bCs/>
          <w:sz w:val="28"/>
          <w:szCs w:val="28"/>
        </w:rPr>
        <w:t xml:space="preserve"> </w:t>
      </w:r>
      <w:r w:rsidRPr="00F72F10">
        <w:rPr>
          <w:bCs/>
          <w:sz w:val="28"/>
          <w:szCs w:val="28"/>
        </w:rPr>
        <w:t>освоения дисциплины</w:t>
      </w:r>
      <w:r w:rsidRPr="00F72F10">
        <w:rPr>
          <w:sz w:val="28"/>
          <w:szCs w:val="28"/>
        </w:rPr>
        <w:t xml:space="preserve"> «Культурология» является формирование у студентов системного представления о культуре как о целостном, динамично развивающемся явлении, о закономерностях и особенностях развития национальных культур в современных социально-экономических условиях.</w:t>
      </w:r>
    </w:p>
    <w:p w:rsidR="00045CD5" w:rsidRPr="00F72F10" w:rsidRDefault="00045CD5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Задачи освоения дисциплины «Культурология»:</w:t>
      </w:r>
    </w:p>
    <w:p w:rsidR="00045CD5" w:rsidRPr="00F72F10" w:rsidRDefault="00045CD5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изучить базовый категориальный аппарат, методы анализа культуры;</w:t>
      </w:r>
    </w:p>
    <w:p w:rsidR="00045CD5" w:rsidRPr="00F72F10" w:rsidRDefault="00045CD5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сформировать представление о роли человека в происхождении культуры и социокультурной динамике;</w:t>
      </w:r>
    </w:p>
    <w:p w:rsidR="00045CD5" w:rsidRPr="00F72F10" w:rsidRDefault="00045CD5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 познакомить с принципами типологии и классификации культур;</w:t>
      </w:r>
    </w:p>
    <w:p w:rsidR="00045CD5" w:rsidRPr="00F72F10" w:rsidRDefault="00045CD5" w:rsidP="00AF12FE">
      <w:pPr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- выяснить место и роль России в мировых культурных процессах.</w:t>
      </w:r>
    </w:p>
    <w:p w:rsidR="00045CD5" w:rsidRDefault="00045CD5" w:rsidP="00AF12FE">
      <w:pPr>
        <w:ind w:firstLine="540"/>
        <w:jc w:val="both"/>
        <w:rPr>
          <w:b/>
          <w:sz w:val="28"/>
          <w:szCs w:val="28"/>
        </w:rPr>
      </w:pPr>
    </w:p>
    <w:p w:rsidR="00045CD5" w:rsidRDefault="00045CD5" w:rsidP="00AF12FE">
      <w:pPr>
        <w:ind w:firstLine="540"/>
        <w:jc w:val="both"/>
        <w:rPr>
          <w:b/>
          <w:sz w:val="28"/>
          <w:szCs w:val="28"/>
        </w:rPr>
      </w:pPr>
      <w:r w:rsidRPr="00953098">
        <w:rPr>
          <w:b/>
          <w:sz w:val="28"/>
          <w:szCs w:val="28"/>
        </w:rPr>
        <w:t xml:space="preserve">Содержание дисциплины: </w:t>
      </w:r>
    </w:p>
    <w:p w:rsidR="00045CD5" w:rsidRDefault="00045CD5" w:rsidP="00AF12FE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F72F10">
        <w:rPr>
          <w:sz w:val="28"/>
          <w:szCs w:val="28"/>
        </w:rPr>
        <w:t>Предмет и функции культурологии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Феномен и сущность культуры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Культура и цивилизация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Типология культур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Культурогенез в первобытную эпоху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Древний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Средневековый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Индустриальный период цивилизации</w:t>
      </w:r>
      <w:r>
        <w:rPr>
          <w:sz w:val="28"/>
          <w:szCs w:val="28"/>
        </w:rPr>
        <w:t xml:space="preserve">. </w:t>
      </w:r>
      <w:r w:rsidRPr="00F72F10">
        <w:rPr>
          <w:sz w:val="28"/>
          <w:szCs w:val="28"/>
        </w:rPr>
        <w:t>Глобализация и культура</w:t>
      </w:r>
      <w:r>
        <w:rPr>
          <w:sz w:val="28"/>
          <w:szCs w:val="28"/>
        </w:rPr>
        <w:t>.</w:t>
      </w:r>
    </w:p>
    <w:p w:rsidR="00045CD5" w:rsidRPr="007247F5" w:rsidRDefault="00045CD5" w:rsidP="00AF12FE">
      <w:pPr>
        <w:tabs>
          <w:tab w:val="left" w:pos="540"/>
        </w:tabs>
        <w:ind w:firstLine="540"/>
        <w:jc w:val="both"/>
        <w:rPr>
          <w:sz w:val="28"/>
          <w:szCs w:val="28"/>
        </w:rPr>
      </w:pPr>
    </w:p>
    <w:p w:rsidR="00045CD5" w:rsidRPr="007B3E0E" w:rsidRDefault="00045CD5" w:rsidP="00D30132">
      <w:pPr>
        <w:tabs>
          <w:tab w:val="left" w:pos="720"/>
        </w:tabs>
        <w:jc w:val="both"/>
        <w:rPr>
          <w:sz w:val="28"/>
          <w:szCs w:val="28"/>
        </w:rPr>
      </w:pPr>
      <w:bookmarkStart w:id="1" w:name="sub_10515"/>
      <w:r w:rsidRPr="007B3E0E">
        <w:rPr>
          <w:b/>
        </w:rPr>
        <w:t xml:space="preserve">       </w:t>
      </w:r>
      <w:r>
        <w:rPr>
          <w:b/>
        </w:rPr>
        <w:t xml:space="preserve">   </w:t>
      </w:r>
      <w:r w:rsidRPr="007B3E0E">
        <w:rPr>
          <w:b/>
          <w:sz w:val="28"/>
          <w:szCs w:val="28"/>
        </w:rPr>
        <w:t xml:space="preserve">В результате освоения учебной дисциплины </w:t>
      </w:r>
      <w:r w:rsidRPr="007B3E0E">
        <w:rPr>
          <w:sz w:val="28"/>
          <w:szCs w:val="28"/>
        </w:rPr>
        <w:t>обучающийся должен обладать следующими общекультурными (ОК) и общепрофессиональными (ОПК) компетенциями:</w:t>
      </w:r>
    </w:p>
    <w:p w:rsidR="00045CD5" w:rsidRPr="00D30132" w:rsidRDefault="00045CD5" w:rsidP="00D30132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B3E0E">
        <w:rPr>
          <w:rFonts w:ascii="Times New Roman" w:hAnsi="Times New Roman" w:cs="Times New Roman"/>
          <w:sz w:val="28"/>
          <w:szCs w:val="28"/>
        </w:rPr>
        <w:t>ОК-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7B3E0E">
        <w:rPr>
          <w:rFonts w:ascii="Times New Roman" w:hAnsi="Times New Roman" w:cs="Times New Roman"/>
          <w:sz w:val="28"/>
          <w:szCs w:val="28"/>
        </w:rPr>
        <w:t xml:space="preserve">: способен работать в коллективе, толерантно воспринимать </w:t>
      </w:r>
      <w:r w:rsidRPr="00D30132">
        <w:rPr>
          <w:rFonts w:ascii="Times New Roman" w:hAnsi="Times New Roman" w:cs="Times New Roman"/>
          <w:sz w:val="28"/>
          <w:szCs w:val="28"/>
        </w:rPr>
        <w:t>социальные, этнические, конфессиональные и культурные различия</w:t>
      </w:r>
      <w:r w:rsidRPr="00D30132">
        <w:rPr>
          <w:rFonts w:ascii="Times New Roman" w:hAnsi="Times New Roman" w:cs="Times New Roman"/>
          <w:sz w:val="24"/>
          <w:szCs w:val="24"/>
        </w:rPr>
        <w:t xml:space="preserve"> </w:t>
      </w:r>
      <w:r w:rsidRPr="00D30132">
        <w:rPr>
          <w:rFonts w:ascii="Times New Roman" w:hAnsi="Times New Roman" w:cs="Times New Roman"/>
          <w:sz w:val="28"/>
          <w:szCs w:val="28"/>
        </w:rPr>
        <w:t>(</w:t>
      </w:r>
      <w:r w:rsidRPr="00D30132">
        <w:rPr>
          <w:rFonts w:ascii="Times New Roman" w:hAnsi="Times New Roman" w:cs="Times New Roman"/>
          <w:i/>
          <w:sz w:val="28"/>
          <w:szCs w:val="28"/>
        </w:rPr>
        <w:t xml:space="preserve">знает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общие духовно-ценностные ориентиры и историко-культурное наследие;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i/>
          <w:sz w:val="28"/>
          <w:szCs w:val="28"/>
        </w:rPr>
        <w:t>уме</w:t>
      </w:r>
      <w:r>
        <w:rPr>
          <w:rFonts w:ascii="Times New Roman" w:hAnsi="Times New Roman" w:cs="Times New Roman"/>
          <w:i/>
          <w:sz w:val="28"/>
          <w:szCs w:val="28"/>
        </w:rPr>
        <w:t>е</w:t>
      </w:r>
      <w:r w:rsidRPr="00D30132">
        <w:rPr>
          <w:rFonts w:ascii="Times New Roman" w:hAnsi="Times New Roman" w:cs="Times New Roman"/>
          <w:i/>
          <w:sz w:val="28"/>
          <w:szCs w:val="28"/>
        </w:rPr>
        <w:t>т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анализировать сущность и тенденции современной социокультурной среды;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</w:rPr>
        <w:t xml:space="preserve">владеет </w:t>
      </w:r>
      <w:r w:rsidRPr="00D30132">
        <w:rPr>
          <w:rFonts w:ascii="Times New Roman" w:hAnsi="Times New Roman" w:cs="Times New Roman"/>
          <w:spacing w:val="-6"/>
          <w:sz w:val="28"/>
          <w:szCs w:val="28"/>
          <w:lang w:eastAsia="en-US"/>
        </w:rPr>
        <w:t xml:space="preserve"> </w:t>
      </w:r>
      <w:r w:rsidRPr="00D30132">
        <w:rPr>
          <w:rFonts w:ascii="Times New Roman" w:hAnsi="Times New Roman" w:cs="Times New Roman"/>
          <w:sz w:val="28"/>
          <w:szCs w:val="28"/>
          <w:lang w:eastAsia="en-US"/>
        </w:rPr>
        <w:t>умением использовать исторический опыт, национальное и мировое культурное наследие в профессиональной деятельности и личностном развитии</w:t>
      </w:r>
      <w:r w:rsidRPr="00D30132">
        <w:rPr>
          <w:rFonts w:ascii="Times New Roman" w:hAnsi="Times New Roman" w:cs="Times New Roman"/>
          <w:sz w:val="28"/>
          <w:szCs w:val="28"/>
        </w:rPr>
        <w:t>);</w:t>
      </w:r>
    </w:p>
    <w:p w:rsidR="00045CD5" w:rsidRPr="007B3E0E" w:rsidRDefault="00045CD5" w:rsidP="00D30132">
      <w:pPr>
        <w:tabs>
          <w:tab w:val="left" w:pos="540"/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7B3E0E">
        <w:rPr>
          <w:sz w:val="28"/>
          <w:szCs w:val="28"/>
        </w:rPr>
        <w:t>О</w:t>
      </w:r>
      <w:r>
        <w:rPr>
          <w:sz w:val="28"/>
          <w:szCs w:val="28"/>
        </w:rPr>
        <w:t xml:space="preserve">ПК-9: способен </w:t>
      </w:r>
      <w:r w:rsidRPr="007B3E0E">
        <w:rPr>
          <w:sz w:val="28"/>
          <w:szCs w:val="28"/>
        </w:rPr>
        <w:t>вести профессиональную деятельность в поликультурной среде, учитывая особенности социокультурной ситуации развития (</w:t>
      </w:r>
      <w:r w:rsidRPr="007B3E0E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7B3E0E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7B3E0E">
        <w:rPr>
          <w:sz w:val="28"/>
          <w:szCs w:val="28"/>
        </w:rPr>
        <w:t xml:space="preserve"> законы исторического и общественного развития различных культур; </w:t>
      </w:r>
      <w:r w:rsidRPr="007B3E0E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7B3E0E">
        <w:rPr>
          <w:i/>
          <w:sz w:val="28"/>
          <w:szCs w:val="28"/>
        </w:rPr>
        <w:t>т</w:t>
      </w:r>
      <w:r>
        <w:rPr>
          <w:i/>
          <w:sz w:val="28"/>
          <w:szCs w:val="28"/>
        </w:rPr>
        <w:t xml:space="preserve"> </w:t>
      </w:r>
      <w:r w:rsidRPr="007B3E0E">
        <w:rPr>
          <w:sz w:val="28"/>
          <w:szCs w:val="28"/>
        </w:rPr>
        <w:t xml:space="preserve"> анализировать особенности различных культур; </w:t>
      </w:r>
      <w:r w:rsidRPr="007B3E0E">
        <w:rPr>
          <w:i/>
          <w:sz w:val="28"/>
          <w:szCs w:val="28"/>
        </w:rPr>
        <w:t>влад</w:t>
      </w:r>
      <w:r>
        <w:rPr>
          <w:i/>
          <w:sz w:val="28"/>
          <w:szCs w:val="28"/>
        </w:rPr>
        <w:t>е</w:t>
      </w:r>
      <w:r w:rsidRPr="007B3E0E">
        <w:rPr>
          <w:i/>
          <w:sz w:val="28"/>
          <w:szCs w:val="28"/>
        </w:rPr>
        <w:t>ет</w:t>
      </w:r>
      <w:r>
        <w:rPr>
          <w:i/>
          <w:sz w:val="28"/>
          <w:szCs w:val="28"/>
        </w:rPr>
        <w:t xml:space="preserve"> </w:t>
      </w:r>
      <w:r w:rsidRPr="007B3E0E">
        <w:rPr>
          <w:sz w:val="28"/>
          <w:szCs w:val="28"/>
        </w:rPr>
        <w:t>навыками толерантного поведения в ситуациях межкультурного взаимодействия)</w:t>
      </w:r>
      <w:r>
        <w:rPr>
          <w:sz w:val="28"/>
          <w:szCs w:val="28"/>
        </w:rPr>
        <w:t>.</w:t>
      </w:r>
    </w:p>
    <w:p w:rsidR="00045CD5" w:rsidRPr="00953098" w:rsidRDefault="00045CD5" w:rsidP="00D30132">
      <w:pPr>
        <w:tabs>
          <w:tab w:val="left" w:pos="540"/>
          <w:tab w:val="left" w:pos="720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</w:t>
      </w:r>
      <w:bookmarkEnd w:id="1"/>
    </w:p>
    <w:p w:rsidR="00045CD5" w:rsidRPr="000F4F1D" w:rsidRDefault="00045CD5" w:rsidP="00AF12FE">
      <w:pPr>
        <w:tabs>
          <w:tab w:val="left" w:pos="540"/>
        </w:tabs>
        <w:jc w:val="both"/>
        <w:rPr>
          <w:b/>
          <w:sz w:val="28"/>
          <w:szCs w:val="28"/>
        </w:rPr>
      </w:pPr>
      <w:r w:rsidRPr="000F4F1D">
        <w:rPr>
          <w:b/>
          <w:sz w:val="28"/>
          <w:szCs w:val="28"/>
        </w:rPr>
        <w:t xml:space="preserve">       Образовательные технологии: </w:t>
      </w:r>
    </w:p>
    <w:p w:rsidR="00045CD5" w:rsidRPr="000F4F1D" w:rsidRDefault="00045CD5" w:rsidP="00AF12FE">
      <w:pPr>
        <w:jc w:val="both"/>
        <w:rPr>
          <w:sz w:val="28"/>
          <w:szCs w:val="28"/>
        </w:rPr>
      </w:pPr>
      <w:r w:rsidRPr="000F4F1D">
        <w:rPr>
          <w:sz w:val="28"/>
          <w:szCs w:val="28"/>
        </w:rPr>
        <w:t xml:space="preserve">       С целью реализации компетентностного подхода в учебном процессе на  теоретических занятиях  используются  интерактивные</w:t>
      </w:r>
      <w:r>
        <w:rPr>
          <w:sz w:val="28"/>
          <w:szCs w:val="28"/>
        </w:rPr>
        <w:t xml:space="preserve"> </w:t>
      </w:r>
      <w:r w:rsidRPr="000F4F1D">
        <w:rPr>
          <w:sz w:val="28"/>
          <w:szCs w:val="28"/>
        </w:rPr>
        <w:t>формы обучения:  проблемно-ориентированная лекция, лекция –</w:t>
      </w:r>
      <w:r>
        <w:rPr>
          <w:sz w:val="28"/>
          <w:szCs w:val="28"/>
        </w:rPr>
        <w:t xml:space="preserve"> </w:t>
      </w:r>
      <w:r w:rsidRPr="000F4F1D">
        <w:rPr>
          <w:sz w:val="28"/>
          <w:szCs w:val="28"/>
        </w:rPr>
        <w:t xml:space="preserve">визуализация, лекция-дискуссия, </w:t>
      </w:r>
      <w:r w:rsidRPr="000F4F1D">
        <w:rPr>
          <w:iCs/>
          <w:sz w:val="28"/>
          <w:szCs w:val="28"/>
        </w:rPr>
        <w:t>лекция-диалог (беседа),</w:t>
      </w:r>
      <w:r w:rsidRPr="000F4F1D">
        <w:rPr>
          <w:sz w:val="28"/>
          <w:szCs w:val="28"/>
        </w:rPr>
        <w:t xml:space="preserve"> лекция – «пресс-конференция». </w:t>
      </w:r>
    </w:p>
    <w:p w:rsidR="00045CD5" w:rsidRPr="000F4F1D" w:rsidRDefault="00045CD5" w:rsidP="00AF12FE">
      <w:pPr>
        <w:ind w:firstLine="567"/>
        <w:jc w:val="both"/>
        <w:rPr>
          <w:color w:val="FF0000"/>
          <w:sz w:val="28"/>
          <w:szCs w:val="28"/>
        </w:rPr>
      </w:pPr>
      <w:r w:rsidRPr="000F4F1D">
        <w:rPr>
          <w:sz w:val="28"/>
          <w:szCs w:val="28"/>
        </w:rPr>
        <w:t>На семинарских занятиях практикуется организация групповых дискуссий, работа в малых группах, «мозговой штурм», семинар-беседа, ролевая игра, семинар-конференция.</w:t>
      </w:r>
      <w:r w:rsidRPr="000F4F1D">
        <w:rPr>
          <w:color w:val="FF0000"/>
          <w:sz w:val="28"/>
          <w:szCs w:val="28"/>
        </w:rPr>
        <w:t xml:space="preserve"> </w:t>
      </w:r>
    </w:p>
    <w:p w:rsidR="00045CD5" w:rsidRPr="000F4F1D" w:rsidRDefault="00045CD5" w:rsidP="00AF12FE">
      <w:pPr>
        <w:tabs>
          <w:tab w:val="left" w:pos="567"/>
        </w:tabs>
        <w:jc w:val="both"/>
        <w:rPr>
          <w:bCs/>
          <w:sz w:val="28"/>
          <w:szCs w:val="28"/>
        </w:rPr>
      </w:pPr>
      <w:r w:rsidRPr="000F4F1D">
        <w:rPr>
          <w:sz w:val="28"/>
          <w:szCs w:val="28"/>
        </w:rPr>
        <w:t xml:space="preserve">       При организации самостоятельной работы студентов практикуется анализ исторических источников  и рецензирование научных статей, </w:t>
      </w:r>
      <w:r w:rsidRPr="000F4F1D">
        <w:rPr>
          <w:bCs/>
          <w:sz w:val="28"/>
          <w:szCs w:val="28"/>
        </w:rPr>
        <w:t xml:space="preserve">по собственному выбору и заранее предоставленному студентам плану и требованиям. </w:t>
      </w:r>
    </w:p>
    <w:p w:rsidR="00045CD5" w:rsidRPr="000F4F1D" w:rsidRDefault="00045CD5" w:rsidP="00AF12FE">
      <w:pPr>
        <w:tabs>
          <w:tab w:val="left" w:pos="540"/>
        </w:tabs>
        <w:jc w:val="both"/>
        <w:rPr>
          <w:b/>
          <w:bCs/>
          <w:sz w:val="28"/>
          <w:szCs w:val="28"/>
        </w:rPr>
      </w:pPr>
    </w:p>
    <w:p w:rsidR="00045CD5" w:rsidRPr="000F4F1D" w:rsidRDefault="00045CD5" w:rsidP="00AF12FE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Составители</w:t>
      </w:r>
      <w:r w:rsidRPr="000F4F1D">
        <w:rPr>
          <w:b/>
          <w:sz w:val="28"/>
          <w:szCs w:val="28"/>
        </w:rPr>
        <w:t>:</w:t>
      </w:r>
      <w:r w:rsidRPr="000F4F1D">
        <w:rPr>
          <w:sz w:val="28"/>
          <w:szCs w:val="28"/>
        </w:rPr>
        <w:t xml:space="preserve"> О. А. Ге</w:t>
      </w:r>
      <w:r>
        <w:rPr>
          <w:sz w:val="28"/>
          <w:szCs w:val="28"/>
        </w:rPr>
        <w:t xml:space="preserve">рбер, канд. истор. наук, доцент, </w:t>
      </w:r>
      <w:r w:rsidRPr="000F4F1D">
        <w:rPr>
          <w:sz w:val="28"/>
          <w:szCs w:val="28"/>
        </w:rPr>
        <w:t xml:space="preserve">А. П. Воробьев, канд. истор. наук, доцент, кафедра </w:t>
      </w:r>
      <w:r>
        <w:rPr>
          <w:bCs/>
          <w:sz w:val="28"/>
          <w:szCs w:val="28"/>
        </w:rPr>
        <w:t>философии и истории</w:t>
      </w:r>
    </w:p>
    <w:p w:rsidR="00045CD5" w:rsidRPr="000F4F1D" w:rsidRDefault="00045CD5" w:rsidP="00AF12FE">
      <w:pPr>
        <w:jc w:val="both"/>
        <w:rPr>
          <w:sz w:val="28"/>
          <w:szCs w:val="28"/>
        </w:rPr>
      </w:pPr>
    </w:p>
    <w:p w:rsidR="00045CD5" w:rsidRPr="000F4F1D" w:rsidRDefault="00045CD5" w:rsidP="00AF12FE">
      <w:pPr>
        <w:jc w:val="both"/>
        <w:rPr>
          <w:sz w:val="28"/>
          <w:szCs w:val="28"/>
        </w:rPr>
      </w:pPr>
    </w:p>
    <w:sectPr w:rsidR="00045CD5" w:rsidRPr="000F4F1D" w:rsidSect="007D52D9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02D4D"/>
    <w:multiLevelType w:val="hybridMultilevel"/>
    <w:tmpl w:val="193EB1F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80434"/>
    <w:rsid w:val="0004317C"/>
    <w:rsid w:val="00045CD5"/>
    <w:rsid w:val="000F4F1D"/>
    <w:rsid w:val="00114FBA"/>
    <w:rsid w:val="001C6B36"/>
    <w:rsid w:val="00324165"/>
    <w:rsid w:val="003A6C40"/>
    <w:rsid w:val="005257E6"/>
    <w:rsid w:val="00570CFC"/>
    <w:rsid w:val="005734B7"/>
    <w:rsid w:val="007247F5"/>
    <w:rsid w:val="007B3E0E"/>
    <w:rsid w:val="007D52D9"/>
    <w:rsid w:val="007E6DCE"/>
    <w:rsid w:val="008A0BAE"/>
    <w:rsid w:val="008A31F9"/>
    <w:rsid w:val="0091149C"/>
    <w:rsid w:val="0091175B"/>
    <w:rsid w:val="00935A8B"/>
    <w:rsid w:val="00953098"/>
    <w:rsid w:val="009960C2"/>
    <w:rsid w:val="009A4B7A"/>
    <w:rsid w:val="009C7218"/>
    <w:rsid w:val="00A57013"/>
    <w:rsid w:val="00AF12FE"/>
    <w:rsid w:val="00B80434"/>
    <w:rsid w:val="00C13E03"/>
    <w:rsid w:val="00C42B7F"/>
    <w:rsid w:val="00CD51B0"/>
    <w:rsid w:val="00CE1112"/>
    <w:rsid w:val="00CE758C"/>
    <w:rsid w:val="00D30132"/>
    <w:rsid w:val="00E03805"/>
    <w:rsid w:val="00E34BF5"/>
    <w:rsid w:val="00F716E1"/>
    <w:rsid w:val="00F72F10"/>
    <w:rsid w:val="00FE41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2F10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99"/>
    <w:qFormat/>
    <w:rsid w:val="00F72F10"/>
    <w:pPr>
      <w:jc w:val="center"/>
    </w:pPr>
    <w:rPr>
      <w:sz w:val="28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F72F10"/>
    <w:rPr>
      <w:rFonts w:ascii="Times New Roman" w:hAnsi="Times New Roman" w:cs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F72F10"/>
    <w:pPr>
      <w:widowControl w:val="0"/>
      <w:autoSpaceDE w:val="0"/>
      <w:autoSpaceDN w:val="0"/>
      <w:adjustRightInd w:val="0"/>
      <w:ind w:left="720"/>
      <w:contextualSpacing/>
    </w:pPr>
    <w:rPr>
      <w:rFonts w:ascii="Arial" w:hAnsi="Arial"/>
      <w:sz w:val="20"/>
      <w:szCs w:val="20"/>
    </w:rPr>
  </w:style>
  <w:style w:type="character" w:customStyle="1" w:styleId="a">
    <w:name w:val="Основной текст + Полужирный"/>
    <w:uiPriority w:val="99"/>
    <w:rsid w:val="00CE1112"/>
    <w:rPr>
      <w:rFonts w:ascii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  <w:style w:type="paragraph" w:customStyle="1" w:styleId="ConsPlusNormal">
    <w:name w:val="ConsPlusNormal"/>
    <w:uiPriority w:val="99"/>
    <w:rsid w:val="00D3013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2</Pages>
  <Words>489</Words>
  <Characters>2793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2015-03-04T03:26:00Z</dcterms:created>
  <dcterms:modified xsi:type="dcterms:W3CDTF">2016-11-22T11:25:00Z</dcterms:modified>
</cp:coreProperties>
</file>