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6CB" w:rsidRPr="00570CFC" w:rsidRDefault="003276CB" w:rsidP="009E0AD8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3276CB" w:rsidRPr="00570CFC" w:rsidRDefault="003276CB" w:rsidP="009E0AD8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3276CB" w:rsidRDefault="003276CB" w:rsidP="00FE3E55">
      <w:pPr>
        <w:pStyle w:val="Title"/>
        <w:outlineLvl w:val="0"/>
        <w:rPr>
          <w:rFonts w:eastAsia="MS Mincho"/>
          <w:szCs w:val="28"/>
          <w:lang w:eastAsia="ja-JP"/>
        </w:rPr>
      </w:pPr>
      <w:r w:rsidRPr="00CD51B0">
        <w:t xml:space="preserve">Дисциплина </w:t>
      </w:r>
      <w:r>
        <w:t xml:space="preserve">Б1.Б.18 </w:t>
      </w:r>
      <w:r w:rsidRPr="009E0AD8">
        <w:rPr>
          <w:rFonts w:eastAsia="MS Mincho"/>
          <w:szCs w:val="28"/>
          <w:lang w:eastAsia="ja-JP"/>
        </w:rPr>
        <w:t>Психология делового общения</w:t>
      </w:r>
    </w:p>
    <w:p w:rsidR="003276CB" w:rsidRDefault="003276CB" w:rsidP="00FE3E55">
      <w:pPr>
        <w:pStyle w:val="Title"/>
        <w:outlineLvl w:val="0"/>
        <w:rPr>
          <w:b/>
        </w:rPr>
      </w:pPr>
      <w:r>
        <w:tab/>
      </w:r>
    </w:p>
    <w:p w:rsidR="003276CB" w:rsidRPr="00FE3E55" w:rsidRDefault="003276CB" w:rsidP="009E0AD8">
      <w:pPr>
        <w:ind w:firstLine="540"/>
        <w:jc w:val="both"/>
        <w:outlineLvl w:val="0"/>
        <w:rPr>
          <w:sz w:val="28"/>
          <w:szCs w:val="28"/>
        </w:rPr>
      </w:pPr>
      <w:r w:rsidRPr="005F107A">
        <w:rPr>
          <w:b/>
          <w:sz w:val="28"/>
          <w:szCs w:val="28"/>
        </w:rPr>
        <w:t xml:space="preserve">Семестр: </w:t>
      </w:r>
      <w:r w:rsidRPr="00FE3E55">
        <w:rPr>
          <w:sz w:val="28"/>
          <w:szCs w:val="28"/>
        </w:rPr>
        <w:t>2</w:t>
      </w:r>
    </w:p>
    <w:p w:rsidR="003276CB" w:rsidRPr="009E0AD8" w:rsidRDefault="003276CB" w:rsidP="009E0AD8">
      <w:pPr>
        <w:ind w:firstLine="540"/>
        <w:jc w:val="both"/>
        <w:outlineLvl w:val="0"/>
        <w:rPr>
          <w:sz w:val="28"/>
          <w:szCs w:val="28"/>
        </w:rPr>
      </w:pPr>
      <w:r w:rsidRPr="005F107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</w:t>
      </w:r>
      <w:r w:rsidRPr="009E0AD8">
        <w:rPr>
          <w:sz w:val="28"/>
          <w:szCs w:val="28"/>
        </w:rPr>
        <w:t>44</w:t>
      </w:r>
    </w:p>
    <w:p w:rsidR="003276CB" w:rsidRPr="009E0AD8" w:rsidRDefault="003276CB" w:rsidP="009E0AD8">
      <w:pPr>
        <w:ind w:firstLine="540"/>
        <w:jc w:val="both"/>
        <w:rPr>
          <w:sz w:val="28"/>
          <w:szCs w:val="28"/>
        </w:rPr>
      </w:pPr>
      <w:r w:rsidRPr="005F107A">
        <w:rPr>
          <w:b/>
          <w:sz w:val="28"/>
          <w:szCs w:val="28"/>
        </w:rPr>
        <w:t xml:space="preserve">Количество зачетных единиц: </w:t>
      </w:r>
      <w:r w:rsidRPr="009E0AD8">
        <w:rPr>
          <w:sz w:val="28"/>
          <w:szCs w:val="28"/>
        </w:rPr>
        <w:t>4</w:t>
      </w:r>
    </w:p>
    <w:p w:rsidR="003276CB" w:rsidRPr="009E0AD8" w:rsidRDefault="003276CB" w:rsidP="009E0AD8">
      <w:pPr>
        <w:ind w:firstLine="540"/>
        <w:jc w:val="both"/>
        <w:outlineLvl w:val="0"/>
        <w:rPr>
          <w:sz w:val="28"/>
          <w:szCs w:val="28"/>
        </w:rPr>
      </w:pPr>
      <w:r w:rsidRPr="005F107A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 экзамен</w:t>
      </w:r>
    </w:p>
    <w:p w:rsidR="003276CB" w:rsidRPr="005F107A" w:rsidRDefault="003276CB" w:rsidP="009E0AD8">
      <w:pPr>
        <w:ind w:firstLine="539"/>
        <w:jc w:val="both"/>
        <w:outlineLvl w:val="0"/>
        <w:rPr>
          <w:sz w:val="28"/>
          <w:szCs w:val="28"/>
        </w:rPr>
      </w:pPr>
    </w:p>
    <w:p w:rsidR="003276CB" w:rsidRPr="005F107A" w:rsidRDefault="003276CB" w:rsidP="009E0AD8">
      <w:pPr>
        <w:ind w:firstLine="540"/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Место дисциплины в структуре ООП: </w:t>
      </w:r>
    </w:p>
    <w:p w:rsidR="003276CB" w:rsidRPr="001322D3" w:rsidRDefault="003276CB" w:rsidP="00FE3E55">
      <w:pPr>
        <w:ind w:firstLine="540"/>
        <w:jc w:val="both"/>
        <w:outlineLvl w:val="0"/>
        <w:rPr>
          <w:sz w:val="28"/>
          <w:szCs w:val="28"/>
        </w:rPr>
      </w:pPr>
      <w:r>
        <w:rPr>
          <w:spacing w:val="-4"/>
          <w:sz w:val="28"/>
          <w:szCs w:val="28"/>
        </w:rPr>
        <w:t>Д</w:t>
      </w:r>
      <w:r w:rsidRPr="009E0AD8">
        <w:rPr>
          <w:spacing w:val="-4"/>
          <w:sz w:val="28"/>
          <w:szCs w:val="28"/>
        </w:rPr>
        <w:t xml:space="preserve">исциплина </w:t>
      </w:r>
      <w:r>
        <w:rPr>
          <w:spacing w:val="-4"/>
          <w:sz w:val="28"/>
          <w:szCs w:val="28"/>
        </w:rPr>
        <w:t>«</w:t>
      </w:r>
      <w:r w:rsidRPr="009E0AD8">
        <w:rPr>
          <w:rFonts w:eastAsia="MS Mincho"/>
          <w:sz w:val="28"/>
          <w:szCs w:val="28"/>
          <w:lang w:eastAsia="ja-JP"/>
        </w:rPr>
        <w:t>Психология делового общения</w:t>
      </w:r>
      <w:r>
        <w:rPr>
          <w:rFonts w:eastAsia="MS Mincho"/>
          <w:sz w:val="28"/>
          <w:szCs w:val="28"/>
          <w:lang w:eastAsia="ja-JP"/>
        </w:rPr>
        <w:t>»</w:t>
      </w:r>
      <w:r w:rsidRPr="009E0AD8">
        <w:rPr>
          <w:spacing w:val="-4"/>
          <w:sz w:val="28"/>
          <w:szCs w:val="28"/>
        </w:rPr>
        <w:t xml:space="preserve"> относится к</w:t>
      </w:r>
      <w:r w:rsidRPr="009E0AD8">
        <w:rPr>
          <w:i/>
          <w:spacing w:val="-4"/>
          <w:sz w:val="28"/>
          <w:szCs w:val="28"/>
        </w:rPr>
        <w:t xml:space="preserve"> </w:t>
      </w:r>
      <w:r w:rsidRPr="00FE3E55">
        <w:rPr>
          <w:spacing w:val="-4"/>
          <w:sz w:val="28"/>
          <w:szCs w:val="28"/>
        </w:rPr>
        <w:t>базовой</w:t>
      </w:r>
      <w:r w:rsidRPr="009E0AD8">
        <w:rPr>
          <w:spacing w:val="-4"/>
          <w:sz w:val="28"/>
          <w:szCs w:val="28"/>
        </w:rPr>
        <w:t xml:space="preserve"> части </w:t>
      </w:r>
      <w:r>
        <w:rPr>
          <w:i/>
          <w:spacing w:val="-4"/>
          <w:sz w:val="28"/>
          <w:szCs w:val="28"/>
        </w:rPr>
        <w:t xml:space="preserve"> </w:t>
      </w:r>
      <w:r w:rsidRPr="009E0AD8">
        <w:rPr>
          <w:spacing w:val="-4"/>
          <w:sz w:val="28"/>
          <w:szCs w:val="28"/>
        </w:rPr>
        <w:t xml:space="preserve"> учебного плана</w:t>
      </w:r>
      <w:r>
        <w:rPr>
          <w:spacing w:val="-4"/>
          <w:sz w:val="28"/>
          <w:szCs w:val="28"/>
        </w:rPr>
        <w:t xml:space="preserve"> подготовки бакалавров по направлению </w:t>
      </w:r>
      <w:r w:rsidRPr="00C73E01">
        <w:rPr>
          <w:sz w:val="28"/>
          <w:szCs w:val="28"/>
        </w:rPr>
        <w:t>43.03.03</w:t>
      </w:r>
      <w:r w:rsidRPr="001322D3">
        <w:rPr>
          <w:i/>
          <w:sz w:val="28"/>
          <w:szCs w:val="28"/>
        </w:rPr>
        <w:t xml:space="preserve"> Гостиничное дело</w:t>
      </w:r>
      <w:r w:rsidRPr="001322D3">
        <w:rPr>
          <w:sz w:val="28"/>
          <w:szCs w:val="28"/>
        </w:rPr>
        <w:t>.</w:t>
      </w:r>
    </w:p>
    <w:p w:rsidR="003276CB" w:rsidRPr="009E0AD8" w:rsidRDefault="003276CB" w:rsidP="009E0AD8">
      <w:pPr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 </w:t>
      </w:r>
      <w:r w:rsidRPr="009E0AD8">
        <w:rPr>
          <w:spacing w:val="-4"/>
          <w:sz w:val="28"/>
          <w:szCs w:val="28"/>
        </w:rPr>
        <w:t>Изучение дисциплины базируется на знаниях и умениях, полученных при изучении дисциплины «Психология».</w:t>
      </w:r>
    </w:p>
    <w:p w:rsidR="003276CB" w:rsidRPr="009E0AD8" w:rsidRDefault="003276CB" w:rsidP="009E0AD8">
      <w:pPr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9E0AD8">
        <w:rPr>
          <w:spacing w:val="-4"/>
          <w:sz w:val="28"/>
          <w:szCs w:val="28"/>
        </w:rPr>
        <w:t>Освоение дисциплины необходимо при изучении следующих дисциплин:</w:t>
      </w:r>
      <w:r w:rsidRPr="009E0AD8">
        <w:rPr>
          <w:i/>
          <w:spacing w:val="-4"/>
          <w:sz w:val="28"/>
          <w:szCs w:val="28"/>
        </w:rPr>
        <w:t xml:space="preserve"> </w:t>
      </w:r>
      <w:r w:rsidRPr="009E0AD8">
        <w:rPr>
          <w:spacing w:val="-4"/>
          <w:sz w:val="28"/>
          <w:szCs w:val="28"/>
        </w:rPr>
        <w:t>«Кинесика», «Физиогномика», «Конфликтология», «Психология влияния», «Техника и тактика убеждения», «Психология стресса», «Психологический практикум».</w:t>
      </w:r>
    </w:p>
    <w:p w:rsidR="003276CB" w:rsidRPr="005F107A" w:rsidRDefault="003276CB" w:rsidP="009E0AD8">
      <w:pPr>
        <w:jc w:val="both"/>
        <w:rPr>
          <w:b/>
          <w:sz w:val="28"/>
          <w:szCs w:val="28"/>
        </w:rPr>
      </w:pPr>
    </w:p>
    <w:p w:rsidR="003276CB" w:rsidRPr="005F107A" w:rsidRDefault="003276CB" w:rsidP="009E0AD8">
      <w:pPr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        Цель и задачи освоения дисциплины: </w:t>
      </w:r>
    </w:p>
    <w:p w:rsidR="003276CB" w:rsidRPr="009E0AD8" w:rsidRDefault="003276CB" w:rsidP="009E0AD8">
      <w:pPr>
        <w:ind w:firstLine="540"/>
        <w:jc w:val="both"/>
        <w:rPr>
          <w:rFonts w:eastAsia="MS Mincho"/>
          <w:sz w:val="28"/>
          <w:szCs w:val="28"/>
          <w:lang w:eastAsia="ja-JP"/>
        </w:rPr>
      </w:pPr>
      <w:r w:rsidRPr="009E0AD8">
        <w:rPr>
          <w:rFonts w:eastAsia="MS Mincho"/>
          <w:sz w:val="28"/>
          <w:szCs w:val="28"/>
          <w:lang w:eastAsia="ja-JP"/>
        </w:rPr>
        <w:t>Целью освоения дисциплины «Психология делового общения» является формирование у студентов представления  о предмете психологии общения, о типах общения и его строении, о феноменах и закономерностях общения, о возможностях управления впечатлением в общении, о технологиях подготовки к различным формам общения, о способах применения полученных знаний в практической деятельности психолога, в регуляции  социального поведения личности и группы.</w:t>
      </w:r>
    </w:p>
    <w:p w:rsidR="003276CB" w:rsidRPr="009E0AD8" w:rsidRDefault="003276CB" w:rsidP="009E0AD8">
      <w:pPr>
        <w:ind w:firstLine="540"/>
        <w:jc w:val="both"/>
        <w:rPr>
          <w:rFonts w:eastAsia="MS Mincho"/>
          <w:sz w:val="28"/>
          <w:szCs w:val="28"/>
          <w:lang w:eastAsia="ja-JP"/>
        </w:rPr>
      </w:pPr>
      <w:r w:rsidRPr="009E0AD8">
        <w:rPr>
          <w:rFonts w:eastAsia="MS Mincho"/>
          <w:sz w:val="28"/>
          <w:szCs w:val="28"/>
          <w:lang w:eastAsia="ja-JP"/>
        </w:rPr>
        <w:t xml:space="preserve">Задачи дисциплины: </w:t>
      </w:r>
    </w:p>
    <w:p w:rsidR="003276CB" w:rsidRPr="009E0AD8" w:rsidRDefault="003276CB" w:rsidP="009E0AD8">
      <w:pPr>
        <w:ind w:firstLine="540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–</w:t>
      </w:r>
      <w:r w:rsidRPr="009E0AD8">
        <w:rPr>
          <w:rFonts w:eastAsia="MS Mincho"/>
          <w:sz w:val="28"/>
          <w:szCs w:val="28"/>
          <w:lang w:eastAsia="ja-JP"/>
        </w:rPr>
        <w:t xml:space="preserve"> </w:t>
      </w:r>
      <w:r>
        <w:rPr>
          <w:rFonts w:eastAsia="MS Mincho"/>
          <w:sz w:val="28"/>
          <w:szCs w:val="28"/>
          <w:lang w:eastAsia="ja-JP"/>
        </w:rPr>
        <w:t>р</w:t>
      </w:r>
      <w:r w:rsidRPr="009E0AD8">
        <w:rPr>
          <w:rFonts w:eastAsia="MS Mincho"/>
          <w:sz w:val="28"/>
          <w:szCs w:val="28"/>
          <w:lang w:eastAsia="ja-JP"/>
        </w:rPr>
        <w:t>аскрыть специфику и особенности общения как социально-психологического явления, показать сложность его строения и неоднозначность связей личности и результатов общения</w:t>
      </w:r>
      <w:r>
        <w:rPr>
          <w:rFonts w:eastAsia="MS Mincho"/>
          <w:sz w:val="28"/>
          <w:szCs w:val="28"/>
          <w:lang w:eastAsia="ja-JP"/>
        </w:rPr>
        <w:t>;</w:t>
      </w:r>
    </w:p>
    <w:p w:rsidR="003276CB" w:rsidRPr="009E0AD8" w:rsidRDefault="003276CB" w:rsidP="009E0AD8">
      <w:pPr>
        <w:ind w:firstLine="540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–</w:t>
      </w:r>
      <w:r w:rsidRPr="009E0AD8">
        <w:rPr>
          <w:rFonts w:eastAsia="MS Mincho"/>
          <w:sz w:val="28"/>
          <w:szCs w:val="28"/>
          <w:lang w:eastAsia="ja-JP"/>
        </w:rPr>
        <w:t xml:space="preserve"> </w:t>
      </w:r>
      <w:r>
        <w:rPr>
          <w:rFonts w:eastAsia="MS Mincho"/>
          <w:sz w:val="28"/>
          <w:szCs w:val="28"/>
          <w:lang w:eastAsia="ja-JP"/>
        </w:rPr>
        <w:t>о</w:t>
      </w:r>
      <w:r w:rsidRPr="009E0AD8">
        <w:rPr>
          <w:rFonts w:eastAsia="MS Mincho"/>
          <w:sz w:val="28"/>
          <w:szCs w:val="28"/>
          <w:lang w:eastAsia="ja-JP"/>
        </w:rPr>
        <w:t>братить внимание на историю развития отечественной психологии общения и ее связь с развитием различных гуманитарных дисциплин и самой психологической науки</w:t>
      </w:r>
      <w:r>
        <w:rPr>
          <w:rFonts w:eastAsia="MS Mincho"/>
          <w:sz w:val="28"/>
          <w:szCs w:val="28"/>
          <w:lang w:eastAsia="ja-JP"/>
        </w:rPr>
        <w:t>;</w:t>
      </w:r>
      <w:r w:rsidRPr="009E0AD8">
        <w:rPr>
          <w:rFonts w:eastAsia="MS Mincho"/>
          <w:sz w:val="28"/>
          <w:szCs w:val="28"/>
          <w:lang w:eastAsia="ja-JP"/>
        </w:rPr>
        <w:t xml:space="preserve"> </w:t>
      </w:r>
    </w:p>
    <w:p w:rsidR="003276CB" w:rsidRPr="009E0AD8" w:rsidRDefault="003276CB" w:rsidP="009E0AD8">
      <w:pPr>
        <w:ind w:firstLine="540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–</w:t>
      </w:r>
      <w:r w:rsidRPr="009E0AD8">
        <w:rPr>
          <w:rFonts w:eastAsia="MS Mincho"/>
          <w:sz w:val="28"/>
          <w:szCs w:val="28"/>
          <w:lang w:eastAsia="ja-JP"/>
        </w:rPr>
        <w:t xml:space="preserve"> </w:t>
      </w:r>
      <w:r>
        <w:rPr>
          <w:rFonts w:eastAsia="MS Mincho"/>
          <w:sz w:val="28"/>
          <w:szCs w:val="28"/>
          <w:lang w:eastAsia="ja-JP"/>
        </w:rPr>
        <w:t>о</w:t>
      </w:r>
      <w:r w:rsidRPr="009E0AD8">
        <w:rPr>
          <w:rFonts w:eastAsia="MS Mincho"/>
          <w:sz w:val="28"/>
          <w:szCs w:val="28"/>
          <w:lang w:eastAsia="ja-JP"/>
        </w:rPr>
        <w:t>знакомить студентов с особенностями межличностного восприятия коммуникации и взаимодействия в общении</w:t>
      </w:r>
      <w:r>
        <w:rPr>
          <w:rFonts w:eastAsia="MS Mincho"/>
          <w:sz w:val="28"/>
          <w:szCs w:val="28"/>
          <w:lang w:eastAsia="ja-JP"/>
        </w:rPr>
        <w:t>;</w:t>
      </w:r>
    </w:p>
    <w:p w:rsidR="003276CB" w:rsidRPr="009E0AD8" w:rsidRDefault="003276CB" w:rsidP="009E0AD8">
      <w:pPr>
        <w:ind w:firstLine="540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–</w:t>
      </w:r>
      <w:r w:rsidRPr="009E0AD8">
        <w:rPr>
          <w:rFonts w:eastAsia="MS Mincho"/>
          <w:sz w:val="28"/>
          <w:szCs w:val="28"/>
          <w:lang w:eastAsia="ja-JP"/>
        </w:rPr>
        <w:t xml:space="preserve"> </w:t>
      </w:r>
      <w:r>
        <w:rPr>
          <w:rFonts w:eastAsia="MS Mincho"/>
          <w:sz w:val="28"/>
          <w:szCs w:val="28"/>
          <w:lang w:eastAsia="ja-JP"/>
        </w:rPr>
        <w:t>н</w:t>
      </w:r>
      <w:r w:rsidRPr="009E0AD8">
        <w:rPr>
          <w:rFonts w:eastAsia="MS Mincho"/>
          <w:sz w:val="28"/>
          <w:szCs w:val="28"/>
          <w:lang w:eastAsia="ja-JP"/>
        </w:rPr>
        <w:t>аучить студентов осмысливать различные факторы затрудненного и незатрудненного общения, диагностировать и прогнозировать поведение субъекта в ситуациях затрудненного общения</w:t>
      </w:r>
      <w:r>
        <w:rPr>
          <w:rFonts w:eastAsia="MS Mincho"/>
          <w:sz w:val="28"/>
          <w:szCs w:val="28"/>
          <w:lang w:eastAsia="ja-JP"/>
        </w:rPr>
        <w:t>;</w:t>
      </w:r>
    </w:p>
    <w:p w:rsidR="003276CB" w:rsidRPr="009E0AD8" w:rsidRDefault="003276CB" w:rsidP="009E0AD8">
      <w:pPr>
        <w:ind w:firstLine="540"/>
        <w:jc w:val="both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–</w:t>
      </w:r>
      <w:r w:rsidRPr="009E0AD8">
        <w:rPr>
          <w:rFonts w:eastAsia="MS Mincho"/>
          <w:sz w:val="28"/>
          <w:szCs w:val="28"/>
          <w:lang w:eastAsia="ja-JP"/>
        </w:rPr>
        <w:t xml:space="preserve"> </w:t>
      </w:r>
      <w:r>
        <w:rPr>
          <w:rFonts w:eastAsia="MS Mincho"/>
          <w:sz w:val="28"/>
          <w:szCs w:val="28"/>
          <w:lang w:eastAsia="ja-JP"/>
        </w:rPr>
        <w:t>п</w:t>
      </w:r>
      <w:r w:rsidRPr="009E0AD8">
        <w:rPr>
          <w:rFonts w:eastAsia="MS Mincho"/>
          <w:sz w:val="28"/>
          <w:szCs w:val="28"/>
          <w:lang w:eastAsia="ja-JP"/>
        </w:rPr>
        <w:t>родемонстрировать значимость выявленных</w:t>
      </w:r>
      <w:r>
        <w:rPr>
          <w:rFonts w:eastAsia="MS Mincho"/>
          <w:sz w:val="28"/>
          <w:szCs w:val="28"/>
          <w:lang w:eastAsia="ja-JP"/>
        </w:rPr>
        <w:t xml:space="preserve"> законо</w:t>
      </w:r>
      <w:r w:rsidRPr="009E0AD8">
        <w:rPr>
          <w:rFonts w:eastAsia="MS Mincho"/>
          <w:sz w:val="28"/>
          <w:szCs w:val="28"/>
          <w:lang w:eastAsia="ja-JP"/>
        </w:rPr>
        <w:t>мерностей для понимания и решения психологических проблем общения, организации его различных форм, для развития и коррекции общения.</w:t>
      </w:r>
    </w:p>
    <w:p w:rsidR="003276CB" w:rsidRPr="009E0AD8" w:rsidRDefault="003276CB" w:rsidP="009E0AD8">
      <w:pPr>
        <w:ind w:firstLine="540"/>
        <w:jc w:val="both"/>
        <w:rPr>
          <w:rFonts w:eastAsia="MS Mincho"/>
          <w:i/>
          <w:sz w:val="28"/>
          <w:szCs w:val="28"/>
          <w:lang w:eastAsia="ja-JP"/>
        </w:rPr>
      </w:pPr>
    </w:p>
    <w:p w:rsidR="003276CB" w:rsidRPr="005F107A" w:rsidRDefault="003276CB" w:rsidP="009E0AD8">
      <w:pPr>
        <w:ind w:firstLine="540"/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Содержание дисциплины: </w:t>
      </w:r>
    </w:p>
    <w:p w:rsidR="003276CB" w:rsidRDefault="003276CB" w:rsidP="00714D9E">
      <w:pPr>
        <w:tabs>
          <w:tab w:val="left" w:pos="540"/>
        </w:tabs>
        <w:ind w:firstLine="539"/>
        <w:jc w:val="both"/>
        <w:rPr>
          <w:sz w:val="28"/>
          <w:szCs w:val="28"/>
        </w:rPr>
      </w:pPr>
      <w:r w:rsidRPr="009E0AD8">
        <w:rPr>
          <w:sz w:val="28"/>
          <w:szCs w:val="28"/>
        </w:rPr>
        <w:t>Теоретико-методологические основы современной психологии делового общения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Уровни анализа общения. Этапы общения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Виды общения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 xml:space="preserve">Уровни анализа </w:t>
      </w:r>
      <w:r>
        <w:rPr>
          <w:sz w:val="28"/>
          <w:szCs w:val="28"/>
        </w:rPr>
        <w:t>о</w:t>
      </w:r>
      <w:r w:rsidRPr="009E0AD8">
        <w:rPr>
          <w:sz w:val="28"/>
          <w:szCs w:val="28"/>
        </w:rPr>
        <w:t>бщения. Этапы общения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Личность и общение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Межличностная коммуникация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Невербальные коммуникации</w:t>
      </w:r>
      <w:r>
        <w:rPr>
          <w:sz w:val="28"/>
          <w:szCs w:val="28"/>
        </w:rPr>
        <w:t xml:space="preserve">. Социально-перцептивная </w:t>
      </w:r>
      <w:r w:rsidRPr="009E0AD8">
        <w:rPr>
          <w:sz w:val="28"/>
          <w:szCs w:val="28"/>
        </w:rPr>
        <w:t>сторона межличностного общения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Интерактивная сторона межличностного общения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Понятие о затрудненном общении и его причинах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Представление о личности как субъекте затрудненного и незатрудненного общения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Организация деловой беседы и дискуссии</w:t>
      </w:r>
      <w:r>
        <w:rPr>
          <w:sz w:val="28"/>
          <w:szCs w:val="28"/>
        </w:rPr>
        <w:t xml:space="preserve">. </w:t>
      </w:r>
      <w:r w:rsidRPr="009E0AD8">
        <w:rPr>
          <w:sz w:val="28"/>
          <w:szCs w:val="28"/>
        </w:rPr>
        <w:t>Техника ведения переговоров в ситуациях затрудненного делового взаимодействия</w:t>
      </w:r>
      <w:r>
        <w:rPr>
          <w:sz w:val="28"/>
          <w:szCs w:val="28"/>
        </w:rPr>
        <w:t>.</w:t>
      </w:r>
    </w:p>
    <w:p w:rsidR="003276CB" w:rsidRPr="005F107A" w:rsidRDefault="003276CB" w:rsidP="00714D9E">
      <w:pPr>
        <w:tabs>
          <w:tab w:val="left" w:pos="540"/>
        </w:tabs>
        <w:ind w:firstLine="539"/>
        <w:jc w:val="both"/>
        <w:rPr>
          <w:sz w:val="28"/>
          <w:szCs w:val="28"/>
        </w:rPr>
      </w:pPr>
    </w:p>
    <w:p w:rsidR="003276CB" w:rsidRDefault="003276CB" w:rsidP="009E0AD8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5F107A">
        <w:rPr>
          <w:b/>
          <w:sz w:val="28"/>
          <w:szCs w:val="28"/>
        </w:rPr>
        <w:t xml:space="preserve">В результате освоения учебной дисциплины </w:t>
      </w:r>
      <w:r w:rsidRPr="005F107A">
        <w:rPr>
          <w:sz w:val="28"/>
          <w:szCs w:val="28"/>
        </w:rPr>
        <w:t xml:space="preserve">обучающийся должен обладать следующими общекультурными (ОК) компетенциями:  </w:t>
      </w:r>
    </w:p>
    <w:p w:rsidR="003276CB" w:rsidRDefault="003276CB" w:rsidP="004B7935">
      <w:pPr>
        <w:tabs>
          <w:tab w:val="left" w:pos="540"/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72F10">
        <w:rPr>
          <w:sz w:val="28"/>
          <w:szCs w:val="28"/>
        </w:rPr>
        <w:t xml:space="preserve">ОК-6: </w:t>
      </w:r>
      <w:r>
        <w:rPr>
          <w:sz w:val="28"/>
          <w:szCs w:val="28"/>
        </w:rPr>
        <w:t xml:space="preserve">способен </w:t>
      </w:r>
      <w:r>
        <w:rPr>
          <w:rStyle w:val="a"/>
          <w:b w:val="0"/>
          <w:bCs/>
          <w:szCs w:val="28"/>
          <w:lang w:eastAsia="ru-RU"/>
        </w:rPr>
        <w:t>работать в коллективе, толерантно воспринимать социальные, этнические, конфессиональные и культурные различия</w:t>
      </w:r>
      <w:r w:rsidRPr="00F72F10">
        <w:rPr>
          <w:sz w:val="28"/>
          <w:szCs w:val="28"/>
        </w:rPr>
        <w:t xml:space="preserve"> (</w:t>
      </w:r>
      <w:r w:rsidRPr="00F72F10">
        <w:rPr>
          <w:i/>
          <w:sz w:val="28"/>
          <w:szCs w:val="28"/>
        </w:rPr>
        <w:t>знать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sz w:val="28"/>
          <w:szCs w:val="28"/>
          <w:lang w:eastAsia="en-US"/>
        </w:rPr>
        <w:t>общие духовно-ценностные ориентиры и историко-культурное наследие;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i/>
          <w:sz w:val="28"/>
          <w:szCs w:val="28"/>
        </w:rPr>
        <w:t>уметь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sz w:val="28"/>
          <w:szCs w:val="28"/>
          <w:lang w:eastAsia="en-US"/>
        </w:rPr>
        <w:t>анализировать сущность и тенденции современной социокультурной среды;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i/>
          <w:sz w:val="28"/>
          <w:szCs w:val="28"/>
        </w:rPr>
        <w:t>владеть</w:t>
      </w:r>
      <w:r w:rsidRPr="00F72F10">
        <w:rPr>
          <w:spacing w:val="-6"/>
          <w:sz w:val="28"/>
          <w:szCs w:val="28"/>
          <w:lang w:eastAsia="en-US"/>
        </w:rPr>
        <w:t xml:space="preserve"> </w:t>
      </w:r>
      <w:r w:rsidRPr="00F72F10">
        <w:rPr>
          <w:sz w:val="28"/>
          <w:szCs w:val="28"/>
          <w:lang w:eastAsia="en-US"/>
        </w:rPr>
        <w:t>умением использовать исторический опыт, национальное и мировое культурное наследие в профессиональной дея</w:t>
      </w:r>
      <w:r>
        <w:rPr>
          <w:sz w:val="28"/>
          <w:szCs w:val="28"/>
          <w:lang w:eastAsia="en-US"/>
        </w:rPr>
        <w:t>тельности и личностном развитии</w:t>
      </w:r>
      <w:r w:rsidRPr="00F72F10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3276CB" w:rsidRPr="00342C75" w:rsidRDefault="003276CB" w:rsidP="004B7935">
      <w:pPr>
        <w:pStyle w:val="Default"/>
        <w:tabs>
          <w:tab w:val="left" w:pos="540"/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42C75">
        <w:rPr>
          <w:sz w:val="28"/>
          <w:szCs w:val="28"/>
        </w:rPr>
        <w:t xml:space="preserve">ОК-7: </w:t>
      </w:r>
      <w:bookmarkStart w:id="0" w:name="sub_10528"/>
      <w:r w:rsidRPr="00342C75">
        <w:rPr>
          <w:sz w:val="28"/>
          <w:szCs w:val="28"/>
        </w:rPr>
        <w:t>способен  к самоорганизации и самообразованию (</w:t>
      </w:r>
      <w:r w:rsidRPr="00342C75">
        <w:rPr>
          <w:i/>
          <w:sz w:val="28"/>
          <w:szCs w:val="28"/>
        </w:rPr>
        <w:t xml:space="preserve">знать </w:t>
      </w:r>
      <w:r w:rsidRPr="00342C75">
        <w:rPr>
          <w:sz w:val="28"/>
          <w:szCs w:val="28"/>
        </w:rPr>
        <w:t>основы и специфику личностного</w:t>
      </w:r>
      <w:r w:rsidRPr="00342C75">
        <w:rPr>
          <w:i/>
          <w:sz w:val="28"/>
          <w:szCs w:val="28"/>
        </w:rPr>
        <w:t xml:space="preserve"> </w:t>
      </w:r>
      <w:r w:rsidRPr="00342C75">
        <w:rPr>
          <w:sz w:val="28"/>
          <w:szCs w:val="28"/>
        </w:rPr>
        <w:t xml:space="preserve">совершенствованию и саморазвитию; </w:t>
      </w:r>
      <w:r w:rsidRPr="00342C75">
        <w:rPr>
          <w:i/>
          <w:sz w:val="28"/>
          <w:szCs w:val="28"/>
        </w:rPr>
        <w:t>уметь</w:t>
      </w:r>
      <w:r w:rsidRPr="00342C75">
        <w:rPr>
          <w:sz w:val="28"/>
          <w:szCs w:val="28"/>
        </w:rPr>
        <w:t xml:space="preserve"> наметить пути и выбрать средства развития и устранения недостатков;</w:t>
      </w:r>
      <w:r w:rsidRPr="00342C75">
        <w:rPr>
          <w:i/>
          <w:sz w:val="28"/>
          <w:szCs w:val="28"/>
        </w:rPr>
        <w:t xml:space="preserve"> владеть</w:t>
      </w:r>
      <w:r w:rsidRPr="00342C75">
        <w:rPr>
          <w:sz w:val="28"/>
          <w:szCs w:val="28"/>
        </w:rPr>
        <w:t xml:space="preserve"> навыками критически оценивать свои достоинства и недостатки)</w:t>
      </w:r>
      <w:r>
        <w:rPr>
          <w:sz w:val="28"/>
          <w:szCs w:val="28"/>
        </w:rPr>
        <w:t>.</w:t>
      </w:r>
    </w:p>
    <w:bookmarkEnd w:id="0"/>
    <w:p w:rsidR="003276CB" w:rsidRPr="005F107A" w:rsidRDefault="003276CB" w:rsidP="009E0AD8">
      <w:pPr>
        <w:jc w:val="both"/>
        <w:rPr>
          <w:b/>
          <w:sz w:val="28"/>
          <w:szCs w:val="28"/>
        </w:rPr>
      </w:pPr>
    </w:p>
    <w:p w:rsidR="003276CB" w:rsidRPr="005F107A" w:rsidRDefault="003276CB" w:rsidP="009E0AD8">
      <w:pPr>
        <w:tabs>
          <w:tab w:val="left" w:pos="540"/>
        </w:tabs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       Образовательные технологии: </w:t>
      </w:r>
    </w:p>
    <w:p w:rsidR="003276CB" w:rsidRPr="00ED626B" w:rsidRDefault="003276CB" w:rsidP="00ED626B">
      <w:pPr>
        <w:tabs>
          <w:tab w:val="left" w:pos="540"/>
        </w:tabs>
        <w:jc w:val="both"/>
        <w:rPr>
          <w:iCs/>
          <w:sz w:val="28"/>
          <w:szCs w:val="28"/>
        </w:rPr>
      </w:pPr>
      <w:r w:rsidRPr="005F107A">
        <w:rPr>
          <w:b/>
          <w:sz w:val="28"/>
          <w:szCs w:val="28"/>
        </w:rPr>
        <w:t xml:space="preserve">      </w:t>
      </w:r>
      <w:r w:rsidRPr="005F107A">
        <w:rPr>
          <w:sz w:val="28"/>
          <w:szCs w:val="28"/>
        </w:rPr>
        <w:t xml:space="preserve"> </w:t>
      </w:r>
      <w:r w:rsidRPr="00714D9E">
        <w:rPr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 w:rsidRPr="00ED626B">
        <w:rPr>
          <w:iCs/>
          <w:sz w:val="28"/>
          <w:szCs w:val="28"/>
        </w:rPr>
        <w:t xml:space="preserve">деловые и ролевые игры, мастер-классы, психологические тренинги, разбор конкретных ситуаций и пр. </w:t>
      </w:r>
    </w:p>
    <w:p w:rsidR="003276CB" w:rsidRPr="00ED626B" w:rsidRDefault="003276CB" w:rsidP="00714D9E">
      <w:pPr>
        <w:tabs>
          <w:tab w:val="left" w:pos="54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</w:t>
      </w:r>
      <w:r w:rsidRPr="00ED626B">
        <w:rPr>
          <w:iCs/>
          <w:sz w:val="28"/>
          <w:szCs w:val="28"/>
        </w:rPr>
        <w:t xml:space="preserve">С целью формирования и развития профессиональных навыков студентов </w:t>
      </w:r>
      <w:r>
        <w:rPr>
          <w:iCs/>
          <w:sz w:val="28"/>
          <w:szCs w:val="28"/>
        </w:rPr>
        <w:t xml:space="preserve">рекомендовано </w:t>
      </w:r>
      <w:r w:rsidRPr="00ED626B">
        <w:rPr>
          <w:iCs/>
          <w:sz w:val="28"/>
          <w:szCs w:val="28"/>
        </w:rPr>
        <w:t>использовать личностно-ориентированные и визуальные презентации теоретического материала и др.</w:t>
      </w:r>
    </w:p>
    <w:p w:rsidR="003276CB" w:rsidRPr="00714D9E" w:rsidRDefault="003276CB" w:rsidP="00ED626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714D9E">
        <w:rPr>
          <w:sz w:val="28"/>
          <w:szCs w:val="28"/>
        </w:rPr>
        <w:t>Личностно ориентированные образовательные технологии требуют:</w:t>
      </w:r>
    </w:p>
    <w:p w:rsidR="003276CB" w:rsidRPr="00714D9E" w:rsidRDefault="003276CB" w:rsidP="00714D9E">
      <w:pPr>
        <w:tabs>
          <w:tab w:val="left" w:pos="540"/>
        </w:tabs>
        <w:jc w:val="both"/>
        <w:rPr>
          <w:sz w:val="28"/>
          <w:szCs w:val="28"/>
        </w:rPr>
      </w:pPr>
      <w:r w:rsidRPr="00714D9E">
        <w:rPr>
          <w:sz w:val="28"/>
          <w:szCs w:val="28"/>
        </w:rPr>
        <w:t>– организации взаимодействия обучающихся;</w:t>
      </w:r>
    </w:p>
    <w:p w:rsidR="003276CB" w:rsidRPr="00714D9E" w:rsidRDefault="003276CB" w:rsidP="00714D9E">
      <w:pPr>
        <w:tabs>
          <w:tab w:val="left" w:pos="540"/>
        </w:tabs>
        <w:jc w:val="both"/>
        <w:rPr>
          <w:sz w:val="28"/>
          <w:szCs w:val="28"/>
        </w:rPr>
      </w:pPr>
      <w:r w:rsidRPr="00714D9E">
        <w:rPr>
          <w:sz w:val="28"/>
          <w:szCs w:val="28"/>
        </w:rPr>
        <w:t>– решения усложняющейся системы профессиональных задач;</w:t>
      </w:r>
    </w:p>
    <w:p w:rsidR="003276CB" w:rsidRPr="00714D9E" w:rsidRDefault="003276CB" w:rsidP="00ED626B">
      <w:pPr>
        <w:tabs>
          <w:tab w:val="left" w:pos="540"/>
        </w:tabs>
        <w:jc w:val="both"/>
        <w:rPr>
          <w:sz w:val="28"/>
          <w:szCs w:val="28"/>
        </w:rPr>
      </w:pPr>
      <w:r w:rsidRPr="00714D9E">
        <w:rPr>
          <w:sz w:val="28"/>
          <w:szCs w:val="28"/>
        </w:rPr>
        <w:t>– обязательное включение обучаемого в творческие процессы, предоставления ему возможности не только решения профессиональной задачи, но и ее создания, через придумывание вопроса или задачи, задания;</w:t>
      </w:r>
    </w:p>
    <w:p w:rsidR="003276CB" w:rsidRPr="00714D9E" w:rsidRDefault="003276CB" w:rsidP="00ED626B">
      <w:pPr>
        <w:tabs>
          <w:tab w:val="left" w:pos="540"/>
        </w:tabs>
        <w:jc w:val="both"/>
        <w:rPr>
          <w:sz w:val="28"/>
          <w:szCs w:val="28"/>
        </w:rPr>
      </w:pPr>
      <w:r w:rsidRPr="00714D9E">
        <w:rPr>
          <w:sz w:val="28"/>
          <w:szCs w:val="28"/>
        </w:rPr>
        <w:t>– использование возможностей информационных технологий, Интернета;</w:t>
      </w:r>
    </w:p>
    <w:p w:rsidR="003276CB" w:rsidRPr="00714D9E" w:rsidRDefault="003276CB" w:rsidP="00714D9E">
      <w:pPr>
        <w:tabs>
          <w:tab w:val="left" w:pos="540"/>
        </w:tabs>
        <w:jc w:val="both"/>
        <w:rPr>
          <w:sz w:val="28"/>
          <w:szCs w:val="28"/>
        </w:rPr>
      </w:pPr>
      <w:r w:rsidRPr="00714D9E">
        <w:rPr>
          <w:sz w:val="28"/>
          <w:szCs w:val="28"/>
        </w:rPr>
        <w:t>– организации профессионального самообразования и самовоспитания обучающихся;</w:t>
      </w:r>
    </w:p>
    <w:p w:rsidR="003276CB" w:rsidRDefault="003276CB" w:rsidP="00714D9E">
      <w:pPr>
        <w:tabs>
          <w:tab w:val="left" w:pos="540"/>
        </w:tabs>
        <w:jc w:val="both"/>
        <w:rPr>
          <w:sz w:val="28"/>
          <w:szCs w:val="28"/>
        </w:rPr>
      </w:pPr>
      <w:r w:rsidRPr="00714D9E">
        <w:rPr>
          <w:sz w:val="28"/>
          <w:szCs w:val="28"/>
        </w:rPr>
        <w:t xml:space="preserve">– такой организации познавательной деятельности обучаемых, которая позволила бы целенаправленно развивать не только мышление, но и другие сферы </w:t>
      </w:r>
      <w:r>
        <w:rPr>
          <w:sz w:val="28"/>
          <w:szCs w:val="28"/>
        </w:rPr>
        <w:t xml:space="preserve"> </w:t>
      </w:r>
      <w:r w:rsidRPr="00714D9E">
        <w:rPr>
          <w:sz w:val="28"/>
          <w:szCs w:val="28"/>
        </w:rPr>
        <w:t>личности.</w:t>
      </w:r>
    </w:p>
    <w:p w:rsidR="003276CB" w:rsidRPr="00714D9E" w:rsidRDefault="003276CB" w:rsidP="00714D9E">
      <w:pPr>
        <w:tabs>
          <w:tab w:val="left" w:pos="540"/>
        </w:tabs>
        <w:jc w:val="both"/>
        <w:rPr>
          <w:sz w:val="28"/>
          <w:szCs w:val="28"/>
        </w:rPr>
      </w:pPr>
    </w:p>
    <w:p w:rsidR="003276CB" w:rsidRPr="005F107A" w:rsidRDefault="003276CB" w:rsidP="00ED626B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5F107A">
        <w:rPr>
          <w:b/>
          <w:sz w:val="28"/>
          <w:szCs w:val="28"/>
        </w:rPr>
        <w:t xml:space="preserve"> Составител</w:t>
      </w:r>
      <w:r>
        <w:rPr>
          <w:b/>
          <w:sz w:val="28"/>
          <w:szCs w:val="28"/>
        </w:rPr>
        <w:t>ь</w:t>
      </w:r>
      <w:r w:rsidRPr="005F107A">
        <w:rPr>
          <w:b/>
          <w:sz w:val="28"/>
          <w:szCs w:val="28"/>
        </w:rPr>
        <w:t>:</w:t>
      </w:r>
      <w:r w:rsidRPr="005F107A">
        <w:rPr>
          <w:sz w:val="28"/>
          <w:szCs w:val="28"/>
        </w:rPr>
        <w:t xml:space="preserve"> </w:t>
      </w:r>
      <w:r w:rsidRPr="00714D9E">
        <w:rPr>
          <w:bCs/>
          <w:sz w:val="28"/>
          <w:szCs w:val="28"/>
        </w:rPr>
        <w:t>Н.В. Дегтярева, канд. пед. наук, доцент</w:t>
      </w:r>
      <w:r>
        <w:rPr>
          <w:bCs/>
          <w:sz w:val="28"/>
          <w:szCs w:val="28"/>
        </w:rPr>
        <w:t>,</w:t>
      </w:r>
      <w:r w:rsidRPr="005F107A">
        <w:rPr>
          <w:bCs/>
          <w:sz w:val="28"/>
          <w:szCs w:val="28"/>
        </w:rPr>
        <w:t xml:space="preserve"> </w:t>
      </w:r>
      <w:r w:rsidRPr="005F107A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педагогики, психологии и социологии</w:t>
      </w:r>
    </w:p>
    <w:p w:rsidR="003276CB" w:rsidRDefault="003276CB" w:rsidP="009E0AD8"/>
    <w:p w:rsidR="003276CB" w:rsidRDefault="003276CB"/>
    <w:sectPr w:rsidR="003276CB" w:rsidSect="004B793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75DE"/>
    <w:rsid w:val="00022023"/>
    <w:rsid w:val="000D6B14"/>
    <w:rsid w:val="001322D3"/>
    <w:rsid w:val="001E08AF"/>
    <w:rsid w:val="003276CB"/>
    <w:rsid w:val="00342C75"/>
    <w:rsid w:val="003A78AF"/>
    <w:rsid w:val="004B7935"/>
    <w:rsid w:val="00561BE1"/>
    <w:rsid w:val="00570BC0"/>
    <w:rsid w:val="00570CFC"/>
    <w:rsid w:val="005F107A"/>
    <w:rsid w:val="00607577"/>
    <w:rsid w:val="00624840"/>
    <w:rsid w:val="006F1371"/>
    <w:rsid w:val="00714D9E"/>
    <w:rsid w:val="008575DE"/>
    <w:rsid w:val="008911BC"/>
    <w:rsid w:val="008A5D9C"/>
    <w:rsid w:val="009A4B7A"/>
    <w:rsid w:val="009C5BA0"/>
    <w:rsid w:val="009C7218"/>
    <w:rsid w:val="009E0AD8"/>
    <w:rsid w:val="00A2711D"/>
    <w:rsid w:val="00AB3F1B"/>
    <w:rsid w:val="00B71B77"/>
    <w:rsid w:val="00BF2AB4"/>
    <w:rsid w:val="00C73E01"/>
    <w:rsid w:val="00CD51B0"/>
    <w:rsid w:val="00CF6681"/>
    <w:rsid w:val="00DE3EF5"/>
    <w:rsid w:val="00ED626B"/>
    <w:rsid w:val="00F72F10"/>
    <w:rsid w:val="00FE3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AD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9E0AD8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9E0AD8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9E0AD8"/>
    <w:pPr>
      <w:autoSpaceDE w:val="0"/>
      <w:autoSpaceDN w:val="0"/>
      <w:ind w:right="704" w:firstLine="550"/>
    </w:pPr>
    <w:rPr>
      <w:rFonts w:eastAsia="MS Mincho"/>
      <w:sz w:val="30"/>
      <w:szCs w:val="30"/>
      <w:lang w:val="en-US" w:eastAsia="ja-JP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9E0AD8"/>
    <w:rPr>
      <w:rFonts w:ascii="Times New Roman" w:eastAsia="MS Mincho" w:hAnsi="Times New Roman" w:cs="Times New Roman"/>
      <w:sz w:val="30"/>
      <w:szCs w:val="30"/>
      <w:lang w:val="en-US" w:eastAsia="ja-JP"/>
    </w:rPr>
  </w:style>
  <w:style w:type="paragraph" w:customStyle="1" w:styleId="2">
    <w:name w:val="Абзац списка2"/>
    <w:basedOn w:val="Normal"/>
    <w:uiPriority w:val="99"/>
    <w:rsid w:val="009E0AD8"/>
    <w:pPr>
      <w:ind w:left="720"/>
      <w:contextualSpacing/>
    </w:pPr>
    <w:rPr>
      <w:sz w:val="20"/>
      <w:szCs w:val="20"/>
    </w:rPr>
  </w:style>
  <w:style w:type="character" w:customStyle="1" w:styleId="a">
    <w:name w:val="Основной текст + Полужирный"/>
    <w:uiPriority w:val="99"/>
    <w:rsid w:val="004B7935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customStyle="1" w:styleId="Default">
    <w:name w:val="Default"/>
    <w:uiPriority w:val="99"/>
    <w:rsid w:val="004B793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696</Words>
  <Characters>3969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2015-03-05T09:50:00Z</dcterms:created>
  <dcterms:modified xsi:type="dcterms:W3CDTF">2016-11-03T03:16:00Z</dcterms:modified>
</cp:coreProperties>
</file>