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3DC" w:rsidRPr="005E783F" w:rsidRDefault="002433DC" w:rsidP="005E78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433DC" w:rsidRDefault="002433DC" w:rsidP="005E78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433DC" w:rsidRPr="00ED33BF" w:rsidRDefault="002433DC" w:rsidP="00ED33B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Б1.В.ДВ.3.2 Основы глобалистики</w:t>
      </w: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433DC" w:rsidRPr="005E783F" w:rsidRDefault="002433DC" w:rsidP="008D031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 xml:space="preserve">Семестр:  </w:t>
      </w:r>
      <w:r>
        <w:rPr>
          <w:rFonts w:ascii="Times New Roman" w:hAnsi="Times New Roman"/>
          <w:sz w:val="28"/>
          <w:szCs w:val="28"/>
        </w:rPr>
        <w:t>4</w:t>
      </w:r>
    </w:p>
    <w:p w:rsidR="002433DC" w:rsidRPr="005E783F" w:rsidRDefault="002433DC" w:rsidP="008D031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5E783F">
        <w:rPr>
          <w:rFonts w:ascii="Times New Roman" w:hAnsi="Times New Roman"/>
          <w:sz w:val="28"/>
          <w:szCs w:val="28"/>
        </w:rPr>
        <w:t>108</w:t>
      </w:r>
    </w:p>
    <w:p w:rsidR="002433DC" w:rsidRPr="005E783F" w:rsidRDefault="002433DC" w:rsidP="008D031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 w:rsidRPr="005E783F">
        <w:rPr>
          <w:rFonts w:ascii="Times New Roman" w:hAnsi="Times New Roman"/>
          <w:sz w:val="28"/>
          <w:szCs w:val="28"/>
        </w:rPr>
        <w:t>3</w:t>
      </w:r>
    </w:p>
    <w:p w:rsidR="002433DC" w:rsidRPr="005E783F" w:rsidRDefault="002433DC" w:rsidP="008D031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5E783F">
        <w:rPr>
          <w:rFonts w:ascii="Times New Roman" w:hAnsi="Times New Roman"/>
          <w:sz w:val="28"/>
          <w:szCs w:val="28"/>
        </w:rPr>
        <w:t>зачёт</w:t>
      </w:r>
    </w:p>
    <w:p w:rsidR="002433DC" w:rsidRPr="005E783F" w:rsidRDefault="002433DC" w:rsidP="008D031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2433DC" w:rsidRPr="005E783F" w:rsidRDefault="002433DC" w:rsidP="008D03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D031D">
        <w:rPr>
          <w:rFonts w:ascii="Times New Roman" w:hAnsi="Times New Roman"/>
          <w:b/>
          <w:sz w:val="28"/>
          <w:szCs w:val="28"/>
        </w:rPr>
        <w:t xml:space="preserve">          </w:t>
      </w:r>
      <w:r w:rsidRPr="005E783F"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sz w:val="28"/>
          <w:szCs w:val="28"/>
        </w:rPr>
        <w:t>О</w:t>
      </w:r>
      <w:r w:rsidRPr="005E783F">
        <w:rPr>
          <w:rFonts w:ascii="Times New Roman" w:hAnsi="Times New Roman"/>
          <w:b/>
          <w:sz w:val="28"/>
          <w:szCs w:val="28"/>
        </w:rPr>
        <w:t>П:</w:t>
      </w:r>
    </w:p>
    <w:p w:rsidR="002433DC" w:rsidRDefault="002433DC" w:rsidP="008D031D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D031D">
        <w:rPr>
          <w:rFonts w:ascii="Times New Roman" w:hAnsi="Times New Roman"/>
          <w:sz w:val="28"/>
          <w:szCs w:val="28"/>
        </w:rPr>
        <w:t xml:space="preserve">          </w:t>
      </w:r>
      <w:r w:rsidRPr="005E783F">
        <w:rPr>
          <w:rFonts w:ascii="Times New Roman" w:hAnsi="Times New Roman"/>
          <w:sz w:val="28"/>
          <w:szCs w:val="28"/>
        </w:rPr>
        <w:t xml:space="preserve">Дисциплина по выбору «Основы глобалистики» включена в </w:t>
      </w:r>
      <w:r>
        <w:rPr>
          <w:rFonts w:ascii="Times New Roman" w:hAnsi="Times New Roman"/>
          <w:sz w:val="28"/>
          <w:szCs w:val="28"/>
        </w:rPr>
        <w:t xml:space="preserve">вариативную часть </w:t>
      </w:r>
      <w:r w:rsidRPr="005E783F">
        <w:rPr>
          <w:rFonts w:ascii="Times New Roman" w:hAnsi="Times New Roman"/>
          <w:sz w:val="28"/>
          <w:szCs w:val="28"/>
        </w:rPr>
        <w:t xml:space="preserve">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5E783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5E783F">
        <w:rPr>
          <w:rFonts w:ascii="Times New Roman" w:hAnsi="Times New Roman"/>
          <w:sz w:val="28"/>
          <w:szCs w:val="28"/>
        </w:rPr>
        <w:t xml:space="preserve"> </w:t>
      </w:r>
      <w:r w:rsidRPr="001339FD">
        <w:rPr>
          <w:rFonts w:ascii="Times New Roman" w:hAnsi="Times New Roman"/>
          <w:iCs/>
          <w:sz w:val="28"/>
          <w:szCs w:val="28"/>
        </w:rPr>
        <w:t>43.03.03</w:t>
      </w:r>
      <w:r w:rsidRPr="005E783F">
        <w:rPr>
          <w:rFonts w:ascii="Times New Roman" w:hAnsi="Times New Roman"/>
          <w:iCs/>
          <w:sz w:val="28"/>
          <w:szCs w:val="28"/>
        </w:rPr>
        <w:t xml:space="preserve"> </w:t>
      </w:r>
      <w:r w:rsidRPr="008D031D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2433DC" w:rsidRPr="005E783F" w:rsidRDefault="002433DC" w:rsidP="008D031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E783F">
        <w:rPr>
          <w:rFonts w:ascii="Times New Roman" w:hAnsi="Times New Roman"/>
          <w:sz w:val="28"/>
          <w:szCs w:val="28"/>
        </w:rPr>
        <w:t xml:space="preserve">Дисциплина «Основы глобалистики» </w:t>
      </w:r>
      <w:r w:rsidRPr="005E783F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содержательно </w:t>
      </w:r>
      <w:r w:rsidRPr="005E783F">
        <w:rPr>
          <w:rFonts w:ascii="Times New Roman" w:hAnsi="Times New Roman"/>
          <w:iCs/>
          <w:sz w:val="28"/>
          <w:szCs w:val="28"/>
        </w:rPr>
        <w:t>дополняет дисциплин</w:t>
      </w:r>
      <w:r>
        <w:rPr>
          <w:rFonts w:ascii="Times New Roman" w:hAnsi="Times New Roman"/>
          <w:iCs/>
          <w:sz w:val="28"/>
          <w:szCs w:val="28"/>
        </w:rPr>
        <w:t>у</w:t>
      </w:r>
      <w:r w:rsidRPr="005E783F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5E783F">
        <w:rPr>
          <w:rFonts w:ascii="Times New Roman" w:hAnsi="Times New Roman"/>
          <w:iCs/>
          <w:sz w:val="28"/>
          <w:szCs w:val="28"/>
        </w:rPr>
        <w:t>базов</w:t>
      </w:r>
      <w:r>
        <w:rPr>
          <w:rFonts w:ascii="Times New Roman" w:hAnsi="Times New Roman"/>
          <w:iCs/>
          <w:sz w:val="28"/>
          <w:szCs w:val="28"/>
        </w:rPr>
        <w:t>ой части</w:t>
      </w:r>
      <w:r w:rsidRPr="005E783F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5E783F">
        <w:rPr>
          <w:rFonts w:ascii="Times New Roman" w:hAnsi="Times New Roman"/>
          <w:iCs/>
          <w:sz w:val="28"/>
          <w:szCs w:val="28"/>
        </w:rPr>
        <w:t>«Философия».</w:t>
      </w:r>
    </w:p>
    <w:p w:rsidR="002433DC" w:rsidRPr="005E783F" w:rsidRDefault="002433DC" w:rsidP="005E783F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0550D">
        <w:rPr>
          <w:rFonts w:ascii="Times New Roman" w:hAnsi="Times New Roman"/>
          <w:b/>
          <w:sz w:val="28"/>
          <w:szCs w:val="28"/>
        </w:rPr>
        <w:t xml:space="preserve">         </w:t>
      </w:r>
      <w:r w:rsidRPr="008D031D">
        <w:rPr>
          <w:rFonts w:ascii="Times New Roman" w:hAnsi="Times New Roman"/>
          <w:b/>
          <w:sz w:val="28"/>
          <w:szCs w:val="28"/>
        </w:rPr>
        <w:t xml:space="preserve"> </w:t>
      </w:r>
      <w:r w:rsidRPr="005E783F">
        <w:rPr>
          <w:rFonts w:ascii="Times New Roman" w:hAnsi="Times New Roman"/>
          <w:b/>
          <w:sz w:val="28"/>
          <w:szCs w:val="28"/>
        </w:rPr>
        <w:t>Цели и задачи освоения дисциплины:</w:t>
      </w:r>
    </w:p>
    <w:p w:rsidR="002433DC" w:rsidRPr="005E783F" w:rsidRDefault="002433DC" w:rsidP="005E78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783F">
        <w:rPr>
          <w:rFonts w:ascii="Times New Roman" w:hAnsi="Times New Roman"/>
          <w:sz w:val="28"/>
          <w:szCs w:val="28"/>
          <w:lang w:eastAsia="ru-RU"/>
        </w:rPr>
        <w:t>Цель дисциплины «Основы глобалистики» – сформировать у студентов представление о том, что современный мир является результатом сложного взаимодействия природной, политической и социально-экономической систем.</w:t>
      </w:r>
    </w:p>
    <w:p w:rsidR="002433DC" w:rsidRPr="005E783F" w:rsidRDefault="002433DC" w:rsidP="005E78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783F">
        <w:rPr>
          <w:rFonts w:ascii="Times New Roman" w:hAnsi="Times New Roman"/>
          <w:sz w:val="28"/>
          <w:szCs w:val="28"/>
          <w:lang w:eastAsia="ru-RU"/>
        </w:rPr>
        <w:t>Задачи освоения дисциплины:</w:t>
      </w:r>
    </w:p>
    <w:p w:rsidR="002433DC" w:rsidRPr="005E783F" w:rsidRDefault="002433DC" w:rsidP="00766978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ind w:left="36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783F">
        <w:rPr>
          <w:rFonts w:ascii="Times New Roman" w:hAnsi="Times New Roman"/>
          <w:sz w:val="28"/>
          <w:szCs w:val="28"/>
          <w:lang w:eastAsia="ru-RU"/>
        </w:rPr>
        <w:t>сформировать у студентов представление о единстве окружающего мира при его территориальном, экономическом, политическом, социальном разнообразии, о сложных проблемах современного человечества, которые имеют специфические проявления в различных странах, что во многом определяется особенностями истории формирования данных государств;</w:t>
      </w:r>
    </w:p>
    <w:p w:rsidR="002433DC" w:rsidRPr="005E783F" w:rsidRDefault="002433DC" w:rsidP="00766978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ind w:left="36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783F">
        <w:rPr>
          <w:rFonts w:ascii="Times New Roman" w:hAnsi="Times New Roman"/>
          <w:sz w:val="28"/>
          <w:szCs w:val="28"/>
          <w:lang w:eastAsia="ru-RU"/>
        </w:rPr>
        <w:t>способствовать развитию у студентов патриотизма, интернационализма, воспитывать уважение к культуре различных народов, формировать основы планетарного мышления;</w:t>
      </w:r>
    </w:p>
    <w:p w:rsidR="002433DC" w:rsidRPr="005E783F" w:rsidRDefault="002433DC" w:rsidP="00766978">
      <w:pPr>
        <w:pStyle w:val="ListParagraph"/>
        <w:numPr>
          <w:ilvl w:val="0"/>
          <w:numId w:val="6"/>
        </w:numPr>
        <w:shd w:val="clear" w:color="auto" w:fill="FFFFFF"/>
        <w:tabs>
          <w:tab w:val="left" w:pos="720"/>
        </w:tabs>
        <w:spacing w:after="0" w:line="240" w:lineRule="auto"/>
        <w:ind w:left="360" w:firstLine="0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E783F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A16DF">
        <w:rPr>
          <w:rFonts w:ascii="Times New Roman" w:hAnsi="Times New Roman"/>
          <w:b/>
          <w:sz w:val="28"/>
          <w:szCs w:val="28"/>
        </w:rPr>
        <w:t xml:space="preserve">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783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2433DC" w:rsidRPr="005E783F" w:rsidRDefault="002433DC" w:rsidP="00AA16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783F">
        <w:rPr>
          <w:rFonts w:ascii="Times New Roman" w:hAnsi="Times New Roman"/>
          <w:sz w:val="28"/>
          <w:szCs w:val="28"/>
          <w:lang w:eastAsia="ru-RU"/>
        </w:rPr>
        <w:t>Формационный и цивилизационный подходы в классификации исторических этапов развития общества. Исторические циклы. Взгляды Ю.В. Яковца на глобальные закономерности цикличной динамики и генетики общества. Виды исторических циклов. Понятие о цивилизации. Локальные цивилизации по А.Тойнби. Общественно-экономическая формация. Структура цивилизации (пирамида цивилизации). Механизм смены цивилизаций. Этапы переходного периода при смене цивилизаций. Хронологические рамки мировых цивилизаций. Ритмы развития локальных цивилизаций. Россия в мировом цивилизационном процессе.</w:t>
      </w:r>
      <w:r w:rsidRPr="008D031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Формирование политической системы мира. Качественные и количественные изменения на политической карте мира. Типы и группы стран современного мира. Показатели уровня развития стран. Промышленно развитые страны. Развивающиеся страны.</w:t>
      </w:r>
      <w:r w:rsidRPr="00AA16D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Понятие мирового хозяйства. Подсистемы мирового хозяйства, критерии выделения подсистем мирового хозяйства. Открытая экономика. Основные показатели развития мирового хозяйства-валовой мировой продукт (ВМП) и валовой внутренний продукт (ВВП). Исчисление ВВП и ВМП. Формирование мирового хозяйства. Концепции глобальной экономической системы.</w:t>
      </w:r>
      <w:r w:rsidRPr="008D031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Понятие о районирование в глобалистике. Виды и принципы районирования стран и континентов. Районирование и административно-территориальное деление. Понятие о географических и государственных границах. Региональное неравенство. Региональная политика. Пространственные закономерности экономического развития. Модель «Центр-периферия». Типы экономических районов в современном мире.</w:t>
      </w:r>
      <w:r w:rsidRPr="00AA16D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Понятие о природе и обществе. Основные этапы развития взаимодействия общества и природной среды - первобытный период, рабовладельческий строй, капитализм. Современный период взаимодействия общества и природной среды. Концепция устойчивого экономического развития.</w:t>
      </w:r>
      <w:r w:rsidRPr="00AA16D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Понятие о природных условиях и природных ресурсах. Влияние природных условий и ресурсов на расселение людей, на развитие и размещение хозяйства. Классификации природных ресурсов. Понятие о ПРП и методах его оценки. Понятие о ресурсообеспеченности различных стран и мира в целом. Соотношение понятий «природопользование», «экология», «экологическая емкость территории». Охрана природных ресурсов Земли.</w:t>
      </w:r>
      <w:r w:rsidRPr="00AA16D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E783F">
        <w:rPr>
          <w:rFonts w:ascii="Times New Roman" w:hAnsi="Times New Roman"/>
          <w:sz w:val="28"/>
          <w:szCs w:val="28"/>
          <w:lang w:eastAsia="ru-RU"/>
        </w:rPr>
        <w:t>Численность и темпы роста населения Земли. Теория демографического перехода. Демографическая политика. Структура населения мира: расовая, этническая, религиозная, половозрастная. Демографический потенциал. Экономически активное население. Проблема безработицы. Размещение и расселение населения мира. Понятие «уровень жизни» населения.</w:t>
      </w: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433DC" w:rsidRDefault="002433DC" w:rsidP="00AA16D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sub_10514"/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AA16DF">
        <w:rPr>
          <w:rFonts w:ascii="Times New Roman" w:hAnsi="Times New Roman"/>
          <w:b/>
          <w:sz w:val="28"/>
          <w:szCs w:val="28"/>
          <w:lang w:eastAsia="ru-RU"/>
        </w:rPr>
        <w:t xml:space="preserve">В результате освоения учебной дисциплины </w:t>
      </w:r>
      <w:r w:rsidRPr="00AA16DF">
        <w:rPr>
          <w:rFonts w:ascii="Times New Roman" w:hAnsi="Times New Roman"/>
          <w:sz w:val="28"/>
          <w:szCs w:val="28"/>
          <w:lang w:eastAsia="ru-RU"/>
        </w:rPr>
        <w:t>обучающийся должен обладать</w:t>
      </w:r>
      <w:r>
        <w:rPr>
          <w:rFonts w:ascii="Times New Roman" w:hAnsi="Times New Roman"/>
          <w:sz w:val="28"/>
          <w:szCs w:val="28"/>
          <w:lang w:eastAsia="ru-RU"/>
        </w:rPr>
        <w:t xml:space="preserve"> следующими общекультурными (ОК</w:t>
      </w:r>
      <w:r w:rsidRPr="00AA16DF">
        <w:rPr>
          <w:rFonts w:ascii="Times New Roman" w:hAnsi="Times New Roman"/>
          <w:sz w:val="28"/>
          <w:szCs w:val="28"/>
          <w:lang w:eastAsia="ru-RU"/>
        </w:rPr>
        <w:t xml:space="preserve">) компетенциями:  </w:t>
      </w:r>
    </w:p>
    <w:p w:rsidR="002433DC" w:rsidRPr="00886AA4" w:rsidRDefault="002433DC" w:rsidP="00886AA4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886AA4">
        <w:rPr>
          <w:rFonts w:ascii="Times New Roman" w:hAnsi="Times New Roman"/>
          <w:sz w:val="28"/>
          <w:szCs w:val="28"/>
        </w:rPr>
        <w:t xml:space="preserve">ОК-1: </w:t>
      </w:r>
      <w:r w:rsidRPr="00886AA4">
        <w:rPr>
          <w:rStyle w:val="a"/>
          <w:b w:val="0"/>
          <w:bCs/>
          <w:szCs w:val="28"/>
          <w:lang w:eastAsia="en-US"/>
        </w:rPr>
        <w:t xml:space="preserve">способен  использовать основы философских знаний для формирования мировоззренческой позиции </w:t>
      </w:r>
      <w:r w:rsidRPr="00886AA4">
        <w:rPr>
          <w:rFonts w:ascii="Times New Roman" w:hAnsi="Times New Roman"/>
          <w:sz w:val="28"/>
          <w:szCs w:val="28"/>
        </w:rPr>
        <w:t>(</w:t>
      </w:r>
      <w:r w:rsidRPr="00ED33BF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ED33BF">
        <w:rPr>
          <w:rFonts w:ascii="Times New Roman" w:hAnsi="Times New Roman"/>
          <w:sz w:val="28"/>
          <w:szCs w:val="28"/>
          <w:lang w:eastAsia="ru-RU"/>
        </w:rPr>
        <w:t xml:space="preserve"> сущность понятий «культура», «мышление», «информация» и их философские интерпретации, а также основные культурно-философские традиции и типы мышления; </w:t>
      </w:r>
      <w:r w:rsidRPr="00ED33BF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ED33BF">
        <w:rPr>
          <w:rFonts w:ascii="Times New Roman" w:hAnsi="Times New Roman"/>
          <w:sz w:val="28"/>
          <w:szCs w:val="28"/>
          <w:lang w:eastAsia="ru-RU"/>
        </w:rPr>
        <w:t xml:space="preserve"> обобщать, анализировать, воспринимать  информацию, ставить цели и выбирать пути их достижения с использованием основных философских категорий, понятия и принципов; </w:t>
      </w:r>
      <w:r w:rsidRPr="00ED33BF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ED33BF">
        <w:rPr>
          <w:rFonts w:ascii="Times New Roman" w:hAnsi="Times New Roman"/>
          <w:sz w:val="28"/>
          <w:szCs w:val="28"/>
          <w:lang w:eastAsia="ru-RU"/>
        </w:rPr>
        <w:t xml:space="preserve"> культурой философского, критического мышления в процессе анализа окружающей действительности  и достижении поставленных целей</w:t>
      </w:r>
      <w:r w:rsidRPr="00886AA4">
        <w:rPr>
          <w:rFonts w:ascii="Times New Roman" w:hAnsi="Times New Roman"/>
          <w:sz w:val="28"/>
          <w:szCs w:val="28"/>
        </w:rPr>
        <w:t>);</w:t>
      </w:r>
    </w:p>
    <w:p w:rsidR="002433DC" w:rsidRPr="00E31FC1" w:rsidRDefault="002433DC" w:rsidP="00886AA4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"/>
          <w:b w:val="0"/>
          <w:spacing w:val="-20"/>
        </w:rPr>
      </w:pPr>
      <w:r w:rsidRPr="00E31FC1">
        <w:rPr>
          <w:rStyle w:val="a"/>
          <w:b w:val="0"/>
        </w:rPr>
        <w:t xml:space="preserve">  ОК-2:</w:t>
      </w:r>
      <w:r w:rsidRPr="00E31FC1">
        <w:rPr>
          <w:rStyle w:val="a"/>
          <w:b w:val="0"/>
          <w:spacing w:val="-20"/>
        </w:rPr>
        <w:t xml:space="preserve"> </w:t>
      </w:r>
      <w:r w:rsidRPr="00E31FC1">
        <w:rPr>
          <w:rStyle w:val="a"/>
          <w:b w:val="0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E31FC1">
        <w:rPr>
          <w:rStyle w:val="a"/>
          <w:b w:val="0"/>
          <w:spacing w:val="-20"/>
        </w:rPr>
        <w:t>(</w:t>
      </w:r>
      <w:r w:rsidRPr="00E31FC1">
        <w:rPr>
          <w:rFonts w:ascii="Times New Roman" w:hAnsi="Times New Roman"/>
          <w:i/>
          <w:lang/>
        </w:rPr>
        <w:t>знать</w:t>
      </w:r>
      <w:r w:rsidRPr="00E31FC1">
        <w:rPr>
          <w:rFonts w:ascii="Times New Roman" w:hAnsi="Times New Roman"/>
          <w:lang/>
        </w:rPr>
        <w:t xml:space="preserve"> сущность понятий «мировоззрение», «социальный», «личностный», «гражданский» и их философские интерпретации; </w:t>
      </w:r>
      <w:r w:rsidRPr="00E31FC1">
        <w:rPr>
          <w:rFonts w:ascii="Times New Roman" w:hAnsi="Times New Roman"/>
          <w:i/>
          <w:lang/>
        </w:rPr>
        <w:t>уметь</w:t>
      </w:r>
      <w:r w:rsidRPr="00E31FC1">
        <w:rPr>
          <w:rFonts w:ascii="Times New Roman" w:hAnsi="Times New Roman"/>
          <w:lang/>
        </w:rPr>
        <w:t xml:space="preserve"> понимать особенности и специфику значимых философских проблем; </w:t>
      </w:r>
      <w:r w:rsidRPr="00E31FC1">
        <w:rPr>
          <w:rFonts w:ascii="Times New Roman" w:hAnsi="Times New Roman"/>
          <w:i/>
          <w:lang/>
        </w:rPr>
        <w:t>владеть</w:t>
      </w:r>
      <w:r w:rsidRPr="00E31FC1">
        <w:rPr>
          <w:rFonts w:ascii="Times New Roman" w:hAnsi="Times New Roman"/>
          <w:lang/>
        </w:rPr>
        <w:t xml:space="preserve"> навыками критического анализа мировоззренческих, социально и личностно значимых философских проблем, формирования ответственной гражданской позиции</w:t>
      </w:r>
      <w:r w:rsidRPr="00E31FC1">
        <w:rPr>
          <w:rStyle w:val="a"/>
          <w:b w:val="0"/>
          <w:spacing w:val="-20"/>
        </w:rPr>
        <w:t>).</w:t>
      </w:r>
    </w:p>
    <w:p w:rsidR="002433DC" w:rsidRPr="00AA16DF" w:rsidRDefault="002433DC" w:rsidP="00AA16D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bookmarkEnd w:id="0"/>
    <w:p w:rsidR="002433DC" w:rsidRPr="005E783F" w:rsidRDefault="002433DC" w:rsidP="00886AA4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433DC" w:rsidRPr="005E783F" w:rsidRDefault="002433DC" w:rsidP="00F955AE">
      <w:pPr>
        <w:tabs>
          <w:tab w:val="left" w:pos="90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2433DC" w:rsidRPr="005E783F" w:rsidRDefault="002433DC" w:rsidP="00F955AE">
      <w:pPr>
        <w:tabs>
          <w:tab w:val="left" w:pos="720"/>
          <w:tab w:val="left" w:pos="90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глобальных проблем с применением следующих интерактивных форм обучения:</w:t>
      </w:r>
    </w:p>
    <w:p w:rsidR="002433DC" w:rsidRPr="005E783F" w:rsidRDefault="002433DC" w:rsidP="00886AA4">
      <w:pPr>
        <w:pStyle w:val="ListParagraph"/>
        <w:numPr>
          <w:ilvl w:val="0"/>
          <w:numId w:val="6"/>
        </w:numPr>
        <w:tabs>
          <w:tab w:val="left" w:pos="720"/>
          <w:tab w:val="left" w:pos="900"/>
          <w:tab w:val="left" w:pos="1260"/>
        </w:tabs>
        <w:spacing w:after="0" w:line="24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sz w:val="28"/>
          <w:szCs w:val="28"/>
        </w:rPr>
        <w:t>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теоретические знания на реальных ситуациях современности</w:t>
      </w:r>
    </w:p>
    <w:p w:rsidR="002433DC" w:rsidRPr="005E783F" w:rsidRDefault="002433DC" w:rsidP="00886AA4">
      <w:pPr>
        <w:pStyle w:val="ListParagraph"/>
        <w:numPr>
          <w:ilvl w:val="0"/>
          <w:numId w:val="6"/>
        </w:numPr>
        <w:tabs>
          <w:tab w:val="left" w:pos="720"/>
          <w:tab w:val="left" w:pos="900"/>
          <w:tab w:val="left" w:pos="1260"/>
        </w:tabs>
        <w:spacing w:after="0" w:line="24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bookmarkStart w:id="1" w:name="_GoBack"/>
      <w:bookmarkEnd w:id="1"/>
      <w:r>
        <w:rPr>
          <w:rFonts w:ascii="Times New Roman" w:hAnsi="Times New Roman"/>
          <w:sz w:val="28"/>
          <w:szCs w:val="28"/>
        </w:rPr>
        <w:t xml:space="preserve"> а</w:t>
      </w:r>
      <w:r w:rsidRPr="005E783F">
        <w:rPr>
          <w:rFonts w:ascii="Times New Roman" w:hAnsi="Times New Roman"/>
          <w:sz w:val="28"/>
          <w:szCs w:val="28"/>
        </w:rPr>
        <w:t>нализ кейсов: рассмотрение реальной глобальной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2433DC" w:rsidRDefault="002433DC" w:rsidP="00886AA4">
      <w:pPr>
        <w:tabs>
          <w:tab w:val="left" w:pos="720"/>
        </w:tabs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2433DC" w:rsidRPr="005E783F" w:rsidRDefault="002433DC" w:rsidP="005E78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E783F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1C1674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783F">
        <w:rPr>
          <w:rFonts w:ascii="Times New Roman" w:hAnsi="Times New Roman"/>
          <w:sz w:val="28"/>
          <w:szCs w:val="28"/>
        </w:rPr>
        <w:t>Савченко, канд. геогр. наук, доцент, кафедра экономической теории, регионалистики и мировой экономики</w:t>
      </w:r>
    </w:p>
    <w:sectPr w:rsidR="002433DC" w:rsidRPr="005E783F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abstractNum w:abstractNumId="5">
    <w:nsid w:val="6B904A88"/>
    <w:multiLevelType w:val="hybridMultilevel"/>
    <w:tmpl w:val="05562084"/>
    <w:lvl w:ilvl="0" w:tplc="896469A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03C74"/>
    <w:rsid w:val="00041763"/>
    <w:rsid w:val="00107F12"/>
    <w:rsid w:val="001339FD"/>
    <w:rsid w:val="001C1674"/>
    <w:rsid w:val="001E3E1F"/>
    <w:rsid w:val="00210F83"/>
    <w:rsid w:val="002373DA"/>
    <w:rsid w:val="002433DC"/>
    <w:rsid w:val="00276517"/>
    <w:rsid w:val="002B3967"/>
    <w:rsid w:val="002E2FE3"/>
    <w:rsid w:val="00403545"/>
    <w:rsid w:val="00456D66"/>
    <w:rsid w:val="00467E67"/>
    <w:rsid w:val="00474C46"/>
    <w:rsid w:val="004B19E0"/>
    <w:rsid w:val="0050550D"/>
    <w:rsid w:val="005317A0"/>
    <w:rsid w:val="005E783F"/>
    <w:rsid w:val="00636319"/>
    <w:rsid w:val="0066068A"/>
    <w:rsid w:val="006E47D2"/>
    <w:rsid w:val="00701870"/>
    <w:rsid w:val="007043F1"/>
    <w:rsid w:val="0073761D"/>
    <w:rsid w:val="00766978"/>
    <w:rsid w:val="00767A6C"/>
    <w:rsid w:val="007B47F2"/>
    <w:rsid w:val="008129ED"/>
    <w:rsid w:val="008522E7"/>
    <w:rsid w:val="008822D2"/>
    <w:rsid w:val="00886AA4"/>
    <w:rsid w:val="008A5435"/>
    <w:rsid w:val="008D031D"/>
    <w:rsid w:val="009055A5"/>
    <w:rsid w:val="00936E6F"/>
    <w:rsid w:val="009A311D"/>
    <w:rsid w:val="009C0405"/>
    <w:rsid w:val="00A47FAB"/>
    <w:rsid w:val="00AA16DF"/>
    <w:rsid w:val="00AB50C4"/>
    <w:rsid w:val="00B06DC3"/>
    <w:rsid w:val="00B93776"/>
    <w:rsid w:val="00BB3320"/>
    <w:rsid w:val="00BD6089"/>
    <w:rsid w:val="00CA3808"/>
    <w:rsid w:val="00CF5C20"/>
    <w:rsid w:val="00D55B06"/>
    <w:rsid w:val="00E31FC1"/>
    <w:rsid w:val="00E8112F"/>
    <w:rsid w:val="00E93874"/>
    <w:rsid w:val="00EA7A89"/>
    <w:rsid w:val="00ED33BF"/>
    <w:rsid w:val="00EF6E55"/>
    <w:rsid w:val="00F0101F"/>
    <w:rsid w:val="00F43516"/>
    <w:rsid w:val="00F7762C"/>
    <w:rsid w:val="00F955AE"/>
    <w:rsid w:val="00FD4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76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a">
    <w:name w:val="Основной текст + Полужирный"/>
    <w:uiPriority w:val="99"/>
    <w:rsid w:val="00886AA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0">
    <w:name w:val="Основной текст_"/>
    <w:link w:val="2"/>
    <w:uiPriority w:val="99"/>
    <w:locked/>
    <w:rsid w:val="00886AA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886AA4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3</Pages>
  <Words>932</Words>
  <Characters>5319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16</cp:revision>
  <dcterms:created xsi:type="dcterms:W3CDTF">2014-04-21T10:49:00Z</dcterms:created>
  <dcterms:modified xsi:type="dcterms:W3CDTF">2016-11-01T08:27:00Z</dcterms:modified>
</cp:coreProperties>
</file>