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703" w:rsidRPr="00246449" w:rsidRDefault="004A4703" w:rsidP="00FF070A">
      <w:pPr>
        <w:spacing w:after="0" w:line="240" w:lineRule="auto"/>
        <w:jc w:val="center"/>
        <w:rPr>
          <w:rFonts w:ascii="Times New Roman" w:hAnsi="Times New Roman"/>
          <w:b/>
          <w:sz w:val="28"/>
          <w:szCs w:val="28"/>
        </w:rPr>
      </w:pPr>
      <w:r w:rsidRPr="00246449">
        <w:rPr>
          <w:rFonts w:ascii="Times New Roman" w:hAnsi="Times New Roman"/>
          <w:b/>
          <w:sz w:val="28"/>
          <w:szCs w:val="28"/>
        </w:rPr>
        <w:t>АННОТАЦИЯ РАБОЧЕЙ ПРОГРАММЫ ДИСЦИПЛИНЫ</w:t>
      </w:r>
    </w:p>
    <w:p w:rsidR="004A4703" w:rsidRPr="00246449" w:rsidRDefault="004A4703" w:rsidP="00246449">
      <w:pPr>
        <w:spacing w:after="0" w:line="240" w:lineRule="auto"/>
        <w:jc w:val="both"/>
        <w:rPr>
          <w:rFonts w:ascii="Times New Roman" w:hAnsi="Times New Roman"/>
          <w:b/>
          <w:sz w:val="28"/>
          <w:szCs w:val="28"/>
        </w:rPr>
      </w:pPr>
    </w:p>
    <w:p w:rsidR="004A4703" w:rsidRPr="00246449" w:rsidRDefault="004A4703" w:rsidP="00246449">
      <w:pPr>
        <w:spacing w:line="240" w:lineRule="auto"/>
        <w:jc w:val="center"/>
        <w:rPr>
          <w:rFonts w:ascii="Times New Roman" w:hAnsi="Times New Roman"/>
          <w:i/>
          <w:sz w:val="28"/>
          <w:szCs w:val="28"/>
        </w:rPr>
      </w:pPr>
      <w:r w:rsidRPr="00246449">
        <w:rPr>
          <w:rFonts w:ascii="Times New Roman" w:hAnsi="Times New Roman"/>
          <w:sz w:val="28"/>
          <w:szCs w:val="28"/>
        </w:rPr>
        <w:t xml:space="preserve">Дисциплина </w:t>
      </w:r>
      <w:r w:rsidRPr="00246449">
        <w:rPr>
          <w:rFonts w:ascii="Times New Roman" w:hAnsi="Times New Roman"/>
          <w:bCs/>
          <w:iCs/>
          <w:sz w:val="28"/>
          <w:szCs w:val="28"/>
        </w:rPr>
        <w:t>Б1.В.ОД.</w:t>
      </w:r>
      <w:r w:rsidRPr="00392C56">
        <w:rPr>
          <w:rFonts w:ascii="Times New Roman" w:hAnsi="Times New Roman"/>
          <w:bCs/>
          <w:iCs/>
          <w:sz w:val="28"/>
          <w:szCs w:val="28"/>
        </w:rPr>
        <w:t>3</w:t>
      </w:r>
      <w:r>
        <w:rPr>
          <w:rFonts w:ascii="Times New Roman" w:hAnsi="Times New Roman"/>
          <w:b/>
          <w:bCs/>
          <w:iCs/>
          <w:sz w:val="28"/>
          <w:szCs w:val="28"/>
        </w:rPr>
        <w:t xml:space="preserve"> </w:t>
      </w:r>
      <w:r w:rsidRPr="00246449">
        <w:rPr>
          <w:rFonts w:ascii="Times New Roman" w:hAnsi="Times New Roman"/>
          <w:sz w:val="28"/>
          <w:szCs w:val="28"/>
        </w:rPr>
        <w:t>Этика деловых отношений в гостиничной деятельности</w:t>
      </w:r>
    </w:p>
    <w:p w:rsidR="004A4703" w:rsidRPr="00246449" w:rsidRDefault="004A4703" w:rsidP="00246449">
      <w:pPr>
        <w:spacing w:after="0" w:line="240" w:lineRule="auto"/>
        <w:ind w:firstLine="540"/>
        <w:jc w:val="both"/>
        <w:rPr>
          <w:rFonts w:ascii="Times New Roman" w:hAnsi="Times New Roman"/>
          <w:sz w:val="28"/>
          <w:szCs w:val="28"/>
          <w:highlight w:val="yellow"/>
        </w:rPr>
      </w:pPr>
      <w:r w:rsidRPr="00246449">
        <w:rPr>
          <w:rFonts w:ascii="Times New Roman" w:hAnsi="Times New Roman"/>
          <w:b/>
          <w:sz w:val="28"/>
          <w:szCs w:val="28"/>
        </w:rPr>
        <w:t xml:space="preserve">Семестр: </w:t>
      </w:r>
      <w:r w:rsidRPr="00246449">
        <w:rPr>
          <w:rFonts w:ascii="Times New Roman" w:hAnsi="Times New Roman"/>
          <w:sz w:val="28"/>
          <w:szCs w:val="28"/>
        </w:rPr>
        <w:t xml:space="preserve">8 </w:t>
      </w:r>
    </w:p>
    <w:p w:rsidR="004A4703" w:rsidRPr="00246449" w:rsidRDefault="004A4703" w:rsidP="00246449">
      <w:pPr>
        <w:spacing w:after="0" w:line="240" w:lineRule="auto"/>
        <w:ind w:firstLine="540"/>
        <w:jc w:val="both"/>
        <w:rPr>
          <w:rFonts w:ascii="Times New Roman" w:hAnsi="Times New Roman"/>
          <w:sz w:val="28"/>
          <w:szCs w:val="28"/>
        </w:rPr>
      </w:pPr>
      <w:r w:rsidRPr="00246449">
        <w:rPr>
          <w:rFonts w:ascii="Times New Roman" w:hAnsi="Times New Roman"/>
          <w:b/>
          <w:sz w:val="28"/>
          <w:szCs w:val="28"/>
        </w:rPr>
        <w:t xml:space="preserve">Количество часов: </w:t>
      </w:r>
      <w:r>
        <w:rPr>
          <w:rFonts w:ascii="Times New Roman" w:hAnsi="Times New Roman"/>
          <w:sz w:val="28"/>
          <w:szCs w:val="28"/>
        </w:rPr>
        <w:t>108</w:t>
      </w:r>
      <w:r w:rsidRPr="00246449">
        <w:rPr>
          <w:rFonts w:ascii="Times New Roman" w:hAnsi="Times New Roman"/>
          <w:sz w:val="28"/>
          <w:szCs w:val="28"/>
        </w:rPr>
        <w:t xml:space="preserve"> </w:t>
      </w:r>
    </w:p>
    <w:p w:rsidR="004A4703" w:rsidRPr="00246449" w:rsidRDefault="004A4703" w:rsidP="00246449">
      <w:pPr>
        <w:spacing w:after="0" w:line="240" w:lineRule="auto"/>
        <w:ind w:firstLine="540"/>
        <w:jc w:val="both"/>
        <w:rPr>
          <w:rFonts w:ascii="Times New Roman" w:hAnsi="Times New Roman"/>
          <w:sz w:val="28"/>
          <w:szCs w:val="28"/>
        </w:rPr>
      </w:pPr>
      <w:r w:rsidRPr="00246449">
        <w:rPr>
          <w:rFonts w:ascii="Times New Roman" w:hAnsi="Times New Roman"/>
          <w:b/>
          <w:sz w:val="28"/>
          <w:szCs w:val="28"/>
        </w:rPr>
        <w:t>Количество зачетных единиц:</w:t>
      </w:r>
      <w:r w:rsidRPr="00246449">
        <w:rPr>
          <w:rFonts w:ascii="Times New Roman" w:hAnsi="Times New Roman"/>
          <w:sz w:val="28"/>
          <w:szCs w:val="28"/>
        </w:rPr>
        <w:t xml:space="preserve"> </w:t>
      </w:r>
      <w:r>
        <w:rPr>
          <w:rFonts w:ascii="Times New Roman" w:hAnsi="Times New Roman"/>
          <w:sz w:val="28"/>
          <w:szCs w:val="28"/>
        </w:rPr>
        <w:t>3</w:t>
      </w:r>
      <w:r w:rsidRPr="00246449">
        <w:rPr>
          <w:rFonts w:ascii="Times New Roman" w:hAnsi="Times New Roman"/>
          <w:sz w:val="28"/>
          <w:szCs w:val="28"/>
        </w:rPr>
        <w:t xml:space="preserve"> </w:t>
      </w:r>
      <w:r w:rsidRPr="00246449">
        <w:rPr>
          <w:rFonts w:ascii="Times New Roman" w:hAnsi="Times New Roman"/>
          <w:b/>
          <w:sz w:val="28"/>
          <w:szCs w:val="28"/>
        </w:rPr>
        <w:t xml:space="preserve"> </w:t>
      </w:r>
    </w:p>
    <w:p w:rsidR="004A4703" w:rsidRPr="00246449" w:rsidRDefault="004A4703" w:rsidP="00246449">
      <w:pPr>
        <w:spacing w:after="0" w:line="240" w:lineRule="auto"/>
        <w:ind w:firstLine="540"/>
        <w:jc w:val="both"/>
        <w:rPr>
          <w:rFonts w:ascii="Times New Roman" w:hAnsi="Times New Roman"/>
          <w:sz w:val="28"/>
          <w:szCs w:val="28"/>
        </w:rPr>
      </w:pPr>
      <w:r w:rsidRPr="00246449">
        <w:rPr>
          <w:rFonts w:ascii="Times New Roman" w:hAnsi="Times New Roman"/>
          <w:b/>
          <w:sz w:val="28"/>
          <w:szCs w:val="28"/>
        </w:rPr>
        <w:t>Промежуточная аттестация:</w:t>
      </w:r>
      <w:r w:rsidRPr="00246449">
        <w:rPr>
          <w:rFonts w:ascii="Times New Roman" w:hAnsi="Times New Roman"/>
          <w:sz w:val="28"/>
          <w:szCs w:val="28"/>
        </w:rPr>
        <w:t xml:space="preserve"> </w:t>
      </w:r>
      <w:r>
        <w:rPr>
          <w:rFonts w:ascii="Times New Roman" w:hAnsi="Times New Roman"/>
          <w:sz w:val="28"/>
          <w:szCs w:val="28"/>
        </w:rPr>
        <w:t>зачет</w:t>
      </w:r>
    </w:p>
    <w:p w:rsidR="004A4703" w:rsidRPr="00246449" w:rsidRDefault="004A4703" w:rsidP="00246449">
      <w:pPr>
        <w:spacing w:after="0" w:line="240" w:lineRule="auto"/>
        <w:ind w:firstLine="540"/>
        <w:jc w:val="both"/>
        <w:rPr>
          <w:rFonts w:ascii="Times New Roman" w:hAnsi="Times New Roman"/>
          <w:sz w:val="28"/>
          <w:szCs w:val="28"/>
        </w:rPr>
      </w:pPr>
    </w:p>
    <w:p w:rsidR="004A4703" w:rsidRDefault="004A4703" w:rsidP="00246449">
      <w:pPr>
        <w:spacing w:after="0" w:line="240" w:lineRule="auto"/>
        <w:ind w:firstLine="540"/>
        <w:jc w:val="both"/>
        <w:outlineLvl w:val="0"/>
        <w:rPr>
          <w:rFonts w:ascii="Times New Roman" w:hAnsi="Times New Roman"/>
          <w:sz w:val="28"/>
          <w:szCs w:val="28"/>
          <w:lang w:eastAsia="ru-RU"/>
        </w:rPr>
      </w:pPr>
      <w:r>
        <w:rPr>
          <w:rFonts w:ascii="Times New Roman" w:hAnsi="Times New Roman"/>
          <w:b/>
          <w:sz w:val="28"/>
          <w:szCs w:val="28"/>
        </w:rPr>
        <w:t>Место дисциплины в структуре О</w:t>
      </w:r>
      <w:r w:rsidRPr="00246449">
        <w:rPr>
          <w:rFonts w:ascii="Times New Roman" w:hAnsi="Times New Roman"/>
          <w:b/>
          <w:sz w:val="28"/>
          <w:szCs w:val="28"/>
        </w:rPr>
        <w:t>ОП:</w:t>
      </w:r>
      <w:r w:rsidRPr="00246449">
        <w:rPr>
          <w:rFonts w:ascii="Times New Roman" w:hAnsi="Times New Roman"/>
          <w:sz w:val="28"/>
          <w:szCs w:val="28"/>
          <w:lang w:eastAsia="ru-RU"/>
        </w:rPr>
        <w:t xml:space="preserve"> </w:t>
      </w:r>
    </w:p>
    <w:p w:rsidR="004A4703" w:rsidRDefault="004A4703" w:rsidP="00246449">
      <w:pPr>
        <w:spacing w:after="0" w:line="240" w:lineRule="auto"/>
        <w:ind w:firstLine="540"/>
        <w:jc w:val="both"/>
        <w:outlineLvl w:val="0"/>
        <w:rPr>
          <w:rFonts w:ascii="Times New Roman" w:hAnsi="Times New Roman"/>
          <w:sz w:val="28"/>
          <w:szCs w:val="28"/>
        </w:rPr>
      </w:pPr>
      <w:r>
        <w:rPr>
          <w:rFonts w:ascii="Times New Roman" w:hAnsi="Times New Roman"/>
          <w:sz w:val="28"/>
          <w:szCs w:val="28"/>
          <w:lang w:eastAsia="ru-RU"/>
        </w:rPr>
        <w:t xml:space="preserve">Обязательная </w:t>
      </w:r>
      <w:r w:rsidRPr="00246449">
        <w:rPr>
          <w:rFonts w:ascii="Times New Roman" w:hAnsi="Times New Roman"/>
          <w:sz w:val="28"/>
          <w:szCs w:val="28"/>
          <w:lang w:eastAsia="ru-RU"/>
        </w:rPr>
        <w:t>дисциплина «</w:t>
      </w:r>
      <w:r w:rsidRPr="00246449">
        <w:rPr>
          <w:rFonts w:ascii="Times New Roman" w:hAnsi="Times New Roman"/>
          <w:sz w:val="28"/>
          <w:szCs w:val="28"/>
        </w:rPr>
        <w:t>Этика деловых отношений в гостиничной деятельности</w:t>
      </w:r>
      <w:r w:rsidRPr="00246449">
        <w:rPr>
          <w:rFonts w:ascii="Times New Roman" w:hAnsi="Times New Roman"/>
          <w:sz w:val="28"/>
          <w:szCs w:val="28"/>
          <w:lang w:eastAsia="ru-RU"/>
        </w:rPr>
        <w:t>» включена в вариативную часть учебного плана подготовки бакалавров по направлени</w:t>
      </w:r>
      <w:r>
        <w:rPr>
          <w:rFonts w:ascii="Times New Roman" w:hAnsi="Times New Roman"/>
          <w:sz w:val="28"/>
          <w:szCs w:val="28"/>
          <w:lang w:eastAsia="ru-RU"/>
        </w:rPr>
        <w:t>ю</w:t>
      </w:r>
      <w:r w:rsidRPr="00246449">
        <w:rPr>
          <w:rFonts w:ascii="Times New Roman" w:hAnsi="Times New Roman"/>
          <w:sz w:val="28"/>
          <w:szCs w:val="28"/>
          <w:lang w:eastAsia="ru-RU"/>
        </w:rPr>
        <w:t xml:space="preserve">  </w:t>
      </w:r>
      <w:r w:rsidRPr="00C024F4">
        <w:rPr>
          <w:rFonts w:ascii="Times New Roman" w:hAnsi="Times New Roman"/>
          <w:sz w:val="28"/>
          <w:szCs w:val="28"/>
          <w:lang w:eastAsia="ru-RU"/>
        </w:rPr>
        <w:t>43.03.03</w:t>
      </w:r>
      <w:r w:rsidRPr="00246449">
        <w:rPr>
          <w:rFonts w:ascii="Times New Roman" w:hAnsi="Times New Roman"/>
          <w:i/>
          <w:sz w:val="28"/>
          <w:szCs w:val="28"/>
          <w:lang w:eastAsia="ru-RU"/>
        </w:rPr>
        <w:t xml:space="preserve"> Гостиничное дело</w:t>
      </w:r>
      <w:r>
        <w:rPr>
          <w:rFonts w:ascii="Times New Roman" w:hAnsi="Times New Roman"/>
          <w:sz w:val="28"/>
          <w:szCs w:val="28"/>
        </w:rPr>
        <w:t>.</w:t>
      </w:r>
    </w:p>
    <w:p w:rsidR="004A4703" w:rsidRPr="00246449" w:rsidRDefault="004A4703" w:rsidP="00246449">
      <w:pPr>
        <w:spacing w:after="0" w:line="240" w:lineRule="auto"/>
        <w:jc w:val="both"/>
        <w:outlineLvl w:val="0"/>
        <w:rPr>
          <w:rFonts w:ascii="Times New Roman" w:hAnsi="Times New Roman"/>
          <w:sz w:val="28"/>
          <w:szCs w:val="28"/>
          <w:lang w:eastAsia="ru-RU"/>
        </w:rPr>
      </w:pPr>
    </w:p>
    <w:p w:rsidR="004A4703" w:rsidRPr="00C024F4" w:rsidRDefault="004A4703" w:rsidP="00246449">
      <w:pPr>
        <w:pStyle w:val="1"/>
        <w:ind w:firstLine="540"/>
        <w:rPr>
          <w:color w:val="000000"/>
          <w:sz w:val="28"/>
          <w:szCs w:val="28"/>
        </w:rPr>
      </w:pPr>
      <w:r w:rsidRPr="00C024F4">
        <w:rPr>
          <w:b/>
          <w:color w:val="000000"/>
          <w:sz w:val="28"/>
          <w:szCs w:val="28"/>
        </w:rPr>
        <w:t>Цель и задачи освоения дисциплины:</w:t>
      </w:r>
      <w:r w:rsidRPr="00C024F4">
        <w:rPr>
          <w:color w:val="000000"/>
          <w:sz w:val="28"/>
          <w:szCs w:val="28"/>
        </w:rPr>
        <w:t xml:space="preserve"> </w:t>
      </w:r>
    </w:p>
    <w:p w:rsidR="004A4703" w:rsidRPr="00C024F4" w:rsidRDefault="004A4703" w:rsidP="00246449">
      <w:pPr>
        <w:pStyle w:val="1"/>
        <w:ind w:firstLine="540"/>
        <w:rPr>
          <w:bCs/>
          <w:sz w:val="28"/>
          <w:szCs w:val="28"/>
        </w:rPr>
      </w:pPr>
      <w:r w:rsidRPr="00C024F4">
        <w:rPr>
          <w:color w:val="000000"/>
          <w:sz w:val="28"/>
          <w:szCs w:val="28"/>
        </w:rPr>
        <w:t>Целью изучения дисциплины «Этика деловых отношений в гостиничной деятельности» является</w:t>
      </w:r>
      <w:r w:rsidRPr="00C024F4">
        <w:rPr>
          <w:bCs/>
          <w:sz w:val="28"/>
          <w:szCs w:val="28"/>
        </w:rPr>
        <w:t xml:space="preserve"> формирование у студентов теоретических знаний об этических принципах и практических навыков по рационализации процессов делового общения.</w:t>
      </w:r>
    </w:p>
    <w:p w:rsidR="004A4703" w:rsidRPr="00C024F4" w:rsidRDefault="004A4703" w:rsidP="00392C56">
      <w:pPr>
        <w:widowControl w:val="0"/>
        <w:tabs>
          <w:tab w:val="left" w:pos="540"/>
          <w:tab w:val="left" w:pos="993"/>
        </w:tabs>
        <w:adjustRightInd w:val="0"/>
        <w:spacing w:after="0" w:line="240" w:lineRule="auto"/>
        <w:jc w:val="both"/>
        <w:textAlignment w:val="baseline"/>
        <w:rPr>
          <w:rFonts w:ascii="Times New Roman" w:hAnsi="Times New Roman"/>
          <w:sz w:val="28"/>
          <w:szCs w:val="28"/>
        </w:rPr>
      </w:pPr>
      <w:r>
        <w:rPr>
          <w:rFonts w:ascii="Times New Roman" w:hAnsi="Times New Roman"/>
          <w:sz w:val="28"/>
          <w:szCs w:val="28"/>
        </w:rPr>
        <w:t xml:space="preserve">       </w:t>
      </w:r>
      <w:r w:rsidRPr="00C024F4">
        <w:rPr>
          <w:rFonts w:ascii="Times New Roman" w:hAnsi="Times New Roman"/>
          <w:sz w:val="28"/>
          <w:szCs w:val="28"/>
        </w:rPr>
        <w:t>Задачи изучения дисциплины:</w:t>
      </w:r>
      <w:r w:rsidRPr="00C024F4">
        <w:rPr>
          <w:rFonts w:ascii="Times New Roman" w:hAnsi="Times New Roman"/>
          <w:bCs/>
          <w:sz w:val="28"/>
          <w:szCs w:val="28"/>
        </w:rPr>
        <w:t xml:space="preserve"> </w:t>
      </w:r>
    </w:p>
    <w:p w:rsidR="004A4703" w:rsidRPr="00C024F4" w:rsidRDefault="004A4703" w:rsidP="00246449">
      <w:pPr>
        <w:pStyle w:val="1"/>
        <w:ind w:firstLine="709"/>
        <w:rPr>
          <w:bCs/>
          <w:sz w:val="28"/>
          <w:szCs w:val="28"/>
        </w:rPr>
      </w:pPr>
      <w:r w:rsidRPr="00C024F4">
        <w:rPr>
          <w:bCs/>
          <w:sz w:val="28"/>
          <w:szCs w:val="28"/>
        </w:rPr>
        <w:t>- изучение студентами теоретических основ по определению роли и значению деловой этики в деловых взаимоотношениях;</w:t>
      </w:r>
    </w:p>
    <w:p w:rsidR="004A4703" w:rsidRPr="00C024F4" w:rsidRDefault="004A4703" w:rsidP="00246449">
      <w:pPr>
        <w:pStyle w:val="1"/>
        <w:ind w:firstLine="709"/>
        <w:rPr>
          <w:bCs/>
          <w:sz w:val="28"/>
          <w:szCs w:val="28"/>
        </w:rPr>
      </w:pPr>
      <w:r w:rsidRPr="00C024F4">
        <w:rPr>
          <w:bCs/>
          <w:sz w:val="28"/>
          <w:szCs w:val="28"/>
        </w:rPr>
        <w:t xml:space="preserve">- формирование профессиональных навыков по применению эффективных средств общения, а также по устранению этических нарушений в гостиничной деятельности; </w:t>
      </w:r>
    </w:p>
    <w:p w:rsidR="004A4703" w:rsidRPr="00C024F4" w:rsidRDefault="004A4703" w:rsidP="00246449">
      <w:pPr>
        <w:pStyle w:val="1"/>
        <w:ind w:firstLine="709"/>
        <w:rPr>
          <w:bCs/>
          <w:sz w:val="28"/>
          <w:szCs w:val="28"/>
        </w:rPr>
      </w:pPr>
      <w:r w:rsidRPr="00C024F4">
        <w:rPr>
          <w:bCs/>
          <w:sz w:val="28"/>
          <w:szCs w:val="28"/>
        </w:rPr>
        <w:t>- обучение студентов самостоятельному анализу техники деловых отношений в профессиональной деятельности.</w:t>
      </w:r>
    </w:p>
    <w:p w:rsidR="004A4703" w:rsidRPr="00246449" w:rsidRDefault="004A4703" w:rsidP="00246449">
      <w:pPr>
        <w:pStyle w:val="1"/>
        <w:ind w:firstLine="709"/>
        <w:rPr>
          <w:bCs/>
          <w:szCs w:val="28"/>
        </w:rPr>
      </w:pPr>
    </w:p>
    <w:p w:rsidR="004A4703" w:rsidRDefault="004A4703" w:rsidP="00246449">
      <w:pPr>
        <w:tabs>
          <w:tab w:val="left" w:pos="8205"/>
        </w:tabs>
        <w:spacing w:after="0" w:line="240" w:lineRule="auto"/>
        <w:ind w:firstLine="539"/>
        <w:jc w:val="both"/>
        <w:rPr>
          <w:rFonts w:ascii="Times New Roman" w:hAnsi="Times New Roman"/>
          <w:b/>
          <w:color w:val="000000"/>
          <w:sz w:val="28"/>
          <w:szCs w:val="28"/>
        </w:rPr>
      </w:pPr>
      <w:r w:rsidRPr="00246449">
        <w:rPr>
          <w:rFonts w:ascii="Times New Roman" w:hAnsi="Times New Roman"/>
          <w:b/>
          <w:color w:val="000000"/>
          <w:sz w:val="28"/>
          <w:szCs w:val="28"/>
        </w:rPr>
        <w:t>Содержание дисциплины:</w:t>
      </w:r>
    </w:p>
    <w:p w:rsidR="004A4703" w:rsidRPr="00246449" w:rsidRDefault="004A4703" w:rsidP="00246449">
      <w:pPr>
        <w:tabs>
          <w:tab w:val="left" w:pos="8205"/>
        </w:tabs>
        <w:spacing w:after="0" w:line="240" w:lineRule="auto"/>
        <w:ind w:firstLine="539"/>
        <w:jc w:val="both"/>
        <w:rPr>
          <w:rFonts w:ascii="Times New Roman" w:hAnsi="Times New Roman"/>
          <w:b/>
          <w:color w:val="000000"/>
          <w:sz w:val="28"/>
          <w:szCs w:val="28"/>
        </w:rPr>
      </w:pPr>
      <w:r w:rsidRPr="00246449">
        <w:rPr>
          <w:rFonts w:ascii="Times New Roman" w:hAnsi="Times New Roman"/>
          <w:i/>
          <w:sz w:val="28"/>
          <w:szCs w:val="28"/>
        </w:rPr>
        <w:t xml:space="preserve">Сущность этики делового общения. </w:t>
      </w:r>
      <w:r w:rsidRPr="00246449">
        <w:rPr>
          <w:rFonts w:ascii="Times New Roman" w:hAnsi="Times New Roman"/>
          <w:sz w:val="28"/>
          <w:szCs w:val="28"/>
        </w:rPr>
        <w:t xml:space="preserve">Мораль и этика. Этические нормы. Место и роль этики деловых отношений в современном обществе. Социальные функции профессиональной этики. Отличительные особенности этики деловых отношений как профессиональной этики. Принципы этики деловых отношений. Этические проблемы деловых отношений. Деловая этика и индивидуальная нравственность делового человека. Деловая этика и конфликт интересов. </w:t>
      </w:r>
    </w:p>
    <w:p w:rsidR="004A4703" w:rsidRPr="00246449" w:rsidRDefault="004A4703" w:rsidP="00246449">
      <w:pPr>
        <w:spacing w:after="0" w:line="240" w:lineRule="auto"/>
        <w:jc w:val="both"/>
        <w:rPr>
          <w:rFonts w:ascii="Times New Roman" w:hAnsi="Times New Roman"/>
          <w:i/>
          <w:sz w:val="28"/>
          <w:szCs w:val="28"/>
        </w:rPr>
      </w:pPr>
      <w:r w:rsidRPr="00246449">
        <w:rPr>
          <w:rFonts w:ascii="Times New Roman" w:hAnsi="Times New Roman"/>
          <w:i/>
          <w:sz w:val="28"/>
          <w:szCs w:val="28"/>
        </w:rPr>
        <w:t xml:space="preserve">Этика деловых отношений как элемент корпоративной культуры. </w:t>
      </w:r>
      <w:r w:rsidRPr="00246449">
        <w:rPr>
          <w:rFonts w:ascii="Times New Roman" w:hAnsi="Times New Roman"/>
          <w:sz w:val="28"/>
          <w:szCs w:val="28"/>
        </w:rPr>
        <w:t>Понятие «корпоративной культуры». Понятие корпоративной этики. Морально-этическая база корпоративной этики Взаимное доверие как основа корпоративной этики. Корпоративный кодекс как способ внедрения этики деловых отношений. Подходы к созданию этических корпоративных кодексов. Эволюция внутрифирменных корпоративных отношений. Современные этические принципы деловых отношений.</w:t>
      </w:r>
    </w:p>
    <w:p w:rsidR="004A4703" w:rsidRPr="00246449" w:rsidRDefault="004A4703" w:rsidP="00246449">
      <w:pPr>
        <w:spacing w:after="0" w:line="240" w:lineRule="auto"/>
        <w:jc w:val="both"/>
        <w:rPr>
          <w:rFonts w:ascii="Times New Roman" w:hAnsi="Times New Roman"/>
          <w:sz w:val="28"/>
          <w:szCs w:val="28"/>
        </w:rPr>
      </w:pPr>
      <w:r w:rsidRPr="00246449">
        <w:rPr>
          <w:rFonts w:ascii="Times New Roman" w:hAnsi="Times New Roman"/>
          <w:i/>
          <w:sz w:val="28"/>
          <w:szCs w:val="28"/>
        </w:rPr>
        <w:t>Этические основы делового общения</w:t>
      </w:r>
      <w:r w:rsidRPr="00246449">
        <w:rPr>
          <w:rFonts w:ascii="Times New Roman" w:hAnsi="Times New Roman"/>
          <w:sz w:val="28"/>
          <w:szCs w:val="28"/>
        </w:rPr>
        <w:t>.</w:t>
      </w:r>
      <w:r>
        <w:rPr>
          <w:rFonts w:ascii="Times New Roman" w:hAnsi="Times New Roman"/>
        </w:rPr>
        <w:t xml:space="preserve"> </w:t>
      </w:r>
      <w:r w:rsidRPr="00246449">
        <w:rPr>
          <w:rFonts w:ascii="Times New Roman" w:hAnsi="Times New Roman"/>
          <w:sz w:val="28"/>
          <w:szCs w:val="28"/>
        </w:rPr>
        <w:t xml:space="preserve">Деловая этика как пример профессиональной этики. Профессиональная и универсальная этика. Межличностное общение: модели поведения, принципы построения. Структура и функции делового общения. Особенности делового общения. Сущность и основные принципы и методы управления деловым общением. </w:t>
      </w:r>
    </w:p>
    <w:p w:rsidR="004A4703" w:rsidRDefault="004A4703" w:rsidP="00246449">
      <w:pPr>
        <w:spacing w:after="0" w:line="240" w:lineRule="auto"/>
        <w:jc w:val="both"/>
        <w:rPr>
          <w:rFonts w:ascii="Times New Roman" w:hAnsi="Times New Roman"/>
          <w:sz w:val="28"/>
          <w:szCs w:val="28"/>
        </w:rPr>
      </w:pPr>
      <w:r w:rsidRPr="00246449">
        <w:rPr>
          <w:rFonts w:ascii="Times New Roman" w:hAnsi="Times New Roman"/>
          <w:i/>
          <w:sz w:val="28"/>
          <w:szCs w:val="28"/>
        </w:rPr>
        <w:t>Формы деловых отношений</w:t>
      </w:r>
      <w:r>
        <w:rPr>
          <w:rFonts w:ascii="Times New Roman" w:hAnsi="Times New Roman"/>
          <w:sz w:val="28"/>
          <w:szCs w:val="28"/>
        </w:rPr>
        <w:t xml:space="preserve">. </w:t>
      </w:r>
      <w:r w:rsidRPr="00246449">
        <w:rPr>
          <w:rFonts w:ascii="Times New Roman" w:hAnsi="Times New Roman"/>
          <w:sz w:val="28"/>
          <w:szCs w:val="28"/>
        </w:rPr>
        <w:t>Понятие, виды, формы делового общения. Этапы делового общения. Деловой разговор, деловая беседа, деловое совещание, деловые переговоры, публичное выступление. Особенности организации деловых форм общения. Этика установления контакта. Речевая культура делового разговора. Этика коммерческих переговоров. Содержание делового общения и конечные цели. Роль и значение делового общения в управленческой деятельности.</w:t>
      </w:r>
    </w:p>
    <w:p w:rsidR="004A4703" w:rsidRPr="00246449" w:rsidRDefault="004A4703" w:rsidP="00246449">
      <w:pPr>
        <w:spacing w:after="0" w:line="240" w:lineRule="auto"/>
        <w:jc w:val="both"/>
        <w:rPr>
          <w:rFonts w:ascii="Times New Roman" w:hAnsi="Times New Roman"/>
          <w:sz w:val="28"/>
          <w:szCs w:val="28"/>
        </w:rPr>
      </w:pPr>
      <w:r w:rsidRPr="00246449">
        <w:rPr>
          <w:rFonts w:ascii="Times New Roman" w:hAnsi="Times New Roman"/>
          <w:i/>
          <w:sz w:val="28"/>
          <w:szCs w:val="28"/>
        </w:rPr>
        <w:t>Формирование нравственного поведения в организации</w:t>
      </w:r>
      <w:r>
        <w:rPr>
          <w:rFonts w:ascii="Times New Roman" w:hAnsi="Times New Roman"/>
          <w:i/>
          <w:sz w:val="28"/>
          <w:szCs w:val="28"/>
        </w:rPr>
        <w:t xml:space="preserve">. </w:t>
      </w:r>
      <w:r w:rsidRPr="00246449">
        <w:rPr>
          <w:rFonts w:ascii="Times New Roman" w:hAnsi="Times New Roman"/>
          <w:sz w:val="28"/>
          <w:szCs w:val="28"/>
        </w:rPr>
        <w:t>Мировоззрение как система взглядов на объективный мир и место человека в нем. Моральные нормы. Ценности как основания норм. Этические принципы и этические нормы. Основные этические принципы организации. Искажающие факторы: официальная и управляющая идеология, нравственная слабость, межличностные отношения, познавательное нравственное развитие. Цели и целеполагание в различных организациях. Этический кодекс как инструмент повышения этического уровня организации. Активность личности в процессе усвоения и преобразования общественных требований.</w:t>
      </w:r>
    </w:p>
    <w:p w:rsidR="004A4703" w:rsidRDefault="004A4703" w:rsidP="00246449">
      <w:pPr>
        <w:spacing w:after="0" w:line="240" w:lineRule="auto"/>
        <w:jc w:val="both"/>
        <w:rPr>
          <w:rFonts w:ascii="Times New Roman" w:hAnsi="Times New Roman"/>
          <w:sz w:val="28"/>
          <w:szCs w:val="28"/>
        </w:rPr>
      </w:pPr>
      <w:r w:rsidRPr="00246449">
        <w:rPr>
          <w:rFonts w:ascii="Times New Roman" w:hAnsi="Times New Roman"/>
          <w:i/>
          <w:sz w:val="28"/>
          <w:szCs w:val="28"/>
        </w:rPr>
        <w:t>Моральные стандарты деловых отношений в гостиничной деятельности</w:t>
      </w:r>
      <w:r>
        <w:rPr>
          <w:rFonts w:ascii="Times New Roman" w:hAnsi="Times New Roman"/>
        </w:rPr>
        <w:t xml:space="preserve">. </w:t>
      </w:r>
      <w:r w:rsidRPr="00246449">
        <w:rPr>
          <w:rFonts w:ascii="Times New Roman" w:hAnsi="Times New Roman"/>
          <w:sz w:val="28"/>
          <w:szCs w:val="28"/>
        </w:rPr>
        <w:t>Понятие «морального стандарта». Моральные стандарты как критерии и мерила деловой этики. Моральные стандарты организации и специфика моральных стандартов в гостиничной деятельности. Технические стандарты обслуживания в гостинице и моральные стандарты: взаимосвязь и взаимовлияние. Этические нормы и нормы деловых отношений в гостиничном сервисе.</w:t>
      </w:r>
    </w:p>
    <w:p w:rsidR="004A4703" w:rsidRPr="00246449" w:rsidRDefault="004A4703" w:rsidP="00246449">
      <w:pPr>
        <w:spacing w:after="0" w:line="240" w:lineRule="auto"/>
        <w:jc w:val="both"/>
        <w:rPr>
          <w:rFonts w:ascii="Times New Roman" w:hAnsi="Times New Roman"/>
          <w:sz w:val="28"/>
          <w:szCs w:val="28"/>
        </w:rPr>
      </w:pPr>
      <w:r w:rsidRPr="00246449">
        <w:rPr>
          <w:rFonts w:ascii="Times New Roman" w:hAnsi="Times New Roman"/>
          <w:i/>
          <w:sz w:val="28"/>
          <w:szCs w:val="28"/>
        </w:rPr>
        <w:t>Этика деловых отношений в процессе работы с персоналом</w:t>
      </w:r>
      <w:r>
        <w:rPr>
          <w:rFonts w:ascii="Times New Roman" w:hAnsi="Times New Roman"/>
          <w:sz w:val="28"/>
          <w:szCs w:val="28"/>
        </w:rPr>
        <w:t xml:space="preserve">. </w:t>
      </w:r>
      <w:r w:rsidRPr="00246449">
        <w:rPr>
          <w:rFonts w:ascii="Times New Roman" w:hAnsi="Times New Roman"/>
          <w:sz w:val="28"/>
          <w:szCs w:val="28"/>
        </w:rPr>
        <w:t xml:space="preserve">Этика менеджера по персоналу как составная часть деловой этики. Использование мотивации персонала и проблема манипулирования. Этические проблемы отбора персонала, поощрения, наказания и увольнения. Место и значение критики в процессе профессиональной деятельности. Этические дилеммы в деятельности менеджера. Моральные и деловые качества людей как объект профессиональной деятельности менеджера по персоналу. </w:t>
      </w:r>
    </w:p>
    <w:p w:rsidR="004A4703" w:rsidRPr="00246449" w:rsidRDefault="004A4703" w:rsidP="00246449">
      <w:pPr>
        <w:spacing w:after="0" w:line="240" w:lineRule="auto"/>
        <w:jc w:val="both"/>
        <w:rPr>
          <w:rFonts w:ascii="Times New Roman" w:hAnsi="Times New Roman"/>
          <w:i/>
          <w:sz w:val="28"/>
          <w:szCs w:val="28"/>
        </w:rPr>
      </w:pPr>
      <w:r w:rsidRPr="00246449">
        <w:rPr>
          <w:rFonts w:ascii="Times New Roman" w:hAnsi="Times New Roman"/>
          <w:i/>
          <w:sz w:val="28"/>
          <w:szCs w:val="28"/>
        </w:rPr>
        <w:t>Управленческая этика и этика деятельности руководителя</w:t>
      </w:r>
      <w:r>
        <w:rPr>
          <w:rFonts w:ascii="Times New Roman" w:hAnsi="Times New Roman"/>
          <w:i/>
          <w:sz w:val="28"/>
          <w:szCs w:val="28"/>
        </w:rPr>
        <w:t xml:space="preserve">. </w:t>
      </w:r>
      <w:r w:rsidRPr="00246449">
        <w:rPr>
          <w:rFonts w:ascii="Times New Roman" w:hAnsi="Times New Roman"/>
          <w:sz w:val="28"/>
          <w:szCs w:val="28"/>
        </w:rPr>
        <w:t xml:space="preserve">Понятие «управленческой этики». Этика и социальная ответственность организаций. Нормы этичного поведения руководителя. Этические обязанности руководителя и подчиненных. Этика принятия управленческих решений. Моральные проблемы, связанные с властью и подчинением. Возможности оценки качества руководителя с этической точки зрения. Проблема контроля качества деловой этики в организации. </w:t>
      </w:r>
    </w:p>
    <w:p w:rsidR="004A4703" w:rsidRPr="00246449" w:rsidRDefault="004A4703" w:rsidP="00246449">
      <w:pPr>
        <w:spacing w:after="0" w:line="240" w:lineRule="auto"/>
        <w:jc w:val="both"/>
        <w:rPr>
          <w:rFonts w:ascii="Times New Roman" w:hAnsi="Times New Roman"/>
          <w:i/>
          <w:sz w:val="28"/>
          <w:szCs w:val="28"/>
        </w:rPr>
      </w:pPr>
      <w:r w:rsidRPr="00246449">
        <w:rPr>
          <w:rFonts w:ascii="Times New Roman" w:hAnsi="Times New Roman"/>
          <w:i/>
          <w:sz w:val="28"/>
          <w:szCs w:val="28"/>
        </w:rPr>
        <w:t>Этика решения конфликтных ситуаций</w:t>
      </w:r>
      <w:r>
        <w:rPr>
          <w:rFonts w:ascii="Times New Roman" w:hAnsi="Times New Roman"/>
          <w:i/>
          <w:sz w:val="28"/>
          <w:szCs w:val="28"/>
        </w:rPr>
        <w:t xml:space="preserve">. </w:t>
      </w:r>
      <w:r w:rsidRPr="00246449">
        <w:rPr>
          <w:rFonts w:ascii="Times New Roman" w:hAnsi="Times New Roman"/>
          <w:sz w:val="28"/>
          <w:szCs w:val="28"/>
        </w:rPr>
        <w:t>Характеристика конфликтных ситуаций в организации. Общение в конфликтных ситуациях. Методика преодоления конфликтов. Управление конфликтами и стрессами. Причины конфликтов в гостиничной деятельности. Роль руководителя в преодолении конфликтных ситуаций. Условия для успешного управления конфликтами. Анализ состояния психологического климата в коллективе. Разработка стратегии поведения руководителя в ходе конфликта.</w:t>
      </w:r>
    </w:p>
    <w:p w:rsidR="004A4703" w:rsidRPr="00246449" w:rsidRDefault="004A4703" w:rsidP="00246449">
      <w:pPr>
        <w:spacing w:line="240" w:lineRule="auto"/>
        <w:jc w:val="both"/>
        <w:rPr>
          <w:rFonts w:ascii="Times New Roman" w:hAnsi="Times New Roman"/>
          <w:i/>
          <w:sz w:val="28"/>
          <w:szCs w:val="28"/>
        </w:rPr>
      </w:pPr>
      <w:r w:rsidRPr="00246449">
        <w:rPr>
          <w:rFonts w:ascii="Times New Roman" w:hAnsi="Times New Roman"/>
          <w:i/>
          <w:sz w:val="28"/>
          <w:szCs w:val="28"/>
        </w:rPr>
        <w:t>Основные проблемы этики деловых отношений в гостиничной деятельности</w:t>
      </w:r>
      <w:r>
        <w:rPr>
          <w:rFonts w:ascii="Times New Roman" w:hAnsi="Times New Roman"/>
          <w:i/>
          <w:sz w:val="28"/>
          <w:szCs w:val="28"/>
        </w:rPr>
        <w:t xml:space="preserve">. </w:t>
      </w:r>
      <w:r w:rsidRPr="00246449">
        <w:rPr>
          <w:rFonts w:ascii="Times New Roman" w:hAnsi="Times New Roman"/>
          <w:sz w:val="28"/>
          <w:szCs w:val="28"/>
        </w:rPr>
        <w:t>Критические сферы этического регулирования в организации. Этические принципы и проблемы профессионализма персонала гостиниц. Этические принципы деловых отношений и конкуренция в гостиничной деятельности. Этические аспекты отношений между собственниками гостиниц и управляющими. Взаимное доверие в сфере гостиничной деятельности как основа этических отношений. Цена, качество предоставляемых услуг и этические принципы.</w:t>
      </w:r>
    </w:p>
    <w:p w:rsidR="004A4703" w:rsidRDefault="004A4703" w:rsidP="005F1D5B">
      <w:pPr>
        <w:spacing w:after="0" w:line="240" w:lineRule="auto"/>
        <w:ind w:firstLine="540"/>
        <w:jc w:val="both"/>
        <w:rPr>
          <w:rFonts w:ascii="Times New Roman" w:hAnsi="Times New Roman"/>
          <w:sz w:val="28"/>
          <w:szCs w:val="28"/>
        </w:rPr>
      </w:pPr>
      <w:r>
        <w:rPr>
          <w:rFonts w:ascii="Times New Roman" w:hAnsi="Times New Roman"/>
          <w:b/>
          <w:sz w:val="28"/>
          <w:szCs w:val="28"/>
        </w:rPr>
        <w:t xml:space="preserve">В результате освоения учебной дисциплины </w:t>
      </w:r>
      <w:r>
        <w:rPr>
          <w:rFonts w:ascii="Times New Roman" w:hAnsi="Times New Roman"/>
          <w:sz w:val="28"/>
          <w:szCs w:val="28"/>
        </w:rPr>
        <w:t xml:space="preserve">обучающийся должен обладать следующими общекультурными (ОК) и профильными (ПрК) компетенциями: </w:t>
      </w:r>
    </w:p>
    <w:p w:rsidR="004A4703" w:rsidRPr="00392C56" w:rsidRDefault="004A4703" w:rsidP="00626AC9">
      <w:pPr>
        <w:spacing w:after="0" w:line="240" w:lineRule="auto"/>
        <w:jc w:val="both"/>
        <w:rPr>
          <w:rFonts w:ascii="Times New Roman" w:hAnsi="Times New Roman"/>
          <w:sz w:val="28"/>
          <w:szCs w:val="28"/>
        </w:rPr>
      </w:pPr>
      <w:r>
        <w:rPr>
          <w:rFonts w:ascii="Times New Roman" w:hAnsi="Times New Roman"/>
          <w:sz w:val="28"/>
          <w:szCs w:val="28"/>
        </w:rPr>
        <w:t xml:space="preserve">       </w:t>
      </w:r>
      <w:r w:rsidRPr="00DB5173">
        <w:rPr>
          <w:rFonts w:ascii="Times New Roman" w:hAnsi="Times New Roman"/>
          <w:sz w:val="28"/>
          <w:szCs w:val="28"/>
        </w:rPr>
        <w:t xml:space="preserve">ОК-6: </w:t>
      </w:r>
      <w:r>
        <w:rPr>
          <w:rStyle w:val="a"/>
          <w:b w:val="0"/>
          <w:bCs/>
          <w:szCs w:val="28"/>
        </w:rPr>
        <w:t>способен работать в коллективе, толерантно воспринимать социальные, этнические, конфессиональные и культурные различия</w:t>
      </w:r>
      <w:r w:rsidRPr="00DB5173">
        <w:rPr>
          <w:rFonts w:ascii="Times New Roman" w:hAnsi="Times New Roman"/>
          <w:sz w:val="28"/>
          <w:szCs w:val="28"/>
        </w:rPr>
        <w:t xml:space="preserve"> (</w:t>
      </w:r>
      <w:r w:rsidRPr="00246449">
        <w:rPr>
          <w:rFonts w:ascii="Times New Roman" w:hAnsi="Times New Roman"/>
          <w:i/>
          <w:sz w:val="28"/>
          <w:szCs w:val="28"/>
        </w:rPr>
        <w:t>знать</w:t>
      </w:r>
      <w:r w:rsidRPr="00246449">
        <w:rPr>
          <w:rFonts w:ascii="Times New Roman" w:hAnsi="Times New Roman"/>
          <w:sz w:val="28"/>
          <w:szCs w:val="28"/>
        </w:rPr>
        <w:t xml:space="preserve"> этические нормы деловых отношений, основы делового общения; </w:t>
      </w:r>
      <w:r w:rsidRPr="00246449">
        <w:rPr>
          <w:rFonts w:ascii="Times New Roman" w:hAnsi="Times New Roman"/>
          <w:i/>
          <w:sz w:val="28"/>
          <w:szCs w:val="28"/>
        </w:rPr>
        <w:t xml:space="preserve">уметь </w:t>
      </w:r>
      <w:r w:rsidRPr="00246449">
        <w:rPr>
          <w:rFonts w:ascii="Times New Roman" w:hAnsi="Times New Roman"/>
          <w:sz w:val="28"/>
          <w:szCs w:val="28"/>
        </w:rPr>
        <w:t xml:space="preserve">выстроить межличностные и профессиональные отношения в соответствии с этическими принципами; </w:t>
      </w:r>
      <w:r w:rsidRPr="00246449">
        <w:rPr>
          <w:rFonts w:ascii="Times New Roman" w:hAnsi="Times New Roman"/>
          <w:i/>
          <w:sz w:val="28"/>
          <w:szCs w:val="28"/>
        </w:rPr>
        <w:t>владеть</w:t>
      </w:r>
      <w:r w:rsidRPr="00246449">
        <w:rPr>
          <w:rFonts w:ascii="Times New Roman" w:hAnsi="Times New Roman"/>
          <w:sz w:val="28"/>
          <w:szCs w:val="28"/>
        </w:rPr>
        <w:t xml:space="preserve"> современными технологиями управления повышением этического уровня деловых отношений и эффективности делового общения</w:t>
      </w:r>
      <w:r w:rsidRPr="00DB5173">
        <w:rPr>
          <w:rFonts w:ascii="Times New Roman" w:hAnsi="Times New Roman"/>
          <w:sz w:val="28"/>
          <w:szCs w:val="28"/>
        </w:rPr>
        <w:t>);</w:t>
      </w:r>
      <w:r>
        <w:rPr>
          <w:rFonts w:ascii="Times New Roman" w:hAnsi="Times New Roman"/>
          <w:sz w:val="28"/>
          <w:szCs w:val="28"/>
        </w:rPr>
        <w:t xml:space="preserve">  </w:t>
      </w:r>
    </w:p>
    <w:p w:rsidR="004A4703" w:rsidRPr="001305FF" w:rsidRDefault="004A4703" w:rsidP="00626AC9">
      <w:pPr>
        <w:tabs>
          <w:tab w:val="left" w:pos="540"/>
        </w:tabs>
        <w:spacing w:after="0" w:line="240" w:lineRule="auto"/>
        <w:jc w:val="both"/>
        <w:rPr>
          <w:rFonts w:ascii="Times New Roman" w:hAnsi="Times New Roman"/>
          <w:sz w:val="28"/>
          <w:szCs w:val="28"/>
        </w:rPr>
      </w:pPr>
      <w:bookmarkStart w:id="0" w:name="_GoBack"/>
      <w:bookmarkEnd w:id="0"/>
      <w:r>
        <w:rPr>
          <w:rFonts w:ascii="Times New Roman" w:hAnsi="Times New Roman"/>
          <w:sz w:val="28"/>
          <w:szCs w:val="28"/>
        </w:rPr>
        <w:t xml:space="preserve">       </w:t>
      </w:r>
      <w:r w:rsidRPr="001305FF">
        <w:rPr>
          <w:rFonts w:ascii="Times New Roman" w:hAnsi="Times New Roman"/>
          <w:sz w:val="28"/>
          <w:szCs w:val="28"/>
        </w:rPr>
        <w:t>П</w:t>
      </w:r>
      <w:r>
        <w:rPr>
          <w:rFonts w:ascii="Times New Roman" w:hAnsi="Times New Roman"/>
          <w:sz w:val="28"/>
          <w:szCs w:val="28"/>
        </w:rPr>
        <w:t>р</w:t>
      </w:r>
      <w:r w:rsidRPr="001305FF">
        <w:rPr>
          <w:rFonts w:ascii="Times New Roman" w:hAnsi="Times New Roman"/>
          <w:sz w:val="28"/>
          <w:szCs w:val="28"/>
        </w:rPr>
        <w:t>К-</w:t>
      </w:r>
      <w:r>
        <w:rPr>
          <w:rFonts w:ascii="Times New Roman" w:hAnsi="Times New Roman"/>
          <w:sz w:val="28"/>
          <w:szCs w:val="28"/>
        </w:rPr>
        <w:t>5</w:t>
      </w:r>
      <w:r w:rsidRPr="001305FF">
        <w:rPr>
          <w:rFonts w:ascii="Times New Roman" w:hAnsi="Times New Roman"/>
          <w:sz w:val="28"/>
          <w:szCs w:val="28"/>
        </w:rPr>
        <w:t>: готов</w:t>
      </w:r>
      <w:r w:rsidRPr="005D09F7">
        <w:rPr>
          <w:rStyle w:val="a"/>
          <w:b w:val="0"/>
          <w:bCs/>
          <w:szCs w:val="28"/>
        </w:rPr>
        <w:t xml:space="preserve"> к организации устных и письменных коммуникаций с потребителями, партнерами, заинтересованными сторонами </w:t>
      </w:r>
      <w:r w:rsidRPr="001305FF">
        <w:rPr>
          <w:rFonts w:ascii="Times New Roman" w:hAnsi="Times New Roman"/>
          <w:sz w:val="28"/>
          <w:szCs w:val="28"/>
        </w:rPr>
        <w:t>(</w:t>
      </w:r>
      <w:r w:rsidRPr="004C180B">
        <w:rPr>
          <w:rFonts w:ascii="Times New Roman" w:hAnsi="Times New Roman"/>
          <w:i/>
          <w:sz w:val="28"/>
          <w:szCs w:val="28"/>
        </w:rPr>
        <w:t>знать</w:t>
      </w:r>
      <w:r w:rsidRPr="004C180B">
        <w:rPr>
          <w:rFonts w:ascii="Times New Roman" w:hAnsi="Times New Roman"/>
          <w:sz w:val="28"/>
          <w:szCs w:val="28"/>
        </w:rPr>
        <w:t xml:space="preserve"> формы и типы речевой коммуникации, законы дискуссии и полемики, грамматические и лексические правила русской речи; </w:t>
      </w:r>
      <w:r w:rsidRPr="004C180B">
        <w:rPr>
          <w:rFonts w:ascii="Times New Roman" w:hAnsi="Times New Roman"/>
          <w:i/>
          <w:sz w:val="28"/>
          <w:szCs w:val="28"/>
        </w:rPr>
        <w:t xml:space="preserve">уметь </w:t>
      </w:r>
      <w:r w:rsidRPr="004C180B">
        <w:rPr>
          <w:rFonts w:ascii="Times New Roman" w:hAnsi="Times New Roman"/>
          <w:sz w:val="28"/>
          <w:szCs w:val="28"/>
        </w:rPr>
        <w:t xml:space="preserve">вести гармоничный диалог и добиваться успеха в процессе коммуникации; </w:t>
      </w:r>
      <w:r w:rsidRPr="004C180B">
        <w:rPr>
          <w:rFonts w:ascii="Times New Roman" w:hAnsi="Times New Roman"/>
          <w:i/>
          <w:sz w:val="28"/>
          <w:szCs w:val="28"/>
        </w:rPr>
        <w:t xml:space="preserve">владеть </w:t>
      </w:r>
      <w:r w:rsidRPr="004C180B">
        <w:rPr>
          <w:rFonts w:ascii="Times New Roman" w:hAnsi="Times New Roman"/>
          <w:sz w:val="28"/>
          <w:szCs w:val="28"/>
        </w:rPr>
        <w:t>нормами устной и письменной речи, приемами речевого воздействия на аудиторию, основными приемами деловой риторики</w:t>
      </w:r>
      <w:r w:rsidRPr="001305FF">
        <w:rPr>
          <w:rFonts w:ascii="Times New Roman" w:hAnsi="Times New Roman"/>
          <w:sz w:val="28"/>
          <w:szCs w:val="28"/>
        </w:rPr>
        <w:t>).</w:t>
      </w:r>
    </w:p>
    <w:p w:rsidR="004A4703" w:rsidRPr="00246449" w:rsidRDefault="004A4703" w:rsidP="005F1D5B">
      <w:pPr>
        <w:tabs>
          <w:tab w:val="left" w:pos="540"/>
        </w:tabs>
        <w:spacing w:line="240" w:lineRule="auto"/>
        <w:jc w:val="both"/>
        <w:rPr>
          <w:rFonts w:ascii="Times New Roman" w:hAnsi="Times New Roman"/>
          <w:sz w:val="28"/>
          <w:szCs w:val="28"/>
        </w:rPr>
      </w:pPr>
    </w:p>
    <w:p w:rsidR="004A4703" w:rsidRDefault="004A4703" w:rsidP="005F1D5B">
      <w:pPr>
        <w:pStyle w:val="BodyTextIndent3"/>
        <w:ind w:firstLine="540"/>
        <w:rPr>
          <w:bCs/>
          <w:sz w:val="28"/>
          <w:szCs w:val="28"/>
        </w:rPr>
      </w:pPr>
      <w:r w:rsidRPr="00246449">
        <w:rPr>
          <w:b/>
          <w:sz w:val="28"/>
          <w:szCs w:val="28"/>
        </w:rPr>
        <w:t xml:space="preserve">Образовательные технологии: </w:t>
      </w:r>
      <w:r w:rsidRPr="00246449">
        <w:rPr>
          <w:sz w:val="28"/>
          <w:szCs w:val="28"/>
        </w:rPr>
        <w:t>проблемно-ориентированные лекции, лекция-дискуссия, групповая дискуссия, обсуждение кейсов</w:t>
      </w:r>
      <w:r w:rsidRPr="00246449">
        <w:rPr>
          <w:bCs/>
          <w:sz w:val="28"/>
          <w:szCs w:val="28"/>
        </w:rPr>
        <w:t>.</w:t>
      </w:r>
    </w:p>
    <w:p w:rsidR="004A4703" w:rsidRPr="00246449" w:rsidRDefault="004A4703" w:rsidP="005F1D5B">
      <w:pPr>
        <w:pStyle w:val="BodyTextIndent3"/>
        <w:ind w:firstLine="540"/>
        <w:rPr>
          <w:bCs/>
          <w:sz w:val="28"/>
          <w:szCs w:val="28"/>
        </w:rPr>
      </w:pPr>
    </w:p>
    <w:p w:rsidR="004A4703" w:rsidRPr="00246449" w:rsidRDefault="004A4703" w:rsidP="005F1D5B">
      <w:pPr>
        <w:tabs>
          <w:tab w:val="left" w:pos="540"/>
        </w:tabs>
        <w:spacing w:line="240" w:lineRule="auto"/>
        <w:ind w:firstLine="540"/>
        <w:jc w:val="both"/>
        <w:rPr>
          <w:rFonts w:ascii="Times New Roman" w:hAnsi="Times New Roman"/>
          <w:sz w:val="28"/>
          <w:szCs w:val="28"/>
        </w:rPr>
      </w:pPr>
      <w:r w:rsidRPr="00246449">
        <w:rPr>
          <w:rFonts w:ascii="Times New Roman" w:hAnsi="Times New Roman"/>
          <w:b/>
          <w:sz w:val="28"/>
          <w:szCs w:val="28"/>
          <w:lang w:eastAsia="ru-RU"/>
        </w:rPr>
        <w:t>Составител</w:t>
      </w:r>
      <w:r>
        <w:rPr>
          <w:rFonts w:ascii="Times New Roman" w:hAnsi="Times New Roman"/>
          <w:b/>
          <w:sz w:val="28"/>
          <w:szCs w:val="28"/>
          <w:lang w:eastAsia="ru-RU"/>
        </w:rPr>
        <w:t>ь</w:t>
      </w:r>
      <w:r w:rsidRPr="00246449">
        <w:rPr>
          <w:rFonts w:ascii="Times New Roman" w:hAnsi="Times New Roman"/>
          <w:b/>
          <w:sz w:val="28"/>
          <w:szCs w:val="28"/>
          <w:lang w:eastAsia="ru-RU"/>
        </w:rPr>
        <w:t>:</w:t>
      </w:r>
      <w:r w:rsidRPr="00246449">
        <w:rPr>
          <w:rFonts w:ascii="Times New Roman" w:hAnsi="Times New Roman"/>
          <w:b/>
          <w:sz w:val="28"/>
          <w:szCs w:val="28"/>
        </w:rPr>
        <w:t xml:space="preserve"> </w:t>
      </w:r>
      <w:r w:rsidRPr="00246449">
        <w:rPr>
          <w:rFonts w:ascii="Times New Roman" w:hAnsi="Times New Roman"/>
          <w:sz w:val="28"/>
          <w:szCs w:val="28"/>
        </w:rPr>
        <w:t>Т.В. Попкова, канд. филос. наук, до</w:t>
      </w:r>
      <w:r>
        <w:rPr>
          <w:rFonts w:ascii="Times New Roman" w:hAnsi="Times New Roman"/>
          <w:sz w:val="28"/>
          <w:szCs w:val="28"/>
        </w:rPr>
        <w:t>цент, кафедра сервиса и туризма</w:t>
      </w:r>
    </w:p>
    <w:p w:rsidR="004A4703" w:rsidRPr="00246449" w:rsidRDefault="004A4703" w:rsidP="00246449">
      <w:pPr>
        <w:pStyle w:val="BodyText2"/>
        <w:spacing w:line="240" w:lineRule="auto"/>
        <w:ind w:firstLine="567"/>
        <w:jc w:val="both"/>
        <w:rPr>
          <w:rFonts w:ascii="Times New Roman" w:hAnsi="Times New Roman"/>
          <w:b/>
          <w:sz w:val="28"/>
          <w:szCs w:val="28"/>
        </w:rPr>
      </w:pPr>
    </w:p>
    <w:p w:rsidR="004A4703" w:rsidRPr="00246449" w:rsidRDefault="004A4703" w:rsidP="00246449">
      <w:pPr>
        <w:spacing w:line="240" w:lineRule="auto"/>
        <w:jc w:val="both"/>
        <w:rPr>
          <w:sz w:val="28"/>
          <w:szCs w:val="28"/>
        </w:rPr>
      </w:pPr>
    </w:p>
    <w:sectPr w:rsidR="004A4703" w:rsidRPr="00246449" w:rsidSect="00246449">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140E"/>
    <w:rsid w:val="000E140E"/>
    <w:rsid w:val="001144F0"/>
    <w:rsid w:val="001176F8"/>
    <w:rsid w:val="001305FF"/>
    <w:rsid w:val="00150ECD"/>
    <w:rsid w:val="00246449"/>
    <w:rsid w:val="003319F1"/>
    <w:rsid w:val="00392C56"/>
    <w:rsid w:val="003C4DC1"/>
    <w:rsid w:val="00434C87"/>
    <w:rsid w:val="004935D8"/>
    <w:rsid w:val="004A4703"/>
    <w:rsid w:val="004C180B"/>
    <w:rsid w:val="005D09F7"/>
    <w:rsid w:val="005F1D5B"/>
    <w:rsid w:val="00626AC9"/>
    <w:rsid w:val="006A734F"/>
    <w:rsid w:val="006F7F1C"/>
    <w:rsid w:val="00767D57"/>
    <w:rsid w:val="009C35A1"/>
    <w:rsid w:val="009C599E"/>
    <w:rsid w:val="00A116ED"/>
    <w:rsid w:val="00AD7942"/>
    <w:rsid w:val="00B21CAC"/>
    <w:rsid w:val="00C024F4"/>
    <w:rsid w:val="00C8084B"/>
    <w:rsid w:val="00CA0416"/>
    <w:rsid w:val="00CE2C41"/>
    <w:rsid w:val="00CE318F"/>
    <w:rsid w:val="00D308A4"/>
    <w:rsid w:val="00D3548E"/>
    <w:rsid w:val="00DB5173"/>
    <w:rsid w:val="00EA4CB2"/>
    <w:rsid w:val="00F2386D"/>
    <w:rsid w:val="00FF070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DC1"/>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3C4DC1"/>
    <w:pPr>
      <w:spacing w:after="0" w:line="240" w:lineRule="auto"/>
      <w:ind w:firstLine="720"/>
      <w:jc w:val="both"/>
    </w:pPr>
    <w:rPr>
      <w:rFonts w:ascii="Times New Roman" w:eastAsia="Times New Roman" w:hAnsi="Times New Roman"/>
      <w:sz w:val="18"/>
      <w:szCs w:val="20"/>
      <w:lang w:eastAsia="ru-RU"/>
    </w:rPr>
  </w:style>
  <w:style w:type="character" w:customStyle="1" w:styleId="BodyTextIndent3Char">
    <w:name w:val="Body Text Indent 3 Char"/>
    <w:basedOn w:val="DefaultParagraphFont"/>
    <w:link w:val="BodyTextIndent3"/>
    <w:uiPriority w:val="99"/>
    <w:locked/>
    <w:rsid w:val="003C4DC1"/>
    <w:rPr>
      <w:rFonts w:ascii="Times New Roman" w:hAnsi="Times New Roman" w:cs="Times New Roman"/>
      <w:sz w:val="20"/>
      <w:szCs w:val="20"/>
      <w:lang w:eastAsia="ru-RU"/>
    </w:rPr>
  </w:style>
  <w:style w:type="paragraph" w:styleId="BodyText2">
    <w:name w:val="Body Text 2"/>
    <w:basedOn w:val="Normal"/>
    <w:link w:val="BodyText2Char"/>
    <w:uiPriority w:val="99"/>
    <w:rsid w:val="003C4DC1"/>
    <w:pPr>
      <w:spacing w:after="120" w:line="480" w:lineRule="auto"/>
    </w:pPr>
  </w:style>
  <w:style w:type="character" w:customStyle="1" w:styleId="BodyText2Char">
    <w:name w:val="Body Text 2 Char"/>
    <w:basedOn w:val="DefaultParagraphFont"/>
    <w:link w:val="BodyText2"/>
    <w:uiPriority w:val="99"/>
    <w:locked/>
    <w:rsid w:val="003C4DC1"/>
    <w:rPr>
      <w:rFonts w:ascii="Calibri" w:hAnsi="Calibri" w:cs="Times New Roman"/>
    </w:rPr>
  </w:style>
  <w:style w:type="paragraph" w:customStyle="1" w:styleId="1">
    <w:name w:val="Основной 1 см"/>
    <w:basedOn w:val="Normal"/>
    <w:link w:val="10"/>
    <w:uiPriority w:val="99"/>
    <w:rsid w:val="003C4DC1"/>
    <w:pPr>
      <w:spacing w:after="0" w:line="240" w:lineRule="auto"/>
      <w:ind w:firstLine="567"/>
      <w:jc w:val="both"/>
    </w:pPr>
    <w:rPr>
      <w:rFonts w:ascii="Times New Roman" w:hAnsi="Times New Roman"/>
      <w:sz w:val="20"/>
      <w:szCs w:val="20"/>
      <w:lang w:eastAsia="ru-RU"/>
    </w:rPr>
  </w:style>
  <w:style w:type="character" w:customStyle="1" w:styleId="10">
    <w:name w:val="Основной 1 см Знак"/>
    <w:link w:val="1"/>
    <w:uiPriority w:val="99"/>
    <w:locked/>
    <w:rsid w:val="003C4DC1"/>
    <w:rPr>
      <w:rFonts w:ascii="Times New Roman" w:hAnsi="Times New Roman"/>
      <w:sz w:val="20"/>
      <w:lang w:eastAsia="ru-RU"/>
    </w:rPr>
  </w:style>
  <w:style w:type="paragraph" w:customStyle="1" w:styleId="Default">
    <w:name w:val="Default"/>
    <w:uiPriority w:val="99"/>
    <w:rsid w:val="003C4DC1"/>
    <w:pPr>
      <w:autoSpaceDE w:val="0"/>
      <w:autoSpaceDN w:val="0"/>
      <w:adjustRightInd w:val="0"/>
    </w:pPr>
    <w:rPr>
      <w:rFonts w:ascii="Times New Roman" w:hAnsi="Times New Roman"/>
      <w:color w:val="000000"/>
      <w:sz w:val="24"/>
      <w:szCs w:val="24"/>
    </w:rPr>
  </w:style>
  <w:style w:type="character" w:customStyle="1" w:styleId="a">
    <w:name w:val="Основной текст + Полужирный"/>
    <w:uiPriority w:val="99"/>
    <w:rsid w:val="00626AC9"/>
    <w:rPr>
      <w:rFonts w:ascii="Times New Roman" w:hAnsi="Times New Roman"/>
      <w:b/>
      <w:color w:val="000000"/>
      <w:spacing w:val="0"/>
      <w:w w:val="100"/>
      <w:position w:val="0"/>
      <w:sz w:val="28"/>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TotalTime>
  <Pages>3</Pages>
  <Words>1018</Words>
  <Characters>5807</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ChuTN</cp:lastModifiedBy>
  <cp:revision>9</cp:revision>
  <dcterms:created xsi:type="dcterms:W3CDTF">2014-05-07T18:56:00Z</dcterms:created>
  <dcterms:modified xsi:type="dcterms:W3CDTF">2016-10-31T08:39:00Z</dcterms:modified>
</cp:coreProperties>
</file>