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B66" w:rsidRPr="00570CFC" w:rsidRDefault="00AC0B66" w:rsidP="00522E3B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AC0B66" w:rsidRPr="00570CFC" w:rsidRDefault="00AC0B66" w:rsidP="00522E3B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AC0B66" w:rsidRPr="00FF79E4" w:rsidRDefault="00AC0B66" w:rsidP="00522E3B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633513">
        <w:rPr>
          <w:szCs w:val="28"/>
        </w:rPr>
        <w:t>1</w:t>
      </w:r>
      <w:r>
        <w:rPr>
          <w:szCs w:val="28"/>
        </w:rPr>
        <w:t>.Б.</w:t>
      </w:r>
      <w:r w:rsidRPr="00633513">
        <w:rPr>
          <w:szCs w:val="28"/>
        </w:rPr>
        <w:t>4</w:t>
      </w:r>
      <w:r>
        <w:rPr>
          <w:szCs w:val="28"/>
        </w:rPr>
        <w:t xml:space="preserve"> Безопасность жизнедеятельности</w:t>
      </w:r>
    </w:p>
    <w:p w:rsidR="00AC0B66" w:rsidRDefault="00AC0B66" w:rsidP="00522E3B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AC0B66" w:rsidRPr="009A4B7A" w:rsidRDefault="00AC0B66" w:rsidP="00522E3B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4</w:t>
      </w:r>
    </w:p>
    <w:p w:rsidR="00AC0B66" w:rsidRPr="0089134C" w:rsidRDefault="00AC0B66" w:rsidP="00522E3B">
      <w:pPr>
        <w:ind w:firstLine="540"/>
        <w:jc w:val="both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AC0B66" w:rsidRPr="0004317C" w:rsidRDefault="00AC0B66" w:rsidP="00522E3B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AC0B66" w:rsidRDefault="00AC0B66" w:rsidP="00522E3B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AC0B66" w:rsidRPr="009A4B7A" w:rsidRDefault="00AC0B66" w:rsidP="00522E3B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AC0B66" w:rsidRDefault="00AC0B66" w:rsidP="00522E3B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AC0B66" w:rsidRPr="00522E3B" w:rsidRDefault="00AC0B66" w:rsidP="00522E3B">
      <w:pPr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522E3B">
        <w:rPr>
          <w:sz w:val="28"/>
          <w:szCs w:val="28"/>
        </w:rPr>
        <w:t>Дисциплин</w:t>
      </w:r>
      <w:r>
        <w:rPr>
          <w:sz w:val="28"/>
          <w:szCs w:val="28"/>
        </w:rPr>
        <w:t>а</w:t>
      </w:r>
      <w:r w:rsidRPr="00522E3B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633513">
        <w:rPr>
          <w:sz w:val="28"/>
          <w:szCs w:val="28"/>
        </w:rPr>
        <w:t>Безопасность жизнедеятельности</w:t>
      </w:r>
      <w:r>
        <w:rPr>
          <w:sz w:val="28"/>
          <w:szCs w:val="28"/>
        </w:rPr>
        <w:t>»</w:t>
      </w:r>
      <w:r w:rsidRPr="00522E3B">
        <w:rPr>
          <w:sz w:val="28"/>
          <w:szCs w:val="28"/>
        </w:rPr>
        <w:t xml:space="preserve"> относится к базовой части </w:t>
      </w:r>
      <w:r>
        <w:rPr>
          <w:sz w:val="28"/>
          <w:szCs w:val="28"/>
        </w:rPr>
        <w:t>учебного плана</w:t>
      </w:r>
      <w:r w:rsidRPr="00633513">
        <w:rPr>
          <w:sz w:val="28"/>
          <w:szCs w:val="28"/>
        </w:rPr>
        <w:t xml:space="preserve"> </w:t>
      </w:r>
      <w:r w:rsidRPr="0025642F">
        <w:rPr>
          <w:sz w:val="28"/>
          <w:szCs w:val="28"/>
        </w:rPr>
        <w:t>подготовки бакалавр</w:t>
      </w:r>
      <w:r>
        <w:rPr>
          <w:sz w:val="28"/>
          <w:szCs w:val="28"/>
        </w:rPr>
        <w:t>ов</w:t>
      </w:r>
      <w:r w:rsidRPr="0025642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направлению </w:t>
      </w:r>
      <w:r w:rsidRPr="00D10E78">
        <w:rPr>
          <w:sz w:val="28"/>
          <w:szCs w:val="28"/>
        </w:rPr>
        <w:t>43</w:t>
      </w:r>
      <w:r>
        <w:rPr>
          <w:sz w:val="28"/>
          <w:szCs w:val="28"/>
        </w:rPr>
        <w:t xml:space="preserve">.03.03 </w:t>
      </w:r>
      <w:r w:rsidRPr="00D10E78">
        <w:rPr>
          <w:i/>
          <w:sz w:val="28"/>
          <w:szCs w:val="28"/>
        </w:rPr>
        <w:t>Гостиничное дело</w:t>
      </w:r>
      <w:r>
        <w:rPr>
          <w:i/>
          <w:sz w:val="28"/>
          <w:szCs w:val="28"/>
        </w:rPr>
        <w:t>.</w:t>
      </w:r>
    </w:p>
    <w:p w:rsidR="00AC0B66" w:rsidRPr="00522E3B" w:rsidRDefault="00AC0B66" w:rsidP="00945A2C">
      <w:pPr>
        <w:ind w:firstLine="567"/>
        <w:jc w:val="both"/>
        <w:rPr>
          <w:sz w:val="28"/>
          <w:szCs w:val="28"/>
        </w:rPr>
      </w:pPr>
      <w:r w:rsidRPr="00522E3B">
        <w:rPr>
          <w:sz w:val="28"/>
          <w:szCs w:val="28"/>
        </w:rPr>
        <w:t>Изучение дисциплины базируется на знаниях и умениях, полученных при изучении дисциплин: «Математика», «Концепция современного естествознания», «Валеология», «Экология», «Экология человека», «Человек и его потребности», «Психология делового общения», «Информационная безопасность».</w:t>
      </w:r>
    </w:p>
    <w:p w:rsidR="00AC0B66" w:rsidRPr="00522E3B" w:rsidRDefault="00AC0B66" w:rsidP="00522E3B">
      <w:pPr>
        <w:jc w:val="both"/>
        <w:rPr>
          <w:sz w:val="28"/>
          <w:szCs w:val="28"/>
        </w:rPr>
      </w:pPr>
    </w:p>
    <w:p w:rsidR="00AC0B66" w:rsidRDefault="00AC0B66" w:rsidP="00522E3B">
      <w:pPr>
        <w:jc w:val="both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AC0B66" w:rsidRPr="00522E3B" w:rsidRDefault="00AC0B66" w:rsidP="00522E3B">
      <w:pPr>
        <w:ind w:firstLine="35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522E3B">
        <w:rPr>
          <w:bCs/>
          <w:sz w:val="28"/>
          <w:szCs w:val="28"/>
        </w:rPr>
        <w:t>Целью учебной дисциплины «Безопасность жизнедеятельности» является предоставление будущим специалистам знаний, умений и навыков, необходимых для обеспечения личной безопасности и безопасности окружающих в процессе профессиональной деятельности, а также формирование экологического мировоззрения будущих бакалавров в сфере гостиничного бизнеса.</w:t>
      </w:r>
    </w:p>
    <w:p w:rsidR="00AC0B66" w:rsidRPr="00522E3B" w:rsidRDefault="00AC0B66" w:rsidP="00522E3B">
      <w:pPr>
        <w:ind w:firstLine="357"/>
        <w:jc w:val="both"/>
        <w:rPr>
          <w:bCs/>
          <w:sz w:val="28"/>
          <w:szCs w:val="28"/>
        </w:rPr>
      </w:pPr>
      <w:r w:rsidRPr="00522E3B">
        <w:rPr>
          <w:bCs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AC0B66" w:rsidRPr="00522E3B" w:rsidRDefault="00AC0B66" w:rsidP="00522E3B">
      <w:pPr>
        <w:ind w:firstLine="357"/>
        <w:jc w:val="both"/>
        <w:rPr>
          <w:bCs/>
          <w:sz w:val="28"/>
          <w:szCs w:val="28"/>
        </w:rPr>
      </w:pPr>
      <w:r w:rsidRPr="00522E3B">
        <w:rPr>
          <w:bCs/>
          <w:sz w:val="28"/>
          <w:szCs w:val="28"/>
        </w:rPr>
        <w:t>ознакомление с правовыми, организационными и экономическими основами обеспечения безопасных условий жизнедеятельности человека; раскрытие потенциальных источников опасных и вредных факторов; исследование методов предотвращения или уменьшения воздействия на человека опасных и вредных факторов; обучение правилам поведения в условиях чрезвычайных ситуаций военного и мирного времени; отработка навыков оказания первой медицинской помощи; ознакомление с методами исследования устойчивости функционирования производственных объектов и технических систем в чрезвычайных ситуациях; обучение навыкам разработки и реализации мероприятий по созданию безопасных условий жизнедеятельности; прогнозированию чрезвычайных ситуаций и разработки моделей их последствий, отработка навыков оказания первой медицинской помощи в экстремальных ситуациях.</w:t>
      </w:r>
    </w:p>
    <w:p w:rsidR="00AC0B66" w:rsidRPr="00113A41" w:rsidRDefault="00AC0B66" w:rsidP="00522E3B">
      <w:pPr>
        <w:ind w:firstLine="357"/>
        <w:jc w:val="both"/>
        <w:rPr>
          <w:bCs/>
          <w:sz w:val="28"/>
          <w:szCs w:val="28"/>
        </w:rPr>
      </w:pPr>
      <w:r w:rsidRPr="00113A41">
        <w:rPr>
          <w:bCs/>
          <w:sz w:val="28"/>
          <w:szCs w:val="28"/>
        </w:rPr>
        <w:t xml:space="preserve"> </w:t>
      </w:r>
    </w:p>
    <w:p w:rsidR="00AC0B66" w:rsidRDefault="00AC0B66" w:rsidP="00522E3B">
      <w:pPr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AC0B66" w:rsidRDefault="00AC0B66" w:rsidP="00522E3B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522E3B">
        <w:rPr>
          <w:sz w:val="28"/>
          <w:szCs w:val="28"/>
        </w:rPr>
        <w:t>Общие вопросы безопасности жизнедеятельности</w:t>
      </w:r>
      <w:r>
        <w:rPr>
          <w:sz w:val="28"/>
          <w:szCs w:val="28"/>
        </w:rPr>
        <w:t xml:space="preserve">. </w:t>
      </w:r>
      <w:r w:rsidRPr="00522E3B">
        <w:rPr>
          <w:sz w:val="28"/>
          <w:szCs w:val="28"/>
        </w:rPr>
        <w:t>Правовые и организационные основы охраны труда в сфере гостиничного дела</w:t>
      </w:r>
      <w:r>
        <w:rPr>
          <w:sz w:val="28"/>
          <w:szCs w:val="28"/>
        </w:rPr>
        <w:t xml:space="preserve">. </w:t>
      </w:r>
      <w:r w:rsidRPr="00522E3B">
        <w:rPr>
          <w:sz w:val="28"/>
          <w:szCs w:val="28"/>
        </w:rPr>
        <w:t>Микроклиматические и световые характеристики производственных помещений</w:t>
      </w:r>
      <w:r>
        <w:rPr>
          <w:sz w:val="28"/>
          <w:szCs w:val="28"/>
        </w:rPr>
        <w:t xml:space="preserve">. </w:t>
      </w:r>
      <w:r w:rsidRPr="00522E3B">
        <w:rPr>
          <w:sz w:val="28"/>
          <w:szCs w:val="28"/>
        </w:rPr>
        <w:t>Производственный шум и вибрация</w:t>
      </w:r>
      <w:r>
        <w:rPr>
          <w:sz w:val="28"/>
          <w:szCs w:val="28"/>
        </w:rPr>
        <w:t xml:space="preserve">. </w:t>
      </w:r>
      <w:r w:rsidRPr="00522E3B">
        <w:rPr>
          <w:sz w:val="28"/>
          <w:szCs w:val="28"/>
        </w:rPr>
        <w:t>Электрическая безопасность</w:t>
      </w:r>
      <w:r>
        <w:rPr>
          <w:sz w:val="28"/>
          <w:szCs w:val="28"/>
        </w:rPr>
        <w:t xml:space="preserve">. </w:t>
      </w:r>
      <w:r w:rsidRPr="00522E3B">
        <w:rPr>
          <w:sz w:val="28"/>
          <w:szCs w:val="28"/>
        </w:rPr>
        <w:t>Пожарная безопасность</w:t>
      </w:r>
      <w:r>
        <w:rPr>
          <w:sz w:val="28"/>
          <w:szCs w:val="28"/>
        </w:rPr>
        <w:t xml:space="preserve">. </w:t>
      </w:r>
      <w:r w:rsidRPr="00522E3B">
        <w:rPr>
          <w:sz w:val="28"/>
          <w:szCs w:val="28"/>
        </w:rPr>
        <w:t>Основы радиационной безопасности</w:t>
      </w:r>
      <w:r>
        <w:rPr>
          <w:sz w:val="28"/>
          <w:szCs w:val="28"/>
        </w:rPr>
        <w:t xml:space="preserve">. </w:t>
      </w:r>
      <w:r w:rsidRPr="00522E3B">
        <w:rPr>
          <w:sz w:val="28"/>
          <w:szCs w:val="28"/>
        </w:rPr>
        <w:t>Опасные факторы комплексного характера Обеспечение комфортных условий для трудовой деятельности</w:t>
      </w:r>
      <w:r>
        <w:rPr>
          <w:sz w:val="28"/>
          <w:szCs w:val="28"/>
        </w:rPr>
        <w:t xml:space="preserve">. </w:t>
      </w:r>
      <w:r w:rsidRPr="00522E3B">
        <w:rPr>
          <w:sz w:val="28"/>
          <w:szCs w:val="28"/>
        </w:rPr>
        <w:t>Безопасность студентов во время пребывания в образовательных учреждениях</w:t>
      </w:r>
      <w:r>
        <w:rPr>
          <w:sz w:val="28"/>
          <w:szCs w:val="28"/>
        </w:rPr>
        <w:t xml:space="preserve">. </w:t>
      </w:r>
      <w:r w:rsidRPr="00522E3B">
        <w:rPr>
          <w:sz w:val="28"/>
          <w:szCs w:val="28"/>
        </w:rPr>
        <w:t>Чрезвычайные</w:t>
      </w:r>
      <w:r>
        <w:rPr>
          <w:sz w:val="28"/>
          <w:szCs w:val="28"/>
        </w:rPr>
        <w:t xml:space="preserve"> ситуации как объект управления. </w:t>
      </w:r>
      <w:r w:rsidRPr="00522E3B">
        <w:rPr>
          <w:sz w:val="28"/>
          <w:szCs w:val="28"/>
        </w:rPr>
        <w:t>Характеристика чрезвычайных ситуаций</w:t>
      </w:r>
      <w:r>
        <w:rPr>
          <w:sz w:val="28"/>
          <w:szCs w:val="28"/>
        </w:rPr>
        <w:t xml:space="preserve">. </w:t>
      </w:r>
      <w:r w:rsidRPr="00522E3B">
        <w:rPr>
          <w:sz w:val="28"/>
          <w:szCs w:val="28"/>
        </w:rPr>
        <w:t>Организация и проведение спасательных работ в чрезвычайных ситуациях Защита населения в чрезвычайных ситуациях</w:t>
      </w:r>
      <w:r>
        <w:rPr>
          <w:sz w:val="28"/>
          <w:szCs w:val="28"/>
        </w:rPr>
        <w:t xml:space="preserve">. </w:t>
      </w:r>
      <w:r w:rsidRPr="00522E3B">
        <w:rPr>
          <w:sz w:val="28"/>
          <w:szCs w:val="28"/>
        </w:rPr>
        <w:t>Первая медицинская помощь</w:t>
      </w:r>
      <w:r>
        <w:rPr>
          <w:sz w:val="28"/>
          <w:szCs w:val="28"/>
        </w:rPr>
        <w:t>.</w:t>
      </w:r>
    </w:p>
    <w:p w:rsidR="00AC0B66" w:rsidRPr="0089134C" w:rsidRDefault="00AC0B66" w:rsidP="00522E3B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AC0B66" w:rsidRDefault="00AC0B66" w:rsidP="00522E3B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компетенциями:       </w:t>
      </w:r>
    </w:p>
    <w:p w:rsidR="00AC0B66" w:rsidRPr="001D7598" w:rsidRDefault="00AC0B66" w:rsidP="00601DFB">
      <w:pPr>
        <w:pStyle w:val="2"/>
        <w:shd w:val="clear" w:color="auto" w:fill="auto"/>
        <w:tabs>
          <w:tab w:val="left" w:pos="720"/>
        </w:tabs>
        <w:spacing w:line="240" w:lineRule="auto"/>
        <w:jc w:val="both"/>
        <w:rPr>
          <w:rFonts w:ascii="Times New Roman" w:hAnsi="Times New Roman"/>
          <w:bCs/>
          <w:color w:val="000000"/>
        </w:rPr>
      </w:pPr>
      <w:r w:rsidRPr="001D7598">
        <w:rPr>
          <w:rFonts w:ascii="Times New Roman" w:hAnsi="Times New Roman"/>
          <w:lang/>
        </w:rPr>
        <w:t xml:space="preserve">       </w:t>
      </w:r>
      <w:r w:rsidRPr="001D7598">
        <w:rPr>
          <w:rFonts w:ascii="Times New Roman" w:hAnsi="Times New Roman"/>
        </w:rPr>
        <w:t>ОК-</w:t>
      </w:r>
      <w:r w:rsidRPr="001D7598">
        <w:rPr>
          <w:rFonts w:ascii="Times New Roman" w:hAnsi="Times New Roman"/>
          <w:lang/>
        </w:rPr>
        <w:t>4</w:t>
      </w:r>
      <w:r w:rsidRPr="001D7598">
        <w:rPr>
          <w:rFonts w:ascii="Times New Roman" w:hAnsi="Times New Roman"/>
        </w:rPr>
        <w:t xml:space="preserve">: </w:t>
      </w:r>
      <w:r w:rsidRPr="001D7598">
        <w:rPr>
          <w:rStyle w:val="a0"/>
          <w:b w:val="0"/>
          <w:bCs/>
          <w:lang w:eastAsia="ru-RU"/>
        </w:rPr>
        <w:t xml:space="preserve">способен  использовать основы правовых знаний в различных сферах жизнедеятельности </w:t>
      </w:r>
      <w:r w:rsidRPr="001D7598">
        <w:rPr>
          <w:rFonts w:ascii="Times New Roman" w:hAnsi="Times New Roman"/>
        </w:rPr>
        <w:t>(</w:t>
      </w:r>
      <w:r w:rsidRPr="001D7598">
        <w:rPr>
          <w:rFonts w:ascii="Times New Roman" w:hAnsi="Times New Roman"/>
          <w:i/>
        </w:rPr>
        <w:t>знать</w:t>
      </w:r>
      <w:r w:rsidRPr="001D7598">
        <w:rPr>
          <w:rFonts w:ascii="Times New Roman" w:hAnsi="Times New Roman"/>
        </w:rPr>
        <w:t xml:space="preserve"> законодательные и нормативно-технические акты, регулирующие безопасность в гостиничном деле; </w:t>
      </w:r>
      <w:r w:rsidRPr="001D7598">
        <w:rPr>
          <w:rFonts w:ascii="Times New Roman" w:hAnsi="Times New Roman"/>
          <w:i/>
        </w:rPr>
        <w:t>уметь</w:t>
      </w:r>
      <w:r w:rsidRPr="001D7598">
        <w:rPr>
          <w:rFonts w:ascii="Times New Roman" w:hAnsi="Times New Roman"/>
        </w:rPr>
        <w:t xml:space="preserve"> использовать навыки устной и письменной речи для безопасного общения с персоналом; </w:t>
      </w:r>
      <w:r w:rsidRPr="001D7598">
        <w:rPr>
          <w:rFonts w:ascii="Times New Roman" w:hAnsi="Times New Roman"/>
          <w:i/>
        </w:rPr>
        <w:t>владеть</w:t>
      </w:r>
      <w:r w:rsidRPr="001D7598">
        <w:rPr>
          <w:rFonts w:ascii="Times New Roman" w:hAnsi="Times New Roman"/>
        </w:rPr>
        <w:t xml:space="preserve"> основными понятиями в области психологии делового общения, экологии, валеологии, математики, психологии)</w:t>
      </w:r>
      <w:r w:rsidRPr="001D7598">
        <w:rPr>
          <w:rFonts w:ascii="Times New Roman" w:hAnsi="Times New Roman"/>
          <w:lang/>
        </w:rPr>
        <w:t>.</w:t>
      </w:r>
    </w:p>
    <w:p w:rsidR="00AC0B66" w:rsidRPr="00953098" w:rsidRDefault="00AC0B66" w:rsidP="00522E3B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522E3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AC0B66" w:rsidRDefault="00AC0B66" w:rsidP="00522E3B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AC0B66" w:rsidRPr="00522E3B" w:rsidRDefault="00AC0B66" w:rsidP="00522E3B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22E3B">
        <w:rPr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деловые игры и т.д.</w:t>
      </w:r>
    </w:p>
    <w:p w:rsidR="00AC0B66" w:rsidRPr="00522E3B" w:rsidRDefault="00AC0B66" w:rsidP="00522E3B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522E3B">
        <w:rPr>
          <w:sz w:val="28"/>
          <w:szCs w:val="28"/>
        </w:rPr>
        <w:t>С целью формирования профессиональных навыков студентов предлагается использовать визуальные презентации теоретического материала, кейс-стадии и др.</w:t>
      </w:r>
    </w:p>
    <w:p w:rsidR="00AC0B66" w:rsidRPr="00522E3B" w:rsidRDefault="00AC0B66" w:rsidP="00522E3B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22E3B">
        <w:rPr>
          <w:sz w:val="28"/>
          <w:szCs w:val="28"/>
        </w:rPr>
        <w:t>Лекция-беседа – представляет собой непосредственный контакт преподавателя с аудиторией.</w:t>
      </w:r>
    </w:p>
    <w:p w:rsidR="00AC0B66" w:rsidRPr="00522E3B" w:rsidRDefault="00AC0B66" w:rsidP="00522E3B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522E3B">
        <w:rPr>
          <w:sz w:val="28"/>
          <w:szCs w:val="28"/>
        </w:rPr>
        <w:t>Лекция-визуализация – представляет собой устную информацию, преобразованную в визуальную форму.</w:t>
      </w:r>
    </w:p>
    <w:p w:rsidR="00AC0B66" w:rsidRPr="00522E3B" w:rsidRDefault="00AC0B66" w:rsidP="00522E3B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22E3B">
        <w:rPr>
          <w:sz w:val="28"/>
          <w:szCs w:val="28"/>
        </w:rPr>
        <w:t>Семинар в виде развернутой беседы по предварительно объявленным вопросам.</w:t>
      </w:r>
    </w:p>
    <w:p w:rsidR="00AC0B66" w:rsidRPr="00522E3B" w:rsidRDefault="00AC0B66" w:rsidP="00522E3B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522E3B">
        <w:rPr>
          <w:sz w:val="28"/>
          <w:szCs w:val="28"/>
        </w:rPr>
        <w:t>Дискуссия по «технике аквариума» - применяется при работе с материалом, содержание которого связано с противоречивыми подходами, конфликтами, разногласиями.</w:t>
      </w:r>
    </w:p>
    <w:p w:rsidR="00AC0B66" w:rsidRPr="00522E3B" w:rsidRDefault="00AC0B66" w:rsidP="00633513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AC0B66" w:rsidRPr="00522E3B" w:rsidRDefault="00AC0B66" w:rsidP="00633513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522E3B">
        <w:rPr>
          <w:b/>
          <w:sz w:val="28"/>
          <w:szCs w:val="28"/>
        </w:rPr>
        <w:t>Составитель:</w:t>
      </w:r>
      <w:r w:rsidRPr="00522E3B">
        <w:rPr>
          <w:sz w:val="28"/>
          <w:szCs w:val="28"/>
        </w:rPr>
        <w:t xml:space="preserve"> Е.Г. Шеметова, канд. техн. наук, доцент, кафедра </w:t>
      </w:r>
      <w:r>
        <w:rPr>
          <w:sz w:val="28"/>
          <w:szCs w:val="28"/>
        </w:rPr>
        <w:t>товароведения</w:t>
      </w:r>
      <w:r w:rsidRPr="00522E3B">
        <w:rPr>
          <w:sz w:val="28"/>
          <w:szCs w:val="28"/>
        </w:rPr>
        <w:t xml:space="preserve"> потребительских товаров, технологии общественного питания и оборудования</w:t>
      </w:r>
    </w:p>
    <w:p w:rsidR="00AC0B66" w:rsidRDefault="00AC0B66" w:rsidP="00522E3B"/>
    <w:p w:rsidR="00AC0B66" w:rsidRDefault="00AC0B66" w:rsidP="00522E3B"/>
    <w:p w:rsidR="00AC0B66" w:rsidRDefault="00AC0B66" w:rsidP="00522E3B"/>
    <w:p w:rsidR="00AC0B66" w:rsidRDefault="00AC0B66"/>
    <w:sectPr w:rsidR="00AC0B66" w:rsidSect="009C7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2D87"/>
    <w:rsid w:val="0004317C"/>
    <w:rsid w:val="00077915"/>
    <w:rsid w:val="000D6920"/>
    <w:rsid w:val="00113A41"/>
    <w:rsid w:val="001D7598"/>
    <w:rsid w:val="0025642F"/>
    <w:rsid w:val="002E503E"/>
    <w:rsid w:val="00324165"/>
    <w:rsid w:val="00522E3B"/>
    <w:rsid w:val="00570CFC"/>
    <w:rsid w:val="005B3572"/>
    <w:rsid w:val="00601DFB"/>
    <w:rsid w:val="00633513"/>
    <w:rsid w:val="00685754"/>
    <w:rsid w:val="00814710"/>
    <w:rsid w:val="0089134C"/>
    <w:rsid w:val="0091715D"/>
    <w:rsid w:val="0092433C"/>
    <w:rsid w:val="00945A2C"/>
    <w:rsid w:val="00953098"/>
    <w:rsid w:val="009A4B7A"/>
    <w:rsid w:val="009C7218"/>
    <w:rsid w:val="00AC0B66"/>
    <w:rsid w:val="00B32D87"/>
    <w:rsid w:val="00B45E8D"/>
    <w:rsid w:val="00CD51B0"/>
    <w:rsid w:val="00D10E78"/>
    <w:rsid w:val="00DF751C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E3B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522E3B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522E3B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601DFB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601DFB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  <w:style w:type="character" w:customStyle="1" w:styleId="a0">
    <w:name w:val="Основной текст + Полужирный"/>
    <w:uiPriority w:val="99"/>
    <w:rsid w:val="00601DFB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2</Pages>
  <Words>632</Words>
  <Characters>3604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2015-03-05T09:40:00Z</dcterms:created>
  <dcterms:modified xsi:type="dcterms:W3CDTF">2016-10-31T08:19:00Z</dcterms:modified>
</cp:coreProperties>
</file>