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BF5" w:rsidRPr="00570CFC" w:rsidRDefault="000C4BF5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0C4BF5" w:rsidRPr="00570CFC" w:rsidRDefault="000C4BF5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0C4BF5" w:rsidRPr="000C5797" w:rsidRDefault="000C4BF5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446BE1">
        <w:rPr>
          <w:szCs w:val="28"/>
        </w:rPr>
        <w:t>1</w:t>
      </w:r>
      <w:r>
        <w:rPr>
          <w:szCs w:val="28"/>
        </w:rPr>
        <w:t>.В.ДВ.</w:t>
      </w:r>
      <w:r w:rsidRPr="00446BE1">
        <w:rPr>
          <w:szCs w:val="28"/>
        </w:rPr>
        <w:t>1</w:t>
      </w:r>
      <w:r w:rsidRPr="000C5797">
        <w:rPr>
          <w:szCs w:val="28"/>
        </w:rPr>
        <w:t>3</w:t>
      </w:r>
      <w:r>
        <w:rPr>
          <w:szCs w:val="28"/>
        </w:rPr>
        <w:t>.1</w:t>
      </w:r>
      <w:r w:rsidRPr="00446BE1">
        <w:rPr>
          <w:szCs w:val="28"/>
        </w:rPr>
        <w:t xml:space="preserve"> </w:t>
      </w:r>
      <w:r>
        <w:rPr>
          <w:szCs w:val="28"/>
        </w:rPr>
        <w:t xml:space="preserve"> </w:t>
      </w:r>
      <w:r w:rsidRPr="000C5797">
        <w:rPr>
          <w:szCs w:val="28"/>
        </w:rPr>
        <w:t>Социальный туризм</w:t>
      </w:r>
    </w:p>
    <w:p w:rsidR="000C4BF5" w:rsidRDefault="000C4BF5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0C4BF5" w:rsidRPr="00446BE1" w:rsidRDefault="000C4BF5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446BE1">
        <w:rPr>
          <w:sz w:val="28"/>
          <w:szCs w:val="28"/>
        </w:rPr>
        <w:t>5</w:t>
      </w:r>
    </w:p>
    <w:p w:rsidR="000C4BF5" w:rsidRPr="00446BE1" w:rsidRDefault="000C4BF5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446BE1">
        <w:rPr>
          <w:sz w:val="28"/>
          <w:szCs w:val="28"/>
        </w:rPr>
        <w:t>108</w:t>
      </w:r>
    </w:p>
    <w:p w:rsidR="000C4BF5" w:rsidRPr="00446BE1" w:rsidRDefault="000C4BF5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446BE1">
        <w:rPr>
          <w:sz w:val="28"/>
          <w:szCs w:val="28"/>
        </w:rPr>
        <w:t>3</w:t>
      </w:r>
    </w:p>
    <w:p w:rsidR="000C4BF5" w:rsidRDefault="000C4BF5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0C4BF5" w:rsidRPr="009A4B7A" w:rsidRDefault="000C4BF5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0C4BF5" w:rsidRDefault="000C4BF5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0C4BF5" w:rsidRDefault="000C4BF5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0C5797">
        <w:rPr>
          <w:sz w:val="28"/>
          <w:szCs w:val="28"/>
        </w:rPr>
        <w:t>Социальный туризм</w:t>
      </w:r>
      <w:r w:rsidRPr="002943C4">
        <w:rPr>
          <w:spacing w:val="-4"/>
          <w:sz w:val="28"/>
          <w:szCs w:val="28"/>
        </w:rPr>
        <w:t xml:space="preserve">»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0C4BF5" w:rsidRPr="000C5797" w:rsidRDefault="000C4BF5" w:rsidP="00A5288C">
      <w:p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C5797">
        <w:rPr>
          <w:sz w:val="28"/>
          <w:szCs w:val="28"/>
        </w:rPr>
        <w:t xml:space="preserve">Дисциплина «Социальный туризм» содержательно дополняет </w:t>
      </w:r>
      <w:r w:rsidRPr="000C5797">
        <w:rPr>
          <w:spacing w:val="-4"/>
          <w:sz w:val="28"/>
          <w:szCs w:val="28"/>
        </w:rPr>
        <w:t>дисциплин</w:t>
      </w:r>
      <w:r>
        <w:rPr>
          <w:spacing w:val="-4"/>
          <w:sz w:val="28"/>
          <w:szCs w:val="28"/>
        </w:rPr>
        <w:t>ы</w:t>
      </w:r>
      <w:r w:rsidRPr="000C5797">
        <w:rPr>
          <w:sz w:val="28"/>
          <w:szCs w:val="28"/>
        </w:rPr>
        <w:t xml:space="preserve"> базовой части «Человек и его потребности» и «Организация туризма». </w:t>
      </w:r>
    </w:p>
    <w:p w:rsidR="000C4BF5" w:rsidRPr="002943C4" w:rsidRDefault="000C4BF5" w:rsidP="002943C4">
      <w:pPr>
        <w:jc w:val="both"/>
        <w:rPr>
          <w:i/>
          <w:spacing w:val="-4"/>
          <w:sz w:val="28"/>
          <w:szCs w:val="28"/>
        </w:rPr>
      </w:pPr>
    </w:p>
    <w:p w:rsidR="000C4BF5" w:rsidRDefault="000C4BF5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0C4BF5" w:rsidRPr="00402880" w:rsidRDefault="000C4BF5" w:rsidP="000C5797">
      <w:pPr>
        <w:pStyle w:val="BodyTextIndent"/>
        <w:tabs>
          <w:tab w:val="left" w:pos="540"/>
        </w:tabs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402880">
        <w:rPr>
          <w:rFonts w:ascii="Times New Roman" w:hAnsi="Times New Roman"/>
          <w:b w:val="0"/>
          <w:szCs w:val="28"/>
        </w:rPr>
        <w:t>Целью изучения дисциплины по выбору «Социальный туризм» является: показать место и роль социального туризма во внутреннем и международном туризме. Особенность социального туризма в том, что предполагает оказание государственной помощи населению во время отдыха. Социальный туризм имеет положительное воздействие: способствует сокращению безработицы, улучшению демографической ситуации, борьбе с беспризорностью, развитию системы образования, решению проблемы занятости и др.</w:t>
      </w:r>
    </w:p>
    <w:p w:rsidR="000C4BF5" w:rsidRPr="00402880" w:rsidRDefault="000C4BF5" w:rsidP="000C5797">
      <w:pPr>
        <w:pStyle w:val="BodyTextIndent"/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402880">
        <w:rPr>
          <w:rFonts w:ascii="Times New Roman" w:hAnsi="Times New Roman"/>
          <w:b w:val="0"/>
          <w:szCs w:val="28"/>
        </w:rPr>
        <w:t>Основные задачи изучения дисциплины:</w:t>
      </w:r>
    </w:p>
    <w:p w:rsidR="000C4BF5" w:rsidRPr="00402880" w:rsidRDefault="000C4BF5" w:rsidP="000C5797">
      <w:pPr>
        <w:pStyle w:val="BodyTextIndent"/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402880">
        <w:rPr>
          <w:rFonts w:ascii="Times New Roman" w:hAnsi="Times New Roman"/>
          <w:b w:val="0"/>
          <w:szCs w:val="28"/>
        </w:rPr>
        <w:t xml:space="preserve">- сформировать у студентов целостное представление о понятии «социальный туризм»; </w:t>
      </w:r>
    </w:p>
    <w:p w:rsidR="000C4BF5" w:rsidRPr="00402880" w:rsidRDefault="000C4BF5" w:rsidP="000C5797">
      <w:pPr>
        <w:pStyle w:val="BodyTextIndent"/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402880">
        <w:rPr>
          <w:rFonts w:ascii="Times New Roman" w:hAnsi="Times New Roman"/>
          <w:b w:val="0"/>
          <w:szCs w:val="28"/>
        </w:rPr>
        <w:t xml:space="preserve">- дать понятия об особом месте социального туризма в структуре внутреннего и международного туризма; </w:t>
      </w:r>
    </w:p>
    <w:p w:rsidR="000C4BF5" w:rsidRPr="00402880" w:rsidRDefault="000C4BF5" w:rsidP="000C5797">
      <w:pPr>
        <w:pStyle w:val="BodyTextIndent"/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402880">
        <w:rPr>
          <w:rFonts w:ascii="Times New Roman" w:hAnsi="Times New Roman"/>
          <w:b w:val="0"/>
          <w:szCs w:val="28"/>
        </w:rPr>
        <w:t xml:space="preserve">- выработать навыки работы с литературными и картографическими источниками по прогнозированию и планированию развития социального туризма в различных регионах мира. </w:t>
      </w:r>
    </w:p>
    <w:p w:rsidR="000C4BF5" w:rsidRPr="00402880" w:rsidRDefault="000C4BF5" w:rsidP="002943C4">
      <w:pPr>
        <w:ind w:firstLine="360"/>
        <w:jc w:val="both"/>
        <w:rPr>
          <w:bCs/>
          <w:sz w:val="28"/>
          <w:szCs w:val="28"/>
        </w:rPr>
      </w:pPr>
    </w:p>
    <w:p w:rsidR="000C4BF5" w:rsidRPr="00402880" w:rsidRDefault="000C4BF5" w:rsidP="00A64FC3">
      <w:pPr>
        <w:ind w:firstLine="540"/>
        <w:jc w:val="both"/>
        <w:rPr>
          <w:b/>
          <w:sz w:val="28"/>
          <w:szCs w:val="28"/>
        </w:rPr>
      </w:pPr>
      <w:r w:rsidRPr="00402880">
        <w:rPr>
          <w:b/>
          <w:sz w:val="28"/>
          <w:szCs w:val="28"/>
        </w:rPr>
        <w:t xml:space="preserve">Содержание дисциплины: </w:t>
      </w:r>
    </w:p>
    <w:p w:rsidR="000C4BF5" w:rsidRPr="00402880" w:rsidRDefault="000C4BF5" w:rsidP="007E669C">
      <w:pPr>
        <w:pStyle w:val="Heading5"/>
        <w:tabs>
          <w:tab w:val="left" w:pos="180"/>
          <w:tab w:val="left" w:pos="540"/>
        </w:tabs>
        <w:adjustRightInd/>
        <w:spacing w:before="0" w:after="0" w:line="240" w:lineRule="auto"/>
        <w:textAlignment w:val="auto"/>
        <w:rPr>
          <w:rFonts w:ascii="Times New Roman" w:hAnsi="Times New Roman"/>
          <w:b w:val="0"/>
          <w:i w:val="0"/>
          <w:sz w:val="28"/>
          <w:szCs w:val="28"/>
        </w:rPr>
      </w:pPr>
      <w:r w:rsidRPr="00402880">
        <w:rPr>
          <w:rFonts w:ascii="Times New Roman" w:hAnsi="Times New Roman"/>
          <w:b w:val="0"/>
          <w:i w:val="0"/>
          <w:sz w:val="28"/>
          <w:szCs w:val="28"/>
        </w:rPr>
        <w:t xml:space="preserve">        Основные виды и понятия социального туризма. Туризм для инвалидов и пожилых людей. Роль и значение социального туризма в социокультурной реабилитации инвалидов. Хозяйствующие субъекты социального туризма.   </w:t>
      </w:r>
    </w:p>
    <w:p w:rsidR="000C4BF5" w:rsidRPr="007E669C" w:rsidRDefault="000C4BF5" w:rsidP="007E669C">
      <w:pPr>
        <w:tabs>
          <w:tab w:val="left" w:pos="180"/>
        </w:tabs>
        <w:ind w:firstLine="540"/>
        <w:jc w:val="both"/>
        <w:rPr>
          <w:sz w:val="28"/>
          <w:szCs w:val="28"/>
        </w:rPr>
      </w:pPr>
      <w:r w:rsidRPr="007E669C">
        <w:rPr>
          <w:sz w:val="28"/>
          <w:szCs w:val="28"/>
        </w:rPr>
        <w:t>Основные аспекты в формировании социально ориентированного туристского продукта. Особенности транспортного обслуживания в сфере социального туризма.</w:t>
      </w:r>
      <w:r w:rsidRPr="007E669C">
        <w:rPr>
          <w:spacing w:val="-6"/>
          <w:sz w:val="28"/>
          <w:szCs w:val="28"/>
        </w:rPr>
        <w:t xml:space="preserve"> Размещение и питание для инвалидов и граждан пожилого возраста.</w:t>
      </w:r>
      <w:r w:rsidRPr="007E669C">
        <w:rPr>
          <w:sz w:val="28"/>
          <w:szCs w:val="28"/>
        </w:rPr>
        <w:t xml:space="preserve"> Основные рекомендации по экскурсионному обслуживанию лиц с ограниченной дееспособностью. Особенности благоустройства объектов туристского показа. Региональные примеры развития социального туризма.</w:t>
      </w:r>
    </w:p>
    <w:p w:rsidR="000C4BF5" w:rsidRPr="007E669C" w:rsidRDefault="000C4BF5" w:rsidP="007E669C">
      <w:pPr>
        <w:tabs>
          <w:tab w:val="left" w:pos="180"/>
          <w:tab w:val="left" w:pos="540"/>
        </w:tabs>
        <w:ind w:firstLine="540"/>
        <w:jc w:val="both"/>
        <w:rPr>
          <w:sz w:val="28"/>
          <w:szCs w:val="28"/>
        </w:rPr>
      </w:pPr>
    </w:p>
    <w:p w:rsidR="000C4BF5" w:rsidRDefault="000C4BF5" w:rsidP="000C5797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(ОК), общепрофессиональными (ОПК), профессиональными (ПК)  и профильными (ПрК)  компетенциями: </w:t>
      </w:r>
    </w:p>
    <w:p w:rsidR="000C4BF5" w:rsidRPr="006438B5" w:rsidRDefault="000C4BF5" w:rsidP="006B2494">
      <w:pPr>
        <w:pStyle w:val="2"/>
        <w:shd w:val="clear" w:color="auto" w:fill="auto"/>
        <w:spacing w:line="240" w:lineRule="auto"/>
        <w:ind w:left="60" w:right="40" w:firstLine="480"/>
        <w:jc w:val="both"/>
        <w:rPr>
          <w:rFonts w:ascii="Times New Roman" w:hAnsi="Times New Roman"/>
        </w:rPr>
      </w:pPr>
      <w:r w:rsidRPr="006438B5">
        <w:rPr>
          <w:rFonts w:ascii="Times New Roman" w:hAnsi="Times New Roman"/>
        </w:rPr>
        <w:t>ОК-6: способен 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6438B5">
        <w:rPr>
          <w:rFonts w:ascii="Times New Roman" w:hAnsi="Times New Roman"/>
          <w:i/>
          <w:szCs w:val="28"/>
        </w:rPr>
        <w:t xml:space="preserve">знать </w:t>
      </w:r>
      <w:r w:rsidRPr="006438B5">
        <w:rPr>
          <w:rFonts w:ascii="Times New Roman" w:hAnsi="Times New Roman"/>
          <w:szCs w:val="28"/>
        </w:rPr>
        <w:t xml:space="preserve">типологию нормативных документов по качеству, стандартизации и сертификации в туристской индустрии; </w:t>
      </w:r>
      <w:r w:rsidRPr="006438B5">
        <w:rPr>
          <w:rFonts w:ascii="Times New Roman" w:hAnsi="Times New Roman"/>
          <w:i/>
          <w:szCs w:val="28"/>
        </w:rPr>
        <w:t xml:space="preserve">уметь </w:t>
      </w:r>
      <w:r w:rsidRPr="006438B5">
        <w:rPr>
          <w:rFonts w:ascii="Times New Roman" w:hAnsi="Times New Roman"/>
          <w:szCs w:val="28"/>
        </w:rPr>
        <w:t xml:space="preserve">решать проблемы стандартизации и сертификации в туристской индустрии; </w:t>
      </w:r>
      <w:r w:rsidRPr="006438B5">
        <w:rPr>
          <w:rFonts w:ascii="Times New Roman" w:hAnsi="Times New Roman"/>
          <w:i/>
          <w:szCs w:val="28"/>
        </w:rPr>
        <w:t>владеть</w:t>
      </w:r>
      <w:r w:rsidRPr="006438B5">
        <w:rPr>
          <w:rFonts w:ascii="Times New Roman" w:hAnsi="Times New Roman"/>
          <w:szCs w:val="28"/>
        </w:rPr>
        <w:t xml:space="preserve"> методами управления качеством в туристской индустрии</w:t>
      </w:r>
      <w:r w:rsidRPr="006438B5">
        <w:rPr>
          <w:rFonts w:ascii="Times New Roman" w:hAnsi="Times New Roman"/>
        </w:rPr>
        <w:t>)</w:t>
      </w:r>
      <w:r w:rsidRPr="006438B5">
        <w:rPr>
          <w:rFonts w:ascii="Times New Roman" w:hAnsi="Times New Roman"/>
          <w:lang/>
        </w:rPr>
        <w:t>;</w:t>
      </w:r>
    </w:p>
    <w:p w:rsidR="000C4BF5" w:rsidRPr="006438B5" w:rsidRDefault="000C4BF5" w:rsidP="006B2494">
      <w:pPr>
        <w:pStyle w:val="a"/>
        <w:widowControl w:val="0"/>
        <w:tabs>
          <w:tab w:val="left" w:pos="540"/>
        </w:tabs>
        <w:adjustRightInd w:val="0"/>
        <w:spacing w:after="0" w:line="240" w:lineRule="auto"/>
        <w:ind w:left="0" w:firstLine="480"/>
        <w:jc w:val="both"/>
        <w:rPr>
          <w:rFonts w:ascii="Times New Roman" w:hAnsi="Times New Roman"/>
          <w:sz w:val="28"/>
          <w:szCs w:val="28"/>
        </w:rPr>
      </w:pPr>
      <w:r w:rsidRPr="006438B5">
        <w:rPr>
          <w:rFonts w:ascii="Times New Roman" w:hAnsi="Times New Roman"/>
          <w:sz w:val="28"/>
          <w:szCs w:val="28"/>
        </w:rPr>
        <w:t xml:space="preserve"> ОПК-2: способен к разработке туристского продукта (</w:t>
      </w:r>
      <w:r w:rsidRPr="006438B5">
        <w:rPr>
          <w:rFonts w:ascii="Times New Roman" w:hAnsi="Times New Roman"/>
          <w:i/>
          <w:sz w:val="28"/>
          <w:szCs w:val="28"/>
        </w:rPr>
        <w:t xml:space="preserve">знать </w:t>
      </w:r>
      <w:r w:rsidRPr="006438B5">
        <w:rPr>
          <w:rFonts w:ascii="Times New Roman" w:hAnsi="Times New Roman"/>
          <w:sz w:val="28"/>
          <w:szCs w:val="28"/>
        </w:rPr>
        <w:t xml:space="preserve">основные методы проектирования в туризме; </w:t>
      </w:r>
      <w:r w:rsidRPr="006438B5">
        <w:rPr>
          <w:rFonts w:ascii="Times New Roman" w:hAnsi="Times New Roman"/>
          <w:i/>
          <w:sz w:val="28"/>
          <w:szCs w:val="28"/>
        </w:rPr>
        <w:t>уметь</w:t>
      </w:r>
      <w:r w:rsidRPr="006438B5">
        <w:rPr>
          <w:rFonts w:ascii="Times New Roman" w:hAnsi="Times New Roman"/>
          <w:sz w:val="28"/>
          <w:szCs w:val="28"/>
        </w:rPr>
        <w:t xml:space="preserve"> применять базовые методы при проектировании туристического продукта; </w:t>
      </w:r>
      <w:r w:rsidRPr="006438B5">
        <w:rPr>
          <w:rFonts w:ascii="Times New Roman" w:hAnsi="Times New Roman"/>
          <w:i/>
          <w:sz w:val="28"/>
          <w:szCs w:val="28"/>
        </w:rPr>
        <w:t>владеть</w:t>
      </w:r>
      <w:r w:rsidRPr="006438B5">
        <w:rPr>
          <w:rFonts w:ascii="Times New Roman" w:hAnsi="Times New Roman"/>
          <w:sz w:val="28"/>
          <w:szCs w:val="28"/>
        </w:rPr>
        <w:t xml:space="preserve"> навыками проектирования основных позиций туристического продукта);</w:t>
      </w:r>
    </w:p>
    <w:p w:rsidR="000C4BF5" w:rsidRPr="006438B5" w:rsidRDefault="000C4BF5" w:rsidP="006B2494">
      <w:pPr>
        <w:pStyle w:val="2"/>
        <w:shd w:val="clear" w:color="auto" w:fill="auto"/>
        <w:tabs>
          <w:tab w:val="left" w:pos="540"/>
        </w:tabs>
        <w:spacing w:line="240" w:lineRule="auto"/>
        <w:ind w:firstLine="540"/>
        <w:jc w:val="both"/>
        <w:rPr>
          <w:rFonts w:ascii="Times New Roman" w:hAnsi="Times New Roman"/>
        </w:rPr>
      </w:pPr>
      <w:r w:rsidRPr="006438B5">
        <w:rPr>
          <w:rFonts w:ascii="Times New Roman" w:hAnsi="Times New Roman"/>
        </w:rPr>
        <w:t>ПК-4: 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6438B5">
        <w:rPr>
          <w:rFonts w:ascii="Times New Roman" w:hAnsi="Times New Roman"/>
          <w:i/>
          <w:szCs w:val="28"/>
        </w:rPr>
        <w:t>знать</w:t>
      </w:r>
      <w:r w:rsidRPr="006438B5">
        <w:rPr>
          <w:rFonts w:ascii="Times New Roman" w:hAnsi="Times New Roman"/>
          <w:szCs w:val="28"/>
        </w:rPr>
        <w:t xml:space="preserve"> характерные особенности процесса обслуживания потребителя; </w:t>
      </w:r>
      <w:r w:rsidRPr="006438B5">
        <w:rPr>
          <w:rFonts w:ascii="Times New Roman" w:hAnsi="Times New Roman"/>
          <w:i/>
          <w:szCs w:val="28"/>
        </w:rPr>
        <w:t>уметь</w:t>
      </w:r>
      <w:r w:rsidRPr="006438B5">
        <w:rPr>
          <w:rFonts w:ascii="Times New Roman" w:hAnsi="Times New Roman"/>
          <w:szCs w:val="28"/>
        </w:rPr>
        <w:t xml:space="preserve"> организовать процесс обслуживания потребителя; </w:t>
      </w:r>
      <w:r w:rsidRPr="006438B5">
        <w:rPr>
          <w:rFonts w:ascii="Times New Roman" w:hAnsi="Times New Roman"/>
          <w:i/>
          <w:szCs w:val="28"/>
        </w:rPr>
        <w:t>владеть</w:t>
      </w:r>
      <w:r w:rsidRPr="006438B5">
        <w:rPr>
          <w:rFonts w:ascii="Times New Roman" w:hAnsi="Times New Roman"/>
          <w:szCs w:val="28"/>
        </w:rPr>
        <w:t xml:space="preserve"> навыками работы с потребителем</w:t>
      </w:r>
      <w:r w:rsidRPr="006438B5">
        <w:rPr>
          <w:rFonts w:ascii="Times New Roman" w:hAnsi="Times New Roman"/>
        </w:rPr>
        <w:t>)</w:t>
      </w:r>
      <w:r w:rsidRPr="006438B5">
        <w:rPr>
          <w:rFonts w:ascii="Times New Roman" w:hAnsi="Times New Roman"/>
          <w:lang/>
        </w:rPr>
        <w:t>;</w:t>
      </w:r>
    </w:p>
    <w:p w:rsidR="000C4BF5" w:rsidRPr="006438B5" w:rsidRDefault="000C4BF5" w:rsidP="006B2494">
      <w:pPr>
        <w:ind w:firstLine="540"/>
        <w:jc w:val="both"/>
        <w:rPr>
          <w:sz w:val="28"/>
          <w:szCs w:val="28"/>
        </w:rPr>
      </w:pPr>
      <w:r w:rsidRPr="006438B5">
        <w:rPr>
          <w:sz w:val="28"/>
          <w:szCs w:val="28"/>
        </w:rPr>
        <w:t>ПрК-3: готов  к расчету цены туристского продукта и формированию ценовой политики предприятия индустрии туризма (</w:t>
      </w:r>
      <w:r w:rsidRPr="006438B5">
        <w:rPr>
          <w:i/>
          <w:sz w:val="28"/>
          <w:szCs w:val="28"/>
        </w:rPr>
        <w:t>знать</w:t>
      </w:r>
      <w:r w:rsidRPr="006438B5">
        <w:rPr>
          <w:sz w:val="28"/>
          <w:szCs w:val="28"/>
        </w:rPr>
        <w:t xml:space="preserve"> общие закономерности ценовой политики предприятия на рынке;</w:t>
      </w:r>
      <w:r w:rsidRPr="006438B5">
        <w:rPr>
          <w:i/>
          <w:sz w:val="28"/>
          <w:szCs w:val="28"/>
        </w:rPr>
        <w:t xml:space="preserve"> уметь </w:t>
      </w:r>
      <w:r w:rsidRPr="006438B5">
        <w:rPr>
          <w:sz w:val="28"/>
          <w:szCs w:val="28"/>
        </w:rPr>
        <w:t xml:space="preserve">определять стратегию потребительского поведения и спроса на туристские услуги с учётом социально-экономических условий в стране; </w:t>
      </w:r>
      <w:r w:rsidRPr="006438B5">
        <w:rPr>
          <w:i/>
          <w:sz w:val="28"/>
          <w:szCs w:val="28"/>
        </w:rPr>
        <w:t xml:space="preserve">владеть </w:t>
      </w:r>
      <w:r w:rsidRPr="006438B5">
        <w:rPr>
          <w:sz w:val="28"/>
          <w:szCs w:val="28"/>
        </w:rPr>
        <w:t>приёмами прогнозирования спроса и предложения на туристские услуги и планирования деятельности предприятия туристской индустрии).</w:t>
      </w:r>
    </w:p>
    <w:p w:rsidR="000C4BF5" w:rsidRPr="006B2494" w:rsidRDefault="000C4BF5" w:rsidP="006B2494">
      <w:pPr>
        <w:pStyle w:val="2"/>
        <w:shd w:val="clear" w:color="auto" w:fill="auto"/>
        <w:tabs>
          <w:tab w:val="left" w:pos="540"/>
        </w:tabs>
        <w:spacing w:line="240" w:lineRule="auto"/>
        <w:ind w:firstLine="700"/>
        <w:jc w:val="both"/>
      </w:pPr>
    </w:p>
    <w:p w:rsidR="000C4BF5" w:rsidRDefault="000C4BF5" w:rsidP="006B249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0C4BF5" w:rsidRPr="002943C4" w:rsidRDefault="000C4BF5" w:rsidP="002943C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943C4">
        <w:rPr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0C4BF5" w:rsidRDefault="000C4BF5" w:rsidP="007E669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943C4">
        <w:rPr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0C4BF5" w:rsidRPr="002943C4" w:rsidRDefault="000C4BF5" w:rsidP="002943C4">
      <w:pPr>
        <w:tabs>
          <w:tab w:val="left" w:pos="540"/>
        </w:tabs>
        <w:jc w:val="both"/>
        <w:rPr>
          <w:sz w:val="28"/>
          <w:szCs w:val="28"/>
        </w:rPr>
      </w:pPr>
    </w:p>
    <w:p w:rsidR="000C4BF5" w:rsidRPr="000C5797" w:rsidRDefault="000C4BF5" w:rsidP="000C5797">
      <w:pPr>
        <w:pStyle w:val="BodyText2"/>
        <w:tabs>
          <w:tab w:val="left" w:pos="540"/>
        </w:tabs>
        <w:spacing w:line="240" w:lineRule="auto"/>
        <w:ind w:firstLine="540"/>
        <w:rPr>
          <w:b/>
          <w:sz w:val="28"/>
          <w:szCs w:val="28"/>
        </w:rPr>
      </w:pPr>
      <w:r w:rsidRPr="000C5797">
        <w:rPr>
          <w:b/>
          <w:sz w:val="28"/>
          <w:szCs w:val="28"/>
        </w:rPr>
        <w:t>Составитель:</w:t>
      </w:r>
      <w:r w:rsidRPr="000C5797">
        <w:rPr>
          <w:sz w:val="28"/>
          <w:szCs w:val="28"/>
        </w:rPr>
        <w:t xml:space="preserve"> Е</w:t>
      </w:r>
      <w:r w:rsidRPr="000C5797">
        <w:rPr>
          <w:iCs/>
          <w:sz w:val="28"/>
          <w:szCs w:val="28"/>
        </w:rPr>
        <w:t>. А. Абрамова</w:t>
      </w:r>
      <w:r w:rsidRPr="000C5797">
        <w:rPr>
          <w:sz w:val="28"/>
          <w:szCs w:val="28"/>
        </w:rPr>
        <w:t xml:space="preserve">, канд. мед. наук, доцент, кафедра </w:t>
      </w:r>
      <w:r w:rsidRPr="000C5797">
        <w:rPr>
          <w:bCs/>
          <w:sz w:val="28"/>
          <w:szCs w:val="28"/>
        </w:rPr>
        <w:t>социального управления</w:t>
      </w:r>
    </w:p>
    <w:sectPr w:rsidR="000C4BF5" w:rsidRPr="000C5797" w:rsidSect="0048650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35784"/>
    <w:rsid w:val="0004317C"/>
    <w:rsid w:val="000A6870"/>
    <w:rsid w:val="000C275F"/>
    <w:rsid w:val="000C4BF5"/>
    <w:rsid w:val="000C5797"/>
    <w:rsid w:val="00135557"/>
    <w:rsid w:val="00150CAE"/>
    <w:rsid w:val="00175281"/>
    <w:rsid w:val="002031BB"/>
    <w:rsid w:val="00246148"/>
    <w:rsid w:val="002943C4"/>
    <w:rsid w:val="00324165"/>
    <w:rsid w:val="00327349"/>
    <w:rsid w:val="003E6FCA"/>
    <w:rsid w:val="003F6527"/>
    <w:rsid w:val="00402880"/>
    <w:rsid w:val="00434158"/>
    <w:rsid w:val="00446BE1"/>
    <w:rsid w:val="0048650F"/>
    <w:rsid w:val="00522F42"/>
    <w:rsid w:val="005510A8"/>
    <w:rsid w:val="00555D14"/>
    <w:rsid w:val="00570CFC"/>
    <w:rsid w:val="006438B5"/>
    <w:rsid w:val="00677425"/>
    <w:rsid w:val="006B2494"/>
    <w:rsid w:val="00721918"/>
    <w:rsid w:val="007B465B"/>
    <w:rsid w:val="007E669C"/>
    <w:rsid w:val="00802005"/>
    <w:rsid w:val="008169D8"/>
    <w:rsid w:val="0088773F"/>
    <w:rsid w:val="008B5CF9"/>
    <w:rsid w:val="008E1789"/>
    <w:rsid w:val="00931C6A"/>
    <w:rsid w:val="00953098"/>
    <w:rsid w:val="009A4B7A"/>
    <w:rsid w:val="009A5362"/>
    <w:rsid w:val="009B3020"/>
    <w:rsid w:val="009C7218"/>
    <w:rsid w:val="00A1267E"/>
    <w:rsid w:val="00A2711D"/>
    <w:rsid w:val="00A5288C"/>
    <w:rsid w:val="00A64FC3"/>
    <w:rsid w:val="00AF2741"/>
    <w:rsid w:val="00B008D5"/>
    <w:rsid w:val="00B13573"/>
    <w:rsid w:val="00B27F24"/>
    <w:rsid w:val="00B53706"/>
    <w:rsid w:val="00B55AEB"/>
    <w:rsid w:val="00B82D60"/>
    <w:rsid w:val="00BF615E"/>
    <w:rsid w:val="00C462EC"/>
    <w:rsid w:val="00C533B0"/>
    <w:rsid w:val="00CA6041"/>
    <w:rsid w:val="00CC1C00"/>
    <w:rsid w:val="00CD51B0"/>
    <w:rsid w:val="00CE758C"/>
    <w:rsid w:val="00CF319F"/>
    <w:rsid w:val="00DF751C"/>
    <w:rsid w:val="00E333D4"/>
    <w:rsid w:val="00EB7BD1"/>
    <w:rsid w:val="00F15CAF"/>
    <w:rsid w:val="00F5085D"/>
    <w:rsid w:val="00F53A87"/>
    <w:rsid w:val="00FC44AA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7E669C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Calibri" w:eastAsia="Calibri" w:hAnsi="Calibri"/>
      <w:b/>
      <w:i/>
      <w:sz w:val="26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A6041"/>
    <w:rPr>
      <w:rFonts w:ascii="Calibri" w:hAnsi="Calibri" w:cs="Times New Roman"/>
      <w:b/>
      <w:bCs/>
      <w:i/>
      <w:iCs/>
      <w:sz w:val="26"/>
      <w:szCs w:val="26"/>
    </w:rPr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">
    <w:name w:val="Body Text Indent"/>
    <w:basedOn w:val="Normal"/>
    <w:link w:val="BodyTextIndentChar1"/>
    <w:uiPriority w:val="99"/>
    <w:semiHidden/>
    <w:rsid w:val="000C5797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A6041"/>
    <w:rPr>
      <w:rFonts w:ascii="Times New Roman" w:hAnsi="Times New Roman" w:cs="Times New Roman"/>
      <w:sz w:val="24"/>
      <w:szCs w:val="24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0C5797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0C579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CA6041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1"/>
    <w:uiPriority w:val="99"/>
    <w:semiHidden/>
    <w:rsid w:val="000C5797"/>
    <w:pPr>
      <w:widowControl w:val="0"/>
      <w:adjustRightInd w:val="0"/>
      <w:spacing w:after="120" w:line="360" w:lineRule="atLeast"/>
      <w:jc w:val="both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A6041"/>
    <w:rPr>
      <w:rFonts w:ascii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uiPriority w:val="99"/>
    <w:semiHidden/>
    <w:locked/>
    <w:rsid w:val="000C5797"/>
    <w:rPr>
      <w:lang w:val="ru-RU" w:eastAsia="ru-RU"/>
    </w:rPr>
  </w:style>
  <w:style w:type="character" w:customStyle="1" w:styleId="Heading5Char1">
    <w:name w:val="Heading 5 Char1"/>
    <w:link w:val="Heading5"/>
    <w:uiPriority w:val="99"/>
    <w:locked/>
    <w:rsid w:val="007E669C"/>
    <w:rPr>
      <w:b/>
      <w:i/>
      <w:sz w:val="26"/>
      <w:lang w:val="ru-RU" w:eastAsia="ru-RU"/>
    </w:rPr>
  </w:style>
  <w:style w:type="character" w:customStyle="1" w:styleId="a0">
    <w:name w:val="Основной текст_"/>
    <w:link w:val="2"/>
    <w:uiPriority w:val="99"/>
    <w:locked/>
    <w:rsid w:val="006B249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6B2494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</TotalTime>
  <Pages>2</Pages>
  <Words>677</Words>
  <Characters>3860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16</cp:revision>
  <dcterms:created xsi:type="dcterms:W3CDTF">2015-03-03T04:47:00Z</dcterms:created>
  <dcterms:modified xsi:type="dcterms:W3CDTF">2016-10-28T07:07:00Z</dcterms:modified>
</cp:coreProperties>
</file>