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979" w:rsidRDefault="00CC4979" w:rsidP="0022788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C4979" w:rsidRPr="00A1491C" w:rsidRDefault="00CC4979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884E5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.1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 w:rsidRPr="00884E54">
        <w:rPr>
          <w:rFonts w:ascii="Times New Roman" w:hAnsi="Times New Roman"/>
          <w:sz w:val="28"/>
          <w:szCs w:val="28"/>
        </w:rPr>
        <w:t xml:space="preserve"> Социология личности</w:t>
      </w:r>
    </w:p>
    <w:p w:rsidR="00CC4979" w:rsidRPr="00876863" w:rsidRDefault="00CC4979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876863">
        <w:rPr>
          <w:rFonts w:ascii="Times New Roman" w:hAnsi="Times New Roman"/>
          <w:sz w:val="28"/>
          <w:szCs w:val="28"/>
        </w:rPr>
        <w:t>4</w:t>
      </w:r>
    </w:p>
    <w:p w:rsidR="00CC4979" w:rsidRPr="003455DC" w:rsidRDefault="00CC4979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CC4979" w:rsidRPr="003455DC" w:rsidRDefault="00CC4979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CC4979" w:rsidRPr="003455DC" w:rsidRDefault="00CC4979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CC4979" w:rsidRPr="003455DC" w:rsidRDefault="00CC4979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CC4979" w:rsidRPr="003455DC" w:rsidRDefault="00CC4979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CC4979" w:rsidRDefault="00CC4979" w:rsidP="0022788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по выбору «</w:t>
      </w:r>
      <w:r w:rsidRPr="00884E54">
        <w:rPr>
          <w:rFonts w:ascii="Times New Roman" w:hAnsi="Times New Roman"/>
          <w:sz w:val="28"/>
          <w:szCs w:val="28"/>
        </w:rPr>
        <w:t>Социология личности</w:t>
      </w:r>
      <w:r w:rsidRPr="0022788C">
        <w:rPr>
          <w:rFonts w:ascii="Times New Roman" w:hAnsi="Times New Roman"/>
          <w:sz w:val="28"/>
          <w:szCs w:val="28"/>
        </w:rPr>
        <w:t>»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22788C">
        <w:rPr>
          <w:rFonts w:ascii="Times New Roman" w:hAnsi="Times New Roman"/>
          <w:sz w:val="28"/>
          <w:szCs w:val="28"/>
        </w:rPr>
        <w:t>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43.03.02 </w:t>
      </w:r>
      <w:r w:rsidRPr="0022788C"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i/>
          <w:sz w:val="28"/>
          <w:szCs w:val="28"/>
        </w:rPr>
        <w:t>.</w:t>
      </w:r>
      <w:r w:rsidRPr="0022788C">
        <w:rPr>
          <w:rFonts w:ascii="Times New Roman" w:hAnsi="Times New Roman"/>
          <w:i/>
          <w:sz w:val="28"/>
          <w:szCs w:val="28"/>
        </w:rPr>
        <w:t xml:space="preserve"> </w:t>
      </w:r>
    </w:p>
    <w:p w:rsidR="00CC4979" w:rsidRPr="00884E54" w:rsidRDefault="00CC4979" w:rsidP="004F1803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i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22788C">
        <w:rPr>
          <w:rFonts w:ascii="Times New Roman" w:hAnsi="Times New Roman"/>
          <w:sz w:val="28"/>
          <w:szCs w:val="28"/>
        </w:rPr>
        <w:t>«</w:t>
      </w:r>
      <w:r w:rsidRPr="00884E54">
        <w:rPr>
          <w:rFonts w:ascii="Times New Roman" w:hAnsi="Times New Roman"/>
          <w:sz w:val="28"/>
          <w:szCs w:val="28"/>
        </w:rPr>
        <w:t>Социология личности</w:t>
      </w:r>
      <w:r w:rsidRPr="0022788C">
        <w:rPr>
          <w:rFonts w:ascii="Times New Roman" w:hAnsi="Times New Roman"/>
          <w:sz w:val="28"/>
          <w:szCs w:val="28"/>
        </w:rPr>
        <w:t xml:space="preserve">» </w:t>
      </w:r>
      <w:r w:rsidRPr="00884E54">
        <w:rPr>
          <w:rFonts w:ascii="Times New Roman" w:hAnsi="Times New Roman"/>
          <w:sz w:val="28"/>
          <w:szCs w:val="28"/>
        </w:rPr>
        <w:t>содержательно дополняет</w:t>
      </w:r>
      <w:r>
        <w:rPr>
          <w:b/>
          <w:sz w:val="32"/>
          <w:szCs w:val="32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дисциплин</w:t>
      </w:r>
      <w:r w:rsidRPr="00884E54">
        <w:rPr>
          <w:rFonts w:ascii="Times New Roman" w:hAnsi="Times New Roman"/>
          <w:sz w:val="28"/>
          <w:szCs w:val="28"/>
        </w:rPr>
        <w:t>у базовой части</w:t>
      </w:r>
      <w:r w:rsidRPr="004F1803">
        <w:rPr>
          <w:rFonts w:ascii="Times New Roman" w:hAnsi="Times New Roman"/>
          <w:sz w:val="28"/>
          <w:szCs w:val="28"/>
        </w:rPr>
        <w:t xml:space="preserve"> </w:t>
      </w:r>
      <w:r w:rsidRPr="00884E54">
        <w:rPr>
          <w:rFonts w:ascii="Times New Roman" w:hAnsi="Times New Roman"/>
          <w:sz w:val="28"/>
          <w:szCs w:val="28"/>
        </w:rPr>
        <w:t>«Основы социального государства».</w:t>
      </w:r>
    </w:p>
    <w:p w:rsidR="00CC4979" w:rsidRPr="003455DC" w:rsidRDefault="00CC4979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CC4979" w:rsidRPr="00884E54" w:rsidRDefault="00CC4979" w:rsidP="00884E54">
      <w:pPr>
        <w:pStyle w:val="NormalWeb"/>
        <w:tabs>
          <w:tab w:val="left" w:pos="540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84E54">
        <w:rPr>
          <w:sz w:val="28"/>
          <w:szCs w:val="28"/>
        </w:rPr>
        <w:t>Целью изучения дисциплины «Социология личности» является приобретение определенного квалификационного и интеллектуального уровня; формирование независимой, социально ответственной, способной к принятию решений личности, обладающей высокой компетентностью и ориентированной на гуманистические идеалы; достижение профессиональной зрелости специалиста, которая должна включать определенный уровень развития его личности, его самостоятельность, развитую рефлексию, способность к внутреннему самоконтролю, социальной активности, проявляющихся в его  поведении. Изучение данной дисциплины является  обязательным атрибутом мировоззренческой подготовки специалиста в области организаторской, управленческой деятельности.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884E54">
        <w:rPr>
          <w:rFonts w:ascii="Times New Roman" w:hAnsi="Times New Roman"/>
          <w:sz w:val="28"/>
          <w:szCs w:val="28"/>
        </w:rPr>
        <w:t>Задачи дисциплины: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 сформировать систему научных знаний об обществе и личности;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 изучить индивидуальный уровень организации и структурации социума, а также протекающих на этом уровне социокультурных процессов;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</w:t>
      </w:r>
      <w:r w:rsidRPr="00884E54">
        <w:rPr>
          <w:rFonts w:ascii="Times New Roman" w:hAnsi="Times New Roman"/>
          <w:color w:val="000000"/>
          <w:sz w:val="28"/>
          <w:szCs w:val="28"/>
        </w:rPr>
        <w:t xml:space="preserve"> дать научное определение понятия «личность» и представление о ней в социологии;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</w:t>
      </w:r>
      <w:r w:rsidRPr="00884E54">
        <w:rPr>
          <w:rFonts w:ascii="Times New Roman" w:hAnsi="Times New Roman"/>
          <w:color w:val="000000"/>
          <w:sz w:val="28"/>
          <w:szCs w:val="28"/>
        </w:rPr>
        <w:t xml:space="preserve"> определить философские, психологические и социологические подходы познания личности;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</w:t>
      </w:r>
      <w:r w:rsidRPr="00884E54">
        <w:rPr>
          <w:rFonts w:ascii="Times New Roman" w:hAnsi="Times New Roman"/>
          <w:color w:val="000000"/>
          <w:sz w:val="28"/>
          <w:szCs w:val="28"/>
        </w:rPr>
        <w:t xml:space="preserve"> раскрыть содержание основных концепций личности в совре</w:t>
      </w:r>
      <w:r w:rsidRPr="00884E54">
        <w:rPr>
          <w:rFonts w:ascii="Times New Roman" w:hAnsi="Times New Roman"/>
          <w:color w:val="000000"/>
          <w:sz w:val="28"/>
          <w:szCs w:val="28"/>
        </w:rPr>
        <w:softHyphen/>
        <w:t>менной социологии;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</w:t>
      </w:r>
      <w:r w:rsidRPr="00884E54">
        <w:rPr>
          <w:rFonts w:ascii="Times New Roman" w:hAnsi="Times New Roman"/>
          <w:color w:val="000000"/>
          <w:sz w:val="28"/>
          <w:szCs w:val="28"/>
        </w:rPr>
        <w:t xml:space="preserve"> определить структуру личности и факторы ее развития;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</w:t>
      </w:r>
      <w:r w:rsidRPr="00884E54">
        <w:rPr>
          <w:rFonts w:ascii="Times New Roman" w:hAnsi="Times New Roman"/>
          <w:color w:val="000000"/>
          <w:sz w:val="28"/>
          <w:szCs w:val="28"/>
        </w:rPr>
        <w:t xml:space="preserve"> показать основные тенденции и механизмы социализации личности;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</w:t>
      </w:r>
      <w:r w:rsidRPr="00884E54">
        <w:rPr>
          <w:rFonts w:ascii="Times New Roman" w:hAnsi="Times New Roman"/>
          <w:color w:val="000000"/>
          <w:sz w:val="28"/>
          <w:szCs w:val="28"/>
        </w:rPr>
        <w:t xml:space="preserve"> дать характеристику социальной активности и жизненной по</w:t>
      </w:r>
      <w:r w:rsidRPr="00884E54">
        <w:rPr>
          <w:rFonts w:ascii="Times New Roman" w:hAnsi="Times New Roman"/>
          <w:color w:val="000000"/>
          <w:sz w:val="28"/>
          <w:szCs w:val="28"/>
        </w:rPr>
        <w:softHyphen/>
        <w:t>зиции личности;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</w:t>
      </w:r>
      <w:r w:rsidRPr="00884E54">
        <w:rPr>
          <w:rFonts w:ascii="Times New Roman" w:hAnsi="Times New Roman"/>
          <w:color w:val="000000"/>
          <w:sz w:val="28"/>
          <w:szCs w:val="28"/>
        </w:rPr>
        <w:t xml:space="preserve"> дать характеристику регуляции и саморегуляции социального поведения личности;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</w:t>
      </w:r>
      <w:r w:rsidRPr="00884E54">
        <w:rPr>
          <w:rFonts w:ascii="Times New Roman" w:hAnsi="Times New Roman"/>
          <w:color w:val="000000"/>
          <w:sz w:val="28"/>
          <w:szCs w:val="28"/>
        </w:rPr>
        <w:t xml:space="preserve"> определить направления и возможности социологического исследования личности;</w:t>
      </w:r>
    </w:p>
    <w:p w:rsidR="00CC4979" w:rsidRPr="00884E54" w:rsidRDefault="00CC4979" w:rsidP="00884E54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 выявить механизмы, способы и институционализируемые стратегии взаимодействий в обществе;</w:t>
      </w:r>
    </w:p>
    <w:p w:rsidR="00CC4979" w:rsidRPr="00884E54" w:rsidRDefault="00CC4979" w:rsidP="00884E5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 дать представление о социальных институтах общества, формирующих личность (экономика, политика, культура, религия, образование, брак и семья и др.);</w:t>
      </w:r>
    </w:p>
    <w:p w:rsidR="00CC4979" w:rsidRPr="00884E54" w:rsidRDefault="00CC4979" w:rsidP="00884E5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4E54">
        <w:rPr>
          <w:rFonts w:ascii="Times New Roman" w:hAnsi="Times New Roman"/>
          <w:sz w:val="28"/>
          <w:szCs w:val="28"/>
        </w:rPr>
        <w:t>– рассмотреть фундаментальные ценности общества (мораль и нравственность, гражданская активность, свобода и др.) и их значение для развития личности.</w:t>
      </w:r>
    </w:p>
    <w:p w:rsidR="00CC4979" w:rsidRPr="0076555B" w:rsidRDefault="00CC4979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C4979" w:rsidRDefault="00CC4979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CC4979" w:rsidRPr="003455DC" w:rsidRDefault="00CC4979" w:rsidP="005256C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884E54">
        <w:rPr>
          <w:rFonts w:ascii="Times New Roman" w:hAnsi="Times New Roman"/>
          <w:bCs/>
          <w:sz w:val="28"/>
          <w:szCs w:val="28"/>
        </w:rPr>
        <w:t>Социология личности как отраслевая социологическая теори</w:t>
      </w:r>
      <w:r>
        <w:rPr>
          <w:rFonts w:ascii="Times New Roman" w:hAnsi="Times New Roman"/>
          <w:bCs/>
          <w:sz w:val="28"/>
          <w:szCs w:val="28"/>
        </w:rPr>
        <w:t xml:space="preserve">я. </w:t>
      </w:r>
      <w:r w:rsidRPr="00884E54">
        <w:rPr>
          <w:rFonts w:ascii="Times New Roman" w:hAnsi="Times New Roman"/>
          <w:sz w:val="28"/>
          <w:szCs w:val="28"/>
        </w:rPr>
        <w:t>Структура личности и факторы ее развития</w:t>
      </w:r>
      <w:r>
        <w:rPr>
          <w:rFonts w:ascii="Times New Roman" w:hAnsi="Times New Roman"/>
          <w:sz w:val="28"/>
          <w:szCs w:val="28"/>
        </w:rPr>
        <w:t>.</w:t>
      </w:r>
      <w:r w:rsidRPr="005256C8">
        <w:rPr>
          <w:rFonts w:ascii="Times New Roman" w:hAnsi="Times New Roman"/>
          <w:bCs/>
          <w:sz w:val="28"/>
          <w:szCs w:val="28"/>
        </w:rPr>
        <w:t xml:space="preserve"> </w:t>
      </w:r>
      <w:r w:rsidRPr="00884E54">
        <w:rPr>
          <w:rFonts w:ascii="Times New Roman" w:hAnsi="Times New Roman"/>
          <w:bCs/>
          <w:sz w:val="28"/>
          <w:szCs w:val="28"/>
        </w:rPr>
        <w:t>Социологические концепции личности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884E54">
        <w:rPr>
          <w:rFonts w:ascii="Times New Roman" w:hAnsi="Times New Roman"/>
          <w:bCs/>
          <w:sz w:val="28"/>
          <w:szCs w:val="28"/>
        </w:rPr>
        <w:t>Социальная типология личности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884E54">
        <w:rPr>
          <w:rFonts w:ascii="Times New Roman" w:hAnsi="Times New Roman"/>
          <w:bCs/>
          <w:sz w:val="28"/>
          <w:szCs w:val="28"/>
        </w:rPr>
        <w:t>Социализация личности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884E54">
        <w:rPr>
          <w:rFonts w:ascii="Times New Roman" w:hAnsi="Times New Roman"/>
          <w:bCs/>
          <w:sz w:val="28"/>
          <w:szCs w:val="28"/>
        </w:rPr>
        <w:t>Персонификация и деперсонификация личности</w:t>
      </w:r>
      <w:r>
        <w:rPr>
          <w:rFonts w:ascii="Times New Roman" w:hAnsi="Times New Roman"/>
          <w:bCs/>
          <w:sz w:val="28"/>
          <w:szCs w:val="28"/>
        </w:rPr>
        <w:t>.</w:t>
      </w:r>
      <w:r w:rsidRPr="005256C8">
        <w:rPr>
          <w:rFonts w:ascii="Times New Roman" w:hAnsi="Times New Roman"/>
          <w:bCs/>
          <w:sz w:val="28"/>
          <w:szCs w:val="28"/>
        </w:rPr>
        <w:t xml:space="preserve"> </w:t>
      </w:r>
      <w:r w:rsidRPr="00884E54">
        <w:rPr>
          <w:rFonts w:ascii="Times New Roman" w:hAnsi="Times New Roman"/>
          <w:bCs/>
          <w:sz w:val="28"/>
          <w:szCs w:val="28"/>
        </w:rPr>
        <w:t>Механизмы регуляции социального поведения личности</w:t>
      </w:r>
      <w:r>
        <w:rPr>
          <w:rFonts w:ascii="Times New Roman" w:hAnsi="Times New Roman"/>
          <w:bCs/>
          <w:sz w:val="28"/>
          <w:szCs w:val="28"/>
        </w:rPr>
        <w:t xml:space="preserve">.  </w:t>
      </w:r>
      <w:r w:rsidRPr="005256C8">
        <w:rPr>
          <w:rFonts w:ascii="Times New Roman" w:hAnsi="Times New Roman"/>
          <w:sz w:val="28"/>
          <w:szCs w:val="28"/>
        </w:rPr>
        <w:t>Свобода и ответственность личности в современном обществе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84E54">
        <w:rPr>
          <w:rFonts w:ascii="Times New Roman" w:hAnsi="Times New Roman"/>
          <w:bCs/>
          <w:sz w:val="28"/>
          <w:szCs w:val="28"/>
        </w:rPr>
        <w:t>Личность в современном российском обществе</w:t>
      </w:r>
      <w:r>
        <w:rPr>
          <w:rFonts w:ascii="Times New Roman" w:hAnsi="Times New Roman"/>
          <w:bCs/>
          <w:sz w:val="28"/>
          <w:szCs w:val="28"/>
        </w:rPr>
        <w:t xml:space="preserve">. </w:t>
      </w:r>
    </w:p>
    <w:p w:rsidR="00CC4979" w:rsidRPr="009464A0" w:rsidRDefault="00CC4979" w:rsidP="005256C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4979" w:rsidRDefault="00CC4979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компетенциями: </w:t>
      </w:r>
    </w:p>
    <w:p w:rsidR="00CC4979" w:rsidRDefault="00CC4979" w:rsidP="000C5F90">
      <w:pPr>
        <w:pStyle w:val="a"/>
        <w:widowControl w:val="0"/>
        <w:tabs>
          <w:tab w:val="left" w:pos="540"/>
        </w:tabs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B3306C">
        <w:rPr>
          <w:rFonts w:ascii="Times New Roman" w:hAnsi="Times New Roman"/>
          <w:sz w:val="28"/>
          <w:szCs w:val="28"/>
        </w:rPr>
        <w:t>ОК-1: способен использовать основы философских знаний, анализировать главные этапы и закономерности исторического развития для осознания социальной значимости своей деятельности (</w:t>
      </w:r>
      <w:r w:rsidRPr="00876863">
        <w:rPr>
          <w:rFonts w:ascii="Times New Roman" w:hAnsi="Times New Roman"/>
          <w:i/>
          <w:sz w:val="28"/>
          <w:szCs w:val="28"/>
        </w:rPr>
        <w:t>знать</w:t>
      </w:r>
      <w:r w:rsidRPr="00C20336">
        <w:rPr>
          <w:rFonts w:ascii="Times New Roman" w:hAnsi="Times New Roman"/>
          <w:sz w:val="28"/>
          <w:szCs w:val="28"/>
        </w:rPr>
        <w:t xml:space="preserve"> основные понятия, теории и подходы в области социологии личности;</w:t>
      </w:r>
      <w:r w:rsidRPr="00C20336">
        <w:rPr>
          <w:rFonts w:ascii="Times New Roman" w:hAnsi="Times New Roman"/>
          <w:b/>
          <w:sz w:val="28"/>
          <w:szCs w:val="28"/>
        </w:rPr>
        <w:t xml:space="preserve"> </w:t>
      </w:r>
      <w:r w:rsidRPr="00876863">
        <w:rPr>
          <w:rFonts w:ascii="Times New Roman" w:hAnsi="Times New Roman"/>
          <w:i/>
          <w:sz w:val="28"/>
          <w:szCs w:val="28"/>
        </w:rPr>
        <w:t>уметь</w:t>
      </w:r>
      <w:r w:rsidRPr="00C20336">
        <w:rPr>
          <w:rFonts w:ascii="Times New Roman" w:hAnsi="Times New Roman"/>
          <w:sz w:val="28"/>
          <w:szCs w:val="28"/>
        </w:rPr>
        <w:t xml:space="preserve">   применять получаемую информацию при рассмотрении явлений социальной реальности;</w:t>
      </w:r>
      <w:r w:rsidRPr="00C20336">
        <w:rPr>
          <w:rFonts w:ascii="Times New Roman" w:hAnsi="Times New Roman"/>
          <w:b/>
          <w:sz w:val="28"/>
          <w:szCs w:val="28"/>
        </w:rPr>
        <w:t xml:space="preserve"> </w:t>
      </w:r>
      <w:r w:rsidRPr="00876863">
        <w:rPr>
          <w:rFonts w:ascii="Times New Roman" w:hAnsi="Times New Roman"/>
          <w:i/>
          <w:sz w:val="28"/>
          <w:szCs w:val="28"/>
        </w:rPr>
        <w:t>владеть</w:t>
      </w:r>
      <w:r w:rsidRPr="00C20336">
        <w:rPr>
          <w:rFonts w:ascii="Times New Roman" w:hAnsi="Times New Roman"/>
          <w:sz w:val="28"/>
          <w:szCs w:val="28"/>
        </w:rPr>
        <w:t xml:space="preserve"> анализом событий и фактов</w:t>
      </w:r>
      <w:r w:rsidRPr="00B3306C">
        <w:rPr>
          <w:rFonts w:ascii="Times New Roman" w:hAnsi="Times New Roman"/>
          <w:sz w:val="28"/>
          <w:szCs w:val="28"/>
        </w:rPr>
        <w:t>);</w:t>
      </w:r>
    </w:p>
    <w:p w:rsidR="00CC4979" w:rsidRDefault="00CC4979" w:rsidP="000C5F90">
      <w:pPr>
        <w:pStyle w:val="ConsPlusNormal"/>
        <w:widowControl/>
        <w:tabs>
          <w:tab w:val="left" w:pos="540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 </w:t>
      </w:r>
      <w:r w:rsidRPr="000C5A3D">
        <w:rPr>
          <w:rFonts w:ascii="Times New Roman" w:hAnsi="Times New Roman" w:cs="Times New Roman"/>
          <w:sz w:val="28"/>
          <w:szCs w:val="28"/>
        </w:rPr>
        <w:t>ОК-5: способен  к самоорганизации и самообразованию (</w:t>
      </w:r>
      <w:r w:rsidRPr="00876863">
        <w:rPr>
          <w:rFonts w:ascii="Times New Roman" w:hAnsi="Times New Roman" w:cs="Times New Roman"/>
          <w:i/>
          <w:sz w:val="28"/>
          <w:szCs w:val="28"/>
        </w:rPr>
        <w:t>знать</w:t>
      </w:r>
      <w:r w:rsidRPr="00C20336">
        <w:rPr>
          <w:rFonts w:ascii="Times New Roman" w:hAnsi="Times New Roman" w:cs="Times New Roman"/>
          <w:sz w:val="28"/>
          <w:szCs w:val="28"/>
        </w:rPr>
        <w:t xml:space="preserve"> основные параметры своего социального положения, а также отслеживать и прогнозировать его изменения; </w:t>
      </w:r>
      <w:r w:rsidRPr="00876863">
        <w:rPr>
          <w:rFonts w:ascii="Times New Roman" w:hAnsi="Times New Roman" w:cs="Times New Roman"/>
          <w:i/>
          <w:sz w:val="28"/>
          <w:szCs w:val="28"/>
        </w:rPr>
        <w:t>уметь</w:t>
      </w:r>
      <w:r w:rsidRPr="00C20336">
        <w:rPr>
          <w:rFonts w:ascii="Times New Roman" w:hAnsi="Times New Roman" w:cs="Times New Roman"/>
          <w:sz w:val="28"/>
          <w:szCs w:val="28"/>
        </w:rPr>
        <w:t xml:space="preserve">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 w:rsidRPr="00876863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C20336">
        <w:rPr>
          <w:rFonts w:ascii="Times New Roman" w:hAnsi="Times New Roman" w:cs="Times New Roman"/>
          <w:sz w:val="28"/>
          <w:szCs w:val="28"/>
        </w:rPr>
        <w:t xml:space="preserve"> способностью к интеллектуальному, культурному, нравственному, физическому и профессиональному саморазвитию и самосовершенствованию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CC4979" w:rsidRPr="0048192F" w:rsidRDefault="00CC4979" w:rsidP="000C5F90">
      <w:pPr>
        <w:pStyle w:val="2"/>
        <w:shd w:val="clear" w:color="auto" w:fill="auto"/>
        <w:tabs>
          <w:tab w:val="left" w:pos="540"/>
        </w:tabs>
        <w:spacing w:line="240" w:lineRule="auto"/>
        <w:ind w:left="60" w:right="40" w:firstLine="480"/>
        <w:jc w:val="both"/>
        <w:rPr>
          <w:rFonts w:ascii="Times New Roman" w:hAnsi="Times New Roman"/>
        </w:rPr>
      </w:pPr>
      <w:r w:rsidRPr="0048192F">
        <w:rPr>
          <w:rFonts w:ascii="Times New Roman" w:hAnsi="Times New Roman"/>
        </w:rPr>
        <w:t>ОК-6</w:t>
      </w:r>
      <w:r w:rsidRPr="0048192F">
        <w:rPr>
          <w:rFonts w:ascii="Times New Roman" w:hAnsi="Times New Roman"/>
          <w:lang/>
        </w:rPr>
        <w:t xml:space="preserve">: </w:t>
      </w:r>
      <w:r w:rsidRPr="0048192F">
        <w:rPr>
          <w:rFonts w:ascii="Times New Roman" w:hAnsi="Times New Roman"/>
        </w:rPr>
        <w:t>способ</w:t>
      </w:r>
      <w:r w:rsidRPr="0048192F">
        <w:rPr>
          <w:rFonts w:ascii="Times New Roman" w:hAnsi="Times New Roman"/>
          <w:lang/>
        </w:rPr>
        <w:t>е</w:t>
      </w:r>
      <w:r w:rsidRPr="0048192F">
        <w:rPr>
          <w:rFonts w:ascii="Times New Roman" w:hAnsi="Times New Roman"/>
        </w:rPr>
        <w:t>н</w:t>
      </w:r>
      <w:r w:rsidRPr="0048192F">
        <w:rPr>
          <w:rFonts w:ascii="Times New Roman" w:hAnsi="Times New Roman"/>
          <w:lang/>
        </w:rPr>
        <w:t xml:space="preserve"> </w:t>
      </w:r>
      <w:r w:rsidRPr="0048192F">
        <w:rPr>
          <w:rFonts w:ascii="Times New Roman" w:hAnsi="Times New Roman"/>
        </w:rPr>
        <w:t xml:space="preserve"> использовать общеправовые знания в различных сферах деятельности, в том числе с учетом социальной политики государства, международного и российского права (</w:t>
      </w:r>
      <w:r w:rsidRPr="0048192F">
        <w:rPr>
          <w:rFonts w:ascii="Times New Roman" w:hAnsi="Times New Roman"/>
          <w:i/>
          <w:szCs w:val="28"/>
        </w:rPr>
        <w:t>знать</w:t>
      </w:r>
      <w:r w:rsidRPr="0048192F">
        <w:rPr>
          <w:rFonts w:ascii="Times New Roman" w:hAnsi="Times New Roman"/>
          <w:szCs w:val="28"/>
          <w:lang/>
        </w:rPr>
        <w:t xml:space="preserve"> </w:t>
      </w:r>
      <w:r w:rsidRPr="0048192F">
        <w:rPr>
          <w:rFonts w:ascii="Times New Roman" w:hAnsi="Times New Roman"/>
          <w:szCs w:val="28"/>
        </w:rPr>
        <w:t xml:space="preserve">правовые нормы, регулирующие с учетом социальной политики государства отношения человека с человеком, обществом, окружающей средой; </w:t>
      </w:r>
      <w:r w:rsidRPr="0048192F">
        <w:rPr>
          <w:rFonts w:ascii="Times New Roman" w:hAnsi="Times New Roman"/>
          <w:i/>
          <w:szCs w:val="28"/>
        </w:rPr>
        <w:t xml:space="preserve">уметь </w:t>
      </w:r>
      <w:r w:rsidRPr="0048192F">
        <w:rPr>
          <w:rFonts w:ascii="Times New Roman" w:hAnsi="Times New Roman"/>
          <w:szCs w:val="28"/>
        </w:rPr>
        <w:t xml:space="preserve">различать социальную норму и социальные отклонения в данном нормативном пространстве, предвидеть последствия отклоняющегося поведения; </w:t>
      </w:r>
      <w:r w:rsidRPr="0048192F">
        <w:rPr>
          <w:rFonts w:ascii="Times New Roman" w:hAnsi="Times New Roman"/>
          <w:i/>
          <w:szCs w:val="28"/>
        </w:rPr>
        <w:t xml:space="preserve">владеть </w:t>
      </w:r>
      <w:r w:rsidRPr="0048192F">
        <w:rPr>
          <w:rFonts w:ascii="Times New Roman" w:hAnsi="Times New Roman"/>
          <w:szCs w:val="28"/>
        </w:rPr>
        <w:t>способностью критической оценки  общественного мнения</w:t>
      </w:r>
      <w:r w:rsidRPr="0048192F">
        <w:rPr>
          <w:rFonts w:ascii="Times New Roman" w:hAnsi="Times New Roman"/>
        </w:rPr>
        <w:t>)</w:t>
      </w:r>
      <w:r w:rsidRPr="0048192F">
        <w:rPr>
          <w:rFonts w:ascii="Times New Roman" w:hAnsi="Times New Roman"/>
          <w:lang/>
        </w:rPr>
        <w:t>.</w:t>
      </w:r>
    </w:p>
    <w:p w:rsidR="00CC4979" w:rsidRPr="0048192F" w:rsidRDefault="00CC4979" w:rsidP="000C5F90">
      <w:pPr>
        <w:pStyle w:val="a"/>
        <w:widowControl w:val="0"/>
        <w:tabs>
          <w:tab w:val="left" w:pos="540"/>
        </w:tabs>
        <w:adjustRightInd w:val="0"/>
        <w:spacing w:after="0" w:line="240" w:lineRule="auto"/>
        <w:ind w:left="0"/>
        <w:jc w:val="both"/>
        <w:rPr>
          <w:rFonts w:ascii="Times New Roman" w:hAnsi="Times New Roman"/>
          <w:b/>
        </w:rPr>
      </w:pPr>
    </w:p>
    <w:p w:rsidR="00CC4979" w:rsidRPr="003455DC" w:rsidRDefault="00CC4979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C4979" w:rsidRPr="009464A0" w:rsidRDefault="00CC4979" w:rsidP="005922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CC4979" w:rsidRPr="003455DC" w:rsidRDefault="00CC4979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CC4979" w:rsidRPr="009E6589" w:rsidRDefault="00CC4979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9E6589">
        <w:rPr>
          <w:rFonts w:ascii="Times New Roman" w:hAnsi="Times New Roman"/>
          <w:iCs/>
          <w:sz w:val="28"/>
          <w:szCs w:val="28"/>
        </w:rPr>
        <w:t>И.П. Карпова</w:t>
      </w:r>
      <w:r w:rsidRPr="009E6589">
        <w:rPr>
          <w:rFonts w:ascii="Times New Roman" w:hAnsi="Times New Roman"/>
          <w:sz w:val="28"/>
          <w:szCs w:val="28"/>
        </w:rPr>
        <w:t xml:space="preserve">, кафедра </w:t>
      </w:r>
      <w:r w:rsidRPr="009E6589">
        <w:rPr>
          <w:rFonts w:ascii="Times New Roman" w:hAnsi="Times New Roman"/>
          <w:bCs/>
          <w:sz w:val="28"/>
          <w:szCs w:val="28"/>
        </w:rPr>
        <w:t>социального управления</w:t>
      </w:r>
    </w:p>
    <w:p w:rsidR="00CC4979" w:rsidRPr="009E6589" w:rsidRDefault="00CC4979" w:rsidP="00394D26">
      <w:pPr>
        <w:tabs>
          <w:tab w:val="left" w:pos="540"/>
        </w:tabs>
        <w:rPr>
          <w:rFonts w:ascii="Times New Roman" w:hAnsi="Times New Roman"/>
          <w:sz w:val="28"/>
          <w:szCs w:val="28"/>
        </w:rPr>
      </w:pPr>
    </w:p>
    <w:sectPr w:rsidR="00CC4979" w:rsidRPr="009E6589" w:rsidSect="000C5F9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E91E15"/>
    <w:multiLevelType w:val="hybridMultilevel"/>
    <w:tmpl w:val="20A0F8C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3BB4DCE"/>
    <w:multiLevelType w:val="hybridMultilevel"/>
    <w:tmpl w:val="416A053A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>
    <w:nsid w:val="7ECB12DC"/>
    <w:multiLevelType w:val="hybridMultilevel"/>
    <w:tmpl w:val="8BF830F8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11B2F"/>
    <w:rsid w:val="000C5A3D"/>
    <w:rsid w:val="000C5F90"/>
    <w:rsid w:val="000F7F9D"/>
    <w:rsid w:val="001D5D7D"/>
    <w:rsid w:val="001F0E2F"/>
    <w:rsid w:val="00204779"/>
    <w:rsid w:val="0022788C"/>
    <w:rsid w:val="002E0D2B"/>
    <w:rsid w:val="003455DC"/>
    <w:rsid w:val="00394D26"/>
    <w:rsid w:val="00414B50"/>
    <w:rsid w:val="004361B2"/>
    <w:rsid w:val="0048192F"/>
    <w:rsid w:val="004A4AC1"/>
    <w:rsid w:val="004B12F9"/>
    <w:rsid w:val="004F1803"/>
    <w:rsid w:val="005256C8"/>
    <w:rsid w:val="00566749"/>
    <w:rsid w:val="00592295"/>
    <w:rsid w:val="005D6F69"/>
    <w:rsid w:val="00680447"/>
    <w:rsid w:val="00757C55"/>
    <w:rsid w:val="0076555B"/>
    <w:rsid w:val="007F3177"/>
    <w:rsid w:val="00876863"/>
    <w:rsid w:val="00884E54"/>
    <w:rsid w:val="008B3497"/>
    <w:rsid w:val="008D1060"/>
    <w:rsid w:val="008F2FE8"/>
    <w:rsid w:val="009464A0"/>
    <w:rsid w:val="00982D1F"/>
    <w:rsid w:val="00987B56"/>
    <w:rsid w:val="009D10D6"/>
    <w:rsid w:val="009E6589"/>
    <w:rsid w:val="009E6A9B"/>
    <w:rsid w:val="00A12E68"/>
    <w:rsid w:val="00A1491C"/>
    <w:rsid w:val="00AB5627"/>
    <w:rsid w:val="00AD21A6"/>
    <w:rsid w:val="00B13573"/>
    <w:rsid w:val="00B3306C"/>
    <w:rsid w:val="00C20336"/>
    <w:rsid w:val="00C645B8"/>
    <w:rsid w:val="00CC4979"/>
    <w:rsid w:val="00CD4632"/>
    <w:rsid w:val="00D92E79"/>
    <w:rsid w:val="00DB299A"/>
    <w:rsid w:val="00E26FF6"/>
    <w:rsid w:val="00E93166"/>
    <w:rsid w:val="00E977B7"/>
    <w:rsid w:val="00F0101F"/>
    <w:rsid w:val="00FE0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character" w:customStyle="1" w:styleId="FontStyle37">
    <w:name w:val="Font Style37"/>
    <w:uiPriority w:val="99"/>
    <w:rsid w:val="00592295"/>
    <w:rPr>
      <w:rFonts w:ascii="Times New Roman" w:hAnsi="Times New Roman"/>
      <w:color w:val="000000"/>
      <w:sz w:val="26"/>
    </w:rPr>
  </w:style>
  <w:style w:type="paragraph" w:styleId="List2">
    <w:name w:val="List 2"/>
    <w:basedOn w:val="Normal"/>
    <w:uiPriority w:val="99"/>
    <w:rsid w:val="00592295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4F1803"/>
    <w:pPr>
      <w:ind w:left="720"/>
      <w:contextualSpacing/>
    </w:pPr>
    <w:rPr>
      <w:lang w:eastAsia="ru-RU"/>
    </w:rPr>
  </w:style>
  <w:style w:type="paragraph" w:customStyle="1" w:styleId="Normal0">
    <w:name w:val="Normal Знак Знак"/>
    <w:uiPriority w:val="99"/>
    <w:rsid w:val="00884E54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/>
      <w:sz w:val="20"/>
      <w:szCs w:val="20"/>
    </w:rPr>
  </w:style>
  <w:style w:type="paragraph" w:styleId="NormalWeb">
    <w:name w:val="Normal (Web)"/>
    <w:basedOn w:val="Normal"/>
    <w:uiPriority w:val="99"/>
    <w:rsid w:val="00884E5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84E5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0">
    <w:name w:val="Основной текст_"/>
    <w:link w:val="2"/>
    <w:uiPriority w:val="99"/>
    <w:locked/>
    <w:rsid w:val="000C5F90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0C5F90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108</TotalTime>
  <Pages>2</Pages>
  <Words>697</Words>
  <Characters>3977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19</cp:revision>
  <dcterms:created xsi:type="dcterms:W3CDTF">2015-03-04T04:27:00Z</dcterms:created>
  <dcterms:modified xsi:type="dcterms:W3CDTF">2016-10-28T06:41:00Z</dcterms:modified>
</cp:coreProperties>
</file>