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34C" w:rsidRDefault="004F234C" w:rsidP="007171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4F234C" w:rsidRPr="001305FF" w:rsidRDefault="004F234C" w:rsidP="007171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F234C" w:rsidRPr="00774E18" w:rsidRDefault="004F234C" w:rsidP="001305FF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282F32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Д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В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.</w:t>
      </w:r>
      <w:r w:rsidRPr="007C326F">
        <w:rPr>
          <w:rFonts w:ascii="Times New Roman" w:hAnsi="Times New Roman"/>
          <w:bCs/>
          <w:iCs/>
          <w:spacing w:val="-2"/>
          <w:sz w:val="28"/>
          <w:szCs w:val="28"/>
        </w:rPr>
        <w:t>8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.2</w:t>
      </w: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7C326F">
        <w:rPr>
          <w:rFonts w:ascii="Times New Roman" w:hAnsi="Times New Roman"/>
          <w:sz w:val="28"/>
          <w:szCs w:val="28"/>
        </w:rPr>
        <w:t>Психология стресса</w:t>
      </w:r>
    </w:p>
    <w:p w:rsidR="004F234C" w:rsidRPr="001305FF" w:rsidRDefault="004F234C" w:rsidP="001305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F234C" w:rsidRPr="00774E18" w:rsidRDefault="004F234C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774E18">
        <w:rPr>
          <w:rFonts w:ascii="Times New Roman" w:hAnsi="Times New Roman"/>
          <w:sz w:val="28"/>
          <w:szCs w:val="28"/>
        </w:rPr>
        <w:t>2</w:t>
      </w:r>
    </w:p>
    <w:p w:rsidR="004F234C" w:rsidRPr="00774E18" w:rsidRDefault="004F234C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774E18">
        <w:rPr>
          <w:rFonts w:ascii="Times New Roman" w:hAnsi="Times New Roman"/>
          <w:sz w:val="28"/>
          <w:szCs w:val="28"/>
        </w:rPr>
        <w:t>72</w:t>
      </w:r>
    </w:p>
    <w:p w:rsidR="004F234C" w:rsidRPr="001305FF" w:rsidRDefault="004F234C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774E18">
        <w:rPr>
          <w:rFonts w:ascii="Times New Roman" w:hAnsi="Times New Roman"/>
          <w:sz w:val="28"/>
          <w:szCs w:val="28"/>
        </w:rPr>
        <w:t>2</w:t>
      </w:r>
      <w:r w:rsidRPr="001305FF">
        <w:rPr>
          <w:rFonts w:ascii="Times New Roman" w:hAnsi="Times New Roman"/>
          <w:b/>
          <w:sz w:val="28"/>
          <w:szCs w:val="28"/>
        </w:rPr>
        <w:t xml:space="preserve">  </w:t>
      </w:r>
    </w:p>
    <w:p w:rsidR="004F234C" w:rsidRPr="001305FF" w:rsidRDefault="004F234C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1305FF">
        <w:rPr>
          <w:rFonts w:ascii="Times New Roman" w:hAnsi="Times New Roman"/>
          <w:sz w:val="28"/>
          <w:szCs w:val="28"/>
        </w:rPr>
        <w:t>зачет</w:t>
      </w:r>
    </w:p>
    <w:p w:rsidR="004F234C" w:rsidRPr="001305FF" w:rsidRDefault="004F234C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4F234C" w:rsidRPr="00E21262" w:rsidRDefault="004F234C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4F234C" w:rsidRDefault="004F234C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1305FF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774E18">
        <w:rPr>
          <w:rFonts w:ascii="Times New Roman" w:hAnsi="Times New Roman"/>
          <w:sz w:val="28"/>
          <w:szCs w:val="28"/>
          <w:lang w:eastAsia="ru-RU"/>
        </w:rPr>
        <w:t>«</w:t>
      </w:r>
      <w:r w:rsidRPr="007C326F">
        <w:rPr>
          <w:rFonts w:ascii="Times New Roman" w:hAnsi="Times New Roman"/>
          <w:sz w:val="28"/>
          <w:szCs w:val="28"/>
        </w:rPr>
        <w:t>Психология стресса</w:t>
      </w:r>
      <w:r w:rsidRPr="00774E18">
        <w:rPr>
          <w:rFonts w:ascii="Times New Roman" w:hAnsi="Times New Roman"/>
          <w:sz w:val="28"/>
          <w:szCs w:val="28"/>
          <w:lang w:eastAsia="ru-RU"/>
        </w:rPr>
        <w:t>»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включена в вариативную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 w:rsidRPr="006163F1">
        <w:rPr>
          <w:rFonts w:ascii="Times New Roman" w:hAnsi="Times New Roman"/>
          <w:sz w:val="28"/>
          <w:szCs w:val="28"/>
        </w:rPr>
        <w:t>43</w:t>
      </w:r>
      <w:r w:rsidRPr="00DC4C15">
        <w:rPr>
          <w:rFonts w:ascii="Times New Roman" w:hAnsi="Times New Roman"/>
          <w:sz w:val="28"/>
          <w:szCs w:val="28"/>
        </w:rPr>
        <w:t>.03.0</w:t>
      </w:r>
      <w:r>
        <w:rPr>
          <w:rFonts w:ascii="Times New Roman" w:hAnsi="Times New Roman"/>
          <w:sz w:val="28"/>
          <w:szCs w:val="28"/>
        </w:rPr>
        <w:t>2</w:t>
      </w:r>
      <w:r w:rsidRPr="00DC4C1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4F234C" w:rsidRPr="00774E18" w:rsidRDefault="004F234C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774E18">
        <w:rPr>
          <w:rFonts w:ascii="Times New Roman" w:hAnsi="Times New Roman"/>
          <w:sz w:val="28"/>
          <w:szCs w:val="28"/>
        </w:rPr>
        <w:t>Дисциплина «</w:t>
      </w:r>
      <w:r w:rsidRPr="007C326F">
        <w:rPr>
          <w:rFonts w:ascii="Times New Roman" w:hAnsi="Times New Roman"/>
          <w:sz w:val="28"/>
          <w:szCs w:val="28"/>
        </w:rPr>
        <w:t>Психология стресса</w:t>
      </w:r>
      <w:r w:rsidRPr="00774E18">
        <w:rPr>
          <w:rFonts w:ascii="Times New Roman" w:hAnsi="Times New Roman"/>
          <w:sz w:val="28"/>
          <w:szCs w:val="28"/>
        </w:rPr>
        <w:t xml:space="preserve">» содержательно дополняет </w:t>
      </w:r>
      <w:r w:rsidRPr="00774E18">
        <w:rPr>
          <w:rFonts w:ascii="Times New Roman" w:hAnsi="Times New Roman"/>
          <w:spacing w:val="-4"/>
          <w:sz w:val="28"/>
          <w:szCs w:val="28"/>
        </w:rPr>
        <w:t>дисциплину</w:t>
      </w:r>
      <w:r w:rsidRPr="00774E18">
        <w:rPr>
          <w:rFonts w:ascii="Times New Roman" w:hAnsi="Times New Roman"/>
          <w:sz w:val="28"/>
          <w:szCs w:val="28"/>
        </w:rPr>
        <w:t xml:space="preserve"> базовой части «Психология».</w:t>
      </w:r>
    </w:p>
    <w:p w:rsidR="004F234C" w:rsidRPr="00282F32" w:rsidRDefault="004F234C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4F234C" w:rsidRDefault="004F234C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1305FF">
        <w:rPr>
          <w:rFonts w:ascii="Times New Roman" w:hAnsi="Times New Roman"/>
          <w:b/>
          <w:sz w:val="28"/>
          <w:szCs w:val="28"/>
        </w:rPr>
        <w:t>дисциплины: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</w:p>
    <w:p w:rsidR="004F234C" w:rsidRPr="007C326F" w:rsidRDefault="004F234C" w:rsidP="007C326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774E18">
        <w:rPr>
          <w:szCs w:val="28"/>
        </w:rPr>
        <w:t xml:space="preserve"> </w:t>
      </w:r>
      <w:r w:rsidRPr="007C326F">
        <w:rPr>
          <w:rFonts w:ascii="Times New Roman" w:hAnsi="Times New Roman"/>
          <w:sz w:val="28"/>
          <w:szCs w:val="28"/>
        </w:rPr>
        <w:t xml:space="preserve">Целью дисциплины является  изучение теоретических основ эмоционального проявления человека, технологии и методик диагностики, а также психотехник профилактики и преодоления стрессовых ситуаций. </w:t>
      </w:r>
    </w:p>
    <w:p w:rsidR="004F234C" w:rsidRPr="007C326F" w:rsidRDefault="004F234C" w:rsidP="007C326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7C326F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4F234C" w:rsidRPr="007C326F" w:rsidRDefault="004F234C" w:rsidP="007C326F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7C326F">
        <w:rPr>
          <w:rFonts w:ascii="Times New Roman" w:hAnsi="Times New Roman"/>
          <w:sz w:val="28"/>
          <w:szCs w:val="28"/>
        </w:rPr>
        <w:t xml:space="preserve"> рассмотреть современные теоретико-методологические и методические основы психологии стресса, представленными в основных научных школах и практических направлениях общей психо</w:t>
      </w:r>
      <w:r>
        <w:rPr>
          <w:rFonts w:ascii="Times New Roman" w:hAnsi="Times New Roman"/>
          <w:sz w:val="28"/>
          <w:szCs w:val="28"/>
        </w:rPr>
        <w:t>логии</w:t>
      </w:r>
      <w:r w:rsidRPr="007C326F">
        <w:rPr>
          <w:rFonts w:ascii="Times New Roman" w:hAnsi="Times New Roman"/>
          <w:sz w:val="28"/>
          <w:szCs w:val="28"/>
        </w:rPr>
        <w:t>;</w:t>
      </w:r>
    </w:p>
    <w:p w:rsidR="004F234C" w:rsidRPr="007C326F" w:rsidRDefault="004F234C" w:rsidP="007C326F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7C326F">
        <w:rPr>
          <w:rFonts w:ascii="Times New Roman" w:hAnsi="Times New Roman"/>
          <w:sz w:val="28"/>
          <w:szCs w:val="28"/>
        </w:rPr>
        <w:t xml:space="preserve"> изучить значимость эмоционального состояния личности в процессе ее жизнеспособности;</w:t>
      </w:r>
    </w:p>
    <w:p w:rsidR="004F234C" w:rsidRPr="007C326F" w:rsidRDefault="004F234C" w:rsidP="007C326F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7C326F">
        <w:rPr>
          <w:rFonts w:ascii="Times New Roman" w:hAnsi="Times New Roman"/>
          <w:sz w:val="28"/>
          <w:szCs w:val="28"/>
        </w:rPr>
        <w:t xml:space="preserve"> изучить профилактических мероприятий по предупреждению негативных последствий стрессов. </w:t>
      </w:r>
    </w:p>
    <w:p w:rsidR="004F234C" w:rsidRPr="007C326F" w:rsidRDefault="004F234C" w:rsidP="007C326F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7C326F">
        <w:rPr>
          <w:rFonts w:ascii="Times New Roman" w:hAnsi="Times New Roman"/>
          <w:sz w:val="28"/>
          <w:szCs w:val="28"/>
        </w:rPr>
        <w:t xml:space="preserve"> овладеть устойчивыми навыками и умениями практического использования методов профилактики негативных последствий воздействия стрессогенных факторов на личность.</w:t>
      </w:r>
    </w:p>
    <w:p w:rsidR="004F234C" w:rsidRPr="001305FF" w:rsidRDefault="004F234C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F234C" w:rsidRDefault="004F234C" w:rsidP="00771FC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4F234C" w:rsidRPr="007C326F" w:rsidRDefault="004F234C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71FC5">
        <w:rPr>
          <w:rFonts w:ascii="Times New Roman" w:hAnsi="Times New Roman"/>
          <w:bCs/>
          <w:sz w:val="28"/>
          <w:szCs w:val="28"/>
        </w:rPr>
        <w:t xml:space="preserve">       </w:t>
      </w:r>
      <w:r w:rsidRPr="007C326F">
        <w:rPr>
          <w:rFonts w:ascii="Times New Roman" w:hAnsi="Times New Roman"/>
          <w:sz w:val="28"/>
          <w:szCs w:val="28"/>
        </w:rPr>
        <w:t>Классическая теория стресса Г. Селье, ее роль в развитии психологических концепций изучения стресса</w:t>
      </w:r>
      <w:r>
        <w:rPr>
          <w:rFonts w:ascii="Times New Roman" w:hAnsi="Times New Roman"/>
          <w:sz w:val="28"/>
          <w:szCs w:val="28"/>
        </w:rPr>
        <w:t>.</w:t>
      </w:r>
      <w:r w:rsidRPr="007C326F">
        <w:rPr>
          <w:rFonts w:ascii="Times New Roman" w:hAnsi="Times New Roman"/>
          <w:sz w:val="28"/>
          <w:szCs w:val="28"/>
        </w:rPr>
        <w:t xml:space="preserve"> Проблема профессионального стресса</w:t>
      </w:r>
      <w:r>
        <w:rPr>
          <w:rFonts w:ascii="Times New Roman" w:hAnsi="Times New Roman"/>
          <w:sz w:val="28"/>
          <w:szCs w:val="28"/>
        </w:rPr>
        <w:t>.</w:t>
      </w:r>
      <w:r w:rsidRPr="007C326F">
        <w:rPr>
          <w:rFonts w:ascii="Times New Roman" w:hAnsi="Times New Roman"/>
          <w:sz w:val="28"/>
          <w:szCs w:val="28"/>
        </w:rPr>
        <w:t xml:space="preserve"> Стресс как механизм регуляции отношений организма и среды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C326F">
        <w:rPr>
          <w:rFonts w:ascii="Times New Roman" w:hAnsi="Times New Roman"/>
          <w:sz w:val="28"/>
          <w:szCs w:val="28"/>
        </w:rPr>
        <w:t>Синдромы личностных и поведенческих деформаций стрессового типа Острые и хронические формы стрессовых состояний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C326F">
        <w:rPr>
          <w:rFonts w:ascii="Times New Roman" w:hAnsi="Times New Roman"/>
          <w:sz w:val="28"/>
          <w:szCs w:val="28"/>
        </w:rPr>
        <w:t>Современные психологические подходы к анализу стресса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C326F">
        <w:rPr>
          <w:rFonts w:ascii="Times New Roman" w:hAnsi="Times New Roman"/>
          <w:sz w:val="28"/>
          <w:szCs w:val="28"/>
        </w:rPr>
        <w:t>Стресс в профессиональной  деятельности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C326F">
        <w:rPr>
          <w:rFonts w:ascii="Times New Roman" w:hAnsi="Times New Roman"/>
          <w:sz w:val="28"/>
          <w:szCs w:val="28"/>
        </w:rPr>
        <w:t>Методы профилактики и коррекции стресса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4F234C" w:rsidRPr="00771FC5" w:rsidRDefault="004F234C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F234C" w:rsidRPr="0071710E" w:rsidRDefault="004F234C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71710E">
        <w:rPr>
          <w:rFonts w:ascii="Times New Roman" w:hAnsi="Times New Roman"/>
          <w:sz w:val="28"/>
          <w:szCs w:val="28"/>
        </w:rPr>
        <w:t xml:space="preserve">обладать следующими общекультурными (ОК) компетенциями:  </w:t>
      </w:r>
    </w:p>
    <w:p w:rsidR="004F234C" w:rsidRPr="00DE70A4" w:rsidRDefault="004F234C" w:rsidP="0071710E">
      <w:pPr>
        <w:pStyle w:val="2"/>
        <w:shd w:val="clear" w:color="auto" w:fill="auto"/>
        <w:spacing w:line="240" w:lineRule="auto"/>
        <w:ind w:left="60" w:right="40"/>
        <w:jc w:val="both"/>
        <w:rPr>
          <w:rFonts w:ascii="Times New Roman" w:hAnsi="Times New Roman"/>
          <w:szCs w:val="28"/>
        </w:rPr>
      </w:pPr>
      <w:r w:rsidRPr="00DE70A4">
        <w:rPr>
          <w:rFonts w:ascii="Times New Roman" w:hAnsi="Times New Roman"/>
          <w:szCs w:val="28"/>
          <w:lang/>
        </w:rPr>
        <w:t xml:space="preserve">      </w:t>
      </w:r>
      <w:r w:rsidRPr="00DE70A4">
        <w:rPr>
          <w:rFonts w:ascii="Times New Roman" w:hAnsi="Times New Roman"/>
          <w:szCs w:val="28"/>
        </w:rPr>
        <w:t>ОК-4</w:t>
      </w:r>
      <w:r w:rsidRPr="00DE70A4">
        <w:rPr>
          <w:rFonts w:ascii="Times New Roman" w:hAnsi="Times New Roman"/>
          <w:iCs/>
          <w:szCs w:val="28"/>
          <w:lang/>
        </w:rPr>
        <w:t xml:space="preserve">: </w:t>
      </w:r>
      <w:r w:rsidRPr="00DE70A4">
        <w:rPr>
          <w:rFonts w:ascii="Times New Roman" w:hAnsi="Times New Roman"/>
          <w:szCs w:val="28"/>
        </w:rPr>
        <w:t>способ</w:t>
      </w:r>
      <w:r w:rsidRPr="00DE70A4">
        <w:rPr>
          <w:rFonts w:ascii="Times New Roman" w:hAnsi="Times New Roman"/>
          <w:szCs w:val="28"/>
          <w:lang/>
        </w:rPr>
        <w:t>е</w:t>
      </w:r>
      <w:r w:rsidRPr="00DE70A4">
        <w:rPr>
          <w:rFonts w:ascii="Times New Roman" w:hAnsi="Times New Roman"/>
          <w:szCs w:val="28"/>
        </w:rPr>
        <w:t>н</w:t>
      </w:r>
      <w:r w:rsidRPr="00DE70A4">
        <w:rPr>
          <w:rFonts w:ascii="Times New Roman" w:hAnsi="Times New Roman"/>
          <w:szCs w:val="28"/>
          <w:lang/>
        </w:rPr>
        <w:t xml:space="preserve"> </w:t>
      </w:r>
      <w:r w:rsidRPr="00DE70A4">
        <w:rPr>
          <w:rFonts w:ascii="Times New Roman" w:hAnsi="Times New Roman"/>
          <w:szCs w:val="28"/>
        </w:rPr>
        <w:t xml:space="preserve"> работать в команде, толерантно воспринимать социальные, этнические, конфессиональные и культурные различия</w:t>
      </w:r>
      <w:r w:rsidRPr="00DE70A4">
        <w:rPr>
          <w:rFonts w:ascii="Times New Roman" w:hAnsi="Times New Roman"/>
          <w:szCs w:val="28"/>
          <w:lang/>
        </w:rPr>
        <w:t xml:space="preserve"> </w:t>
      </w:r>
      <w:r w:rsidRPr="00DE70A4">
        <w:rPr>
          <w:rFonts w:ascii="Times New Roman" w:hAnsi="Times New Roman"/>
          <w:szCs w:val="28"/>
        </w:rPr>
        <w:t>(</w:t>
      </w:r>
      <w:r w:rsidRPr="00DE70A4">
        <w:rPr>
          <w:rFonts w:ascii="Times New Roman" w:hAnsi="Times New Roman"/>
          <w:i/>
          <w:szCs w:val="28"/>
        </w:rPr>
        <w:t>знать</w:t>
      </w:r>
      <w:r w:rsidRPr="00DE70A4">
        <w:rPr>
          <w:rFonts w:ascii="Times New Roman" w:hAnsi="Times New Roman"/>
          <w:szCs w:val="28"/>
        </w:rPr>
        <w:t xml:space="preserve"> основы толерантного поведения</w:t>
      </w:r>
      <w:r w:rsidRPr="00DE70A4">
        <w:rPr>
          <w:rFonts w:ascii="Times New Roman" w:hAnsi="Times New Roman"/>
          <w:i/>
          <w:szCs w:val="28"/>
        </w:rPr>
        <w:t>,</w:t>
      </w:r>
      <w:r w:rsidRPr="00DE70A4">
        <w:rPr>
          <w:rFonts w:ascii="Times New Roman" w:hAnsi="Times New Roman"/>
          <w:szCs w:val="28"/>
        </w:rPr>
        <w:t xml:space="preserve"> </w:t>
      </w:r>
      <w:r w:rsidRPr="00DE70A4">
        <w:rPr>
          <w:rFonts w:ascii="Times New Roman" w:hAnsi="Times New Roman"/>
          <w:i/>
          <w:szCs w:val="28"/>
        </w:rPr>
        <w:t>уметь</w:t>
      </w:r>
      <w:r w:rsidRPr="00DE70A4">
        <w:rPr>
          <w:rFonts w:ascii="Times New Roman" w:hAnsi="Times New Roman"/>
          <w:szCs w:val="28"/>
        </w:rPr>
        <w:t xml:space="preserve"> профессионально взаимодействовать с учетом этнокультурных и конфессиональных различий, </w:t>
      </w:r>
      <w:r w:rsidRPr="00DE70A4">
        <w:rPr>
          <w:rFonts w:ascii="Times New Roman" w:hAnsi="Times New Roman"/>
          <w:i/>
          <w:szCs w:val="28"/>
        </w:rPr>
        <w:t xml:space="preserve">владеть </w:t>
      </w:r>
      <w:r w:rsidRPr="00DE70A4">
        <w:rPr>
          <w:rFonts w:ascii="Times New Roman" w:hAnsi="Times New Roman"/>
          <w:szCs w:val="28"/>
        </w:rPr>
        <w:t>методами</w:t>
      </w:r>
      <w:r w:rsidRPr="00DE70A4">
        <w:rPr>
          <w:rFonts w:ascii="Times New Roman" w:hAnsi="Times New Roman"/>
          <w:i/>
          <w:szCs w:val="28"/>
        </w:rPr>
        <w:t xml:space="preserve"> </w:t>
      </w:r>
      <w:r w:rsidRPr="00DE70A4">
        <w:rPr>
          <w:rFonts w:ascii="Times New Roman" w:hAnsi="Times New Roman"/>
          <w:szCs w:val="28"/>
        </w:rPr>
        <w:t>предупреждения и конструктивного разрешения конфликтных ситуаций в процессе профессиональной деятельности);</w:t>
      </w:r>
    </w:p>
    <w:p w:rsidR="004F234C" w:rsidRPr="0071710E" w:rsidRDefault="004F234C" w:rsidP="0071710E">
      <w:pPr>
        <w:pStyle w:val="ConsPlusNormal"/>
        <w:widowControl/>
        <w:tabs>
          <w:tab w:val="left" w:pos="540"/>
        </w:tabs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1710E">
        <w:rPr>
          <w:rFonts w:ascii="Times New Roman" w:hAnsi="Times New Roman" w:cs="Times New Roman"/>
          <w:sz w:val="28"/>
          <w:szCs w:val="28"/>
        </w:rPr>
        <w:t>ОК-5: способен  к самоорганизации и самообразованию (</w:t>
      </w:r>
      <w:r w:rsidRPr="0071710E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71710E">
        <w:rPr>
          <w:rFonts w:ascii="Times New Roman" w:hAnsi="Times New Roman" w:cs="Times New Roman"/>
          <w:sz w:val="28"/>
          <w:szCs w:val="28"/>
        </w:rPr>
        <w:t>основные</w:t>
      </w:r>
      <w:r w:rsidRPr="0071710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1710E">
        <w:rPr>
          <w:rFonts w:ascii="Times New Roman" w:hAnsi="Times New Roman" w:cs="Times New Roman"/>
          <w:sz w:val="28"/>
          <w:szCs w:val="28"/>
        </w:rPr>
        <w:t xml:space="preserve">методы и средства познания, обучения и самоконтроля; </w:t>
      </w:r>
      <w:r w:rsidRPr="0071710E">
        <w:rPr>
          <w:rFonts w:ascii="Times New Roman" w:hAnsi="Times New Roman" w:cs="Times New Roman"/>
          <w:i/>
          <w:sz w:val="28"/>
          <w:szCs w:val="28"/>
        </w:rPr>
        <w:t>уметь</w:t>
      </w:r>
      <w:r w:rsidRPr="0071710E">
        <w:rPr>
          <w:rFonts w:ascii="Times New Roman" w:hAnsi="Times New Roman" w:cs="Times New Roman"/>
          <w:sz w:val="28"/>
          <w:szCs w:val="28"/>
        </w:rPr>
        <w:t xml:space="preserve"> самостоятельно применять методы и средства самопознания, обучения и самоконтроля для приобретения новых знаний и умений, развития культурных и профессиональных компетенций; </w:t>
      </w:r>
      <w:r w:rsidRPr="0071710E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71710E">
        <w:rPr>
          <w:rFonts w:ascii="Times New Roman" w:hAnsi="Times New Roman" w:cs="Times New Roman"/>
          <w:sz w:val="28"/>
          <w:szCs w:val="28"/>
        </w:rPr>
        <w:t xml:space="preserve"> приемами сознательной организации интеллектуальной деятельности, а также приемами саморазвития).</w:t>
      </w:r>
    </w:p>
    <w:p w:rsidR="004F234C" w:rsidRPr="00F704B6" w:rsidRDefault="004F234C" w:rsidP="00FE7C13">
      <w:pPr>
        <w:spacing w:after="0" w:line="240" w:lineRule="auto"/>
        <w:ind w:firstLine="540"/>
        <w:jc w:val="both"/>
      </w:pPr>
      <w:r>
        <w:rPr>
          <w:rFonts w:ascii="Times New Roman" w:hAnsi="Times New Roman"/>
          <w:sz w:val="28"/>
          <w:szCs w:val="28"/>
        </w:rPr>
        <w:t xml:space="preserve">    </w:t>
      </w:r>
      <w:bookmarkStart w:id="0" w:name="_GoBack"/>
      <w:bookmarkStart w:id="1" w:name="sub_58"/>
      <w:bookmarkEnd w:id="0"/>
      <w:r>
        <w:t xml:space="preserve">      </w:t>
      </w:r>
      <w:bookmarkStart w:id="2" w:name="sub_68"/>
      <w:bookmarkEnd w:id="1"/>
      <w:r>
        <w:t xml:space="preserve">       </w:t>
      </w:r>
      <w:r w:rsidRPr="00F704B6">
        <w:rPr>
          <w:iCs/>
        </w:rPr>
        <w:t xml:space="preserve">       </w:t>
      </w:r>
    </w:p>
    <w:bookmarkEnd w:id="2"/>
    <w:p w:rsidR="004F234C" w:rsidRPr="008770BE" w:rsidRDefault="004F234C" w:rsidP="00FE7C1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t xml:space="preserve">       </w:t>
      </w:r>
      <w:r w:rsidRPr="008770BE">
        <w:t xml:space="preserve">    </w:t>
      </w:r>
      <w:r w:rsidRPr="008770BE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4F234C" w:rsidRPr="008770BE" w:rsidRDefault="004F234C" w:rsidP="008770BE">
      <w:pPr>
        <w:tabs>
          <w:tab w:val="left" w:pos="540"/>
          <w:tab w:val="left" w:pos="567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  <w:lang w:eastAsia="ru-RU"/>
        </w:rPr>
      </w:pPr>
      <w:r>
        <w:rPr>
          <w:rFonts w:ascii="Times New Roman" w:hAnsi="Times New Roman"/>
          <w:iCs/>
          <w:sz w:val="28"/>
          <w:szCs w:val="28"/>
        </w:rPr>
        <w:t xml:space="preserve">       </w:t>
      </w:r>
      <w:r w:rsidRPr="008770BE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ролевые игры, психологические тренинги, просмотр видеофильмов, разбор конкретных ситуаций.</w:t>
      </w:r>
    </w:p>
    <w:p w:rsidR="004F234C" w:rsidRPr="008770BE" w:rsidRDefault="004F234C" w:rsidP="008770BE">
      <w:pPr>
        <w:widowControl w:val="0"/>
        <w:tabs>
          <w:tab w:val="left" w:pos="540"/>
          <w:tab w:val="left" w:pos="567"/>
        </w:tabs>
        <w:spacing w:after="0" w:line="240" w:lineRule="auto"/>
        <w:ind w:firstLine="454"/>
        <w:jc w:val="both"/>
        <w:rPr>
          <w:rFonts w:ascii="Times New Roman" w:hAnsi="Times New Roman"/>
          <w:i/>
          <w:iCs/>
          <w:spacing w:val="-4"/>
          <w:sz w:val="28"/>
          <w:szCs w:val="28"/>
        </w:rPr>
      </w:pPr>
      <w:r w:rsidRPr="008770BE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</w:t>
      </w:r>
      <w:r w:rsidRPr="008770BE">
        <w:rPr>
          <w:rFonts w:ascii="Times New Roman" w:hAnsi="Times New Roman"/>
          <w:iCs/>
          <w:spacing w:val="-4"/>
          <w:sz w:val="28"/>
          <w:szCs w:val="28"/>
        </w:rPr>
        <w:t>редлагается использовать технологию кейсов</w:t>
      </w:r>
      <w:r w:rsidRPr="008770BE">
        <w:rPr>
          <w:rFonts w:ascii="Times New Roman" w:hAnsi="Times New Roman"/>
          <w:i/>
          <w:iCs/>
          <w:spacing w:val="-4"/>
          <w:sz w:val="28"/>
          <w:szCs w:val="28"/>
        </w:rPr>
        <w:t>.</w:t>
      </w:r>
    </w:p>
    <w:p w:rsidR="004F234C" w:rsidRPr="008770BE" w:rsidRDefault="004F234C" w:rsidP="008770BE">
      <w:pPr>
        <w:tabs>
          <w:tab w:val="left" w:pos="540"/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770BE">
        <w:rPr>
          <w:rFonts w:ascii="Times New Roman" w:hAnsi="Times New Roman"/>
          <w:i/>
          <w:sz w:val="28"/>
          <w:szCs w:val="28"/>
        </w:rPr>
        <w:t xml:space="preserve">      Интерактивное обучение</w:t>
      </w:r>
      <w:r w:rsidRPr="008770BE">
        <w:rPr>
          <w:rFonts w:ascii="Times New Roman" w:hAnsi="Times New Roman"/>
          <w:sz w:val="28"/>
          <w:szCs w:val="28"/>
        </w:rPr>
        <w:t xml:space="preserve"> – это диалоговое обучение, в ходе которого осуществляется взаимодействие преподавателя и обучающегося. </w:t>
      </w:r>
    </w:p>
    <w:p w:rsidR="004F234C" w:rsidRPr="008770BE" w:rsidRDefault="004F234C" w:rsidP="008770BE">
      <w:pPr>
        <w:widowControl w:val="0"/>
        <w:tabs>
          <w:tab w:val="left" w:pos="540"/>
          <w:tab w:val="left" w:pos="567"/>
        </w:tabs>
        <w:spacing w:after="0" w:line="240" w:lineRule="auto"/>
        <w:ind w:firstLine="454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8770BE">
        <w:rPr>
          <w:rFonts w:ascii="Times New Roman" w:hAnsi="Times New Roman"/>
          <w:i/>
          <w:iCs/>
          <w:spacing w:val="-4"/>
          <w:sz w:val="28"/>
          <w:szCs w:val="28"/>
        </w:rPr>
        <w:t>Ролевая игра</w:t>
      </w:r>
      <w:r w:rsidRPr="008770BE">
        <w:rPr>
          <w:rFonts w:ascii="Times New Roman" w:hAnsi="Times New Roman"/>
          <w:iCs/>
          <w:spacing w:val="-4"/>
          <w:sz w:val="28"/>
          <w:szCs w:val="28"/>
        </w:rPr>
        <w:t xml:space="preserve"> – игра обучающего назначения, вид драматического действия, участники которого действуют в рамках выбранных (предложенных) ими ролей, руководствуясь характером своей роли и внутренней логикой среды действия. Игроки могут свободно импровизировать в рамках выбранных правил, определяя направление игры.</w:t>
      </w:r>
    </w:p>
    <w:p w:rsidR="004F234C" w:rsidRPr="008770BE" w:rsidRDefault="004F234C" w:rsidP="008770BE">
      <w:pPr>
        <w:widowControl w:val="0"/>
        <w:tabs>
          <w:tab w:val="left" w:pos="540"/>
          <w:tab w:val="left" w:pos="567"/>
        </w:tabs>
        <w:spacing w:after="0" w:line="240" w:lineRule="auto"/>
        <w:ind w:firstLine="454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8770BE">
        <w:rPr>
          <w:rFonts w:ascii="Times New Roman" w:hAnsi="Times New Roman"/>
          <w:i/>
          <w:iCs/>
          <w:spacing w:val="-4"/>
          <w:sz w:val="28"/>
          <w:szCs w:val="28"/>
        </w:rPr>
        <w:t>Деловая игра</w:t>
      </w:r>
      <w:r w:rsidRPr="008770BE">
        <w:rPr>
          <w:rFonts w:ascii="Times New Roman" w:hAnsi="Times New Roman"/>
          <w:iCs/>
          <w:spacing w:val="-4"/>
          <w:sz w:val="28"/>
          <w:szCs w:val="28"/>
        </w:rPr>
        <w:t xml:space="preserve"> – метод имитации принятия решений руководящих работников или специалистов в различных производственных ситуациях, осуществляемый по заданным правилам группой людей, при наличии конфликтных ситуаций или информационной неопределённости.</w:t>
      </w:r>
    </w:p>
    <w:p w:rsidR="004F234C" w:rsidRPr="008770BE" w:rsidRDefault="004F234C" w:rsidP="008770BE">
      <w:pPr>
        <w:widowControl w:val="0"/>
        <w:tabs>
          <w:tab w:val="left" w:pos="540"/>
          <w:tab w:val="left" w:pos="567"/>
        </w:tabs>
        <w:spacing w:after="0" w:line="240" w:lineRule="auto"/>
        <w:ind w:firstLine="454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8770BE">
        <w:rPr>
          <w:rFonts w:ascii="Times New Roman" w:hAnsi="Times New Roman"/>
          <w:i/>
          <w:iCs/>
          <w:spacing w:val="-4"/>
          <w:sz w:val="28"/>
          <w:szCs w:val="28"/>
        </w:rPr>
        <w:t>Психологический тренинг</w:t>
      </w:r>
      <w:r w:rsidRPr="008770BE">
        <w:rPr>
          <w:rFonts w:ascii="Times New Roman" w:hAnsi="Times New Roman"/>
          <w:iCs/>
          <w:spacing w:val="-4"/>
          <w:sz w:val="28"/>
          <w:szCs w:val="28"/>
        </w:rPr>
        <w:t xml:space="preserve"> – форма активного обучения навыкам поведения и развития личности. В тренинге участнику предлагается проделать те или иные упражнения, ориентированные на развитие или демонстрацию психологических качеств или навыков. </w:t>
      </w:r>
    </w:p>
    <w:p w:rsidR="004F234C" w:rsidRPr="008770BE" w:rsidRDefault="004F234C" w:rsidP="008770BE">
      <w:pPr>
        <w:tabs>
          <w:tab w:val="left" w:pos="540"/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770BE">
        <w:rPr>
          <w:rFonts w:ascii="Times New Roman" w:hAnsi="Times New Roman"/>
          <w:i/>
          <w:iCs/>
          <w:spacing w:val="-4"/>
          <w:sz w:val="28"/>
          <w:szCs w:val="28"/>
        </w:rPr>
        <w:t xml:space="preserve">       Метод кейсов</w:t>
      </w:r>
      <w:r w:rsidRPr="008770BE">
        <w:rPr>
          <w:rFonts w:ascii="Times New Roman" w:hAnsi="Times New Roman"/>
          <w:iCs/>
          <w:spacing w:val="-4"/>
          <w:sz w:val="28"/>
          <w:szCs w:val="28"/>
        </w:rPr>
        <w:t xml:space="preserve"> (англ. Case method, кейс-метод, кейс-стади, case-study, метод конкретных ситуаций, метод ситуационного анализа) – техника обучения, использующая описание реальных экономических, социальных и бизнес-ситуаций. Обучающиеся должны проанализировать ситуацию, разобраться в сути проблем, предложить возможные решения и выбрать лучшее из них. </w:t>
      </w:r>
    </w:p>
    <w:p w:rsidR="004F234C" w:rsidRDefault="004F234C" w:rsidP="008770BE">
      <w:pPr>
        <w:tabs>
          <w:tab w:val="left" w:pos="540"/>
          <w:tab w:val="left" w:pos="567"/>
        </w:tabs>
        <w:jc w:val="both"/>
        <w:rPr>
          <w:sz w:val="28"/>
          <w:szCs w:val="28"/>
        </w:rPr>
      </w:pPr>
    </w:p>
    <w:p w:rsidR="004F234C" w:rsidRDefault="004F234C" w:rsidP="008770BE">
      <w:pPr>
        <w:pStyle w:val="Subtitle"/>
        <w:tabs>
          <w:tab w:val="left" w:pos="540"/>
        </w:tabs>
        <w:rPr>
          <w:b w:val="0"/>
          <w:sz w:val="28"/>
          <w:szCs w:val="28"/>
        </w:rPr>
      </w:pPr>
      <w:r>
        <w:rPr>
          <w:sz w:val="28"/>
          <w:szCs w:val="28"/>
        </w:rPr>
        <w:t xml:space="preserve">    Составитель:</w:t>
      </w:r>
      <w:r>
        <w:rPr>
          <w:b w:val="0"/>
          <w:sz w:val="28"/>
          <w:szCs w:val="28"/>
        </w:rPr>
        <w:t xml:space="preserve"> </w:t>
      </w:r>
      <w:r>
        <w:rPr>
          <w:b w:val="0"/>
          <w:bCs/>
          <w:sz w:val="28"/>
          <w:szCs w:val="28"/>
        </w:rPr>
        <w:t xml:space="preserve">В.А.Балабанова, </w:t>
      </w:r>
      <w:r>
        <w:rPr>
          <w:b w:val="0"/>
          <w:sz w:val="28"/>
          <w:szCs w:val="28"/>
        </w:rPr>
        <w:t>ст. преподаватель</w:t>
      </w:r>
      <w:r>
        <w:rPr>
          <w:b w:val="0"/>
          <w:sz w:val="28"/>
          <w:szCs w:val="28"/>
          <w:lang w:eastAsia="en-US"/>
        </w:rPr>
        <w:t xml:space="preserve">, кафедра </w:t>
      </w:r>
      <w:r>
        <w:rPr>
          <w:b w:val="0"/>
          <w:sz w:val="28"/>
          <w:szCs w:val="28"/>
        </w:rPr>
        <w:t>педагогики, психологии и социологии</w:t>
      </w:r>
    </w:p>
    <w:p w:rsidR="004F234C" w:rsidRPr="00771FC5" w:rsidRDefault="004F234C" w:rsidP="008770BE">
      <w:pPr>
        <w:tabs>
          <w:tab w:val="left" w:pos="540"/>
        </w:tabs>
        <w:spacing w:after="0" w:line="240" w:lineRule="auto"/>
        <w:jc w:val="both"/>
      </w:pPr>
    </w:p>
    <w:sectPr w:rsidR="004F234C" w:rsidRPr="00771FC5" w:rsidSect="00E2126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B3961"/>
    <w:multiLevelType w:val="hybridMultilevel"/>
    <w:tmpl w:val="E982D88A"/>
    <w:lvl w:ilvl="0" w:tplc="893C36AE"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086E"/>
    <w:rsid w:val="00064C68"/>
    <w:rsid w:val="000B0281"/>
    <w:rsid w:val="00102A27"/>
    <w:rsid w:val="001305FF"/>
    <w:rsid w:val="00160B64"/>
    <w:rsid w:val="001A4249"/>
    <w:rsid w:val="001C086E"/>
    <w:rsid w:val="00211011"/>
    <w:rsid w:val="00233FFE"/>
    <w:rsid w:val="00282F32"/>
    <w:rsid w:val="00321AB6"/>
    <w:rsid w:val="003240D4"/>
    <w:rsid w:val="0047783D"/>
    <w:rsid w:val="004A1D72"/>
    <w:rsid w:val="004A525C"/>
    <w:rsid w:val="004C2672"/>
    <w:rsid w:val="004C415F"/>
    <w:rsid w:val="004F234C"/>
    <w:rsid w:val="004F23F0"/>
    <w:rsid w:val="00544E41"/>
    <w:rsid w:val="006163F1"/>
    <w:rsid w:val="0064760B"/>
    <w:rsid w:val="006820F3"/>
    <w:rsid w:val="00684DDA"/>
    <w:rsid w:val="006B12F7"/>
    <w:rsid w:val="006B67C8"/>
    <w:rsid w:val="0071710E"/>
    <w:rsid w:val="007309B4"/>
    <w:rsid w:val="007546F2"/>
    <w:rsid w:val="00771FC5"/>
    <w:rsid w:val="00774E18"/>
    <w:rsid w:val="007A50FE"/>
    <w:rsid w:val="007C326F"/>
    <w:rsid w:val="008169D8"/>
    <w:rsid w:val="008201D8"/>
    <w:rsid w:val="0083416E"/>
    <w:rsid w:val="008669D2"/>
    <w:rsid w:val="008770BE"/>
    <w:rsid w:val="008A3BD2"/>
    <w:rsid w:val="008C1B81"/>
    <w:rsid w:val="009615B4"/>
    <w:rsid w:val="00981F3B"/>
    <w:rsid w:val="009B2C13"/>
    <w:rsid w:val="00A116ED"/>
    <w:rsid w:val="00A3327E"/>
    <w:rsid w:val="00AF0655"/>
    <w:rsid w:val="00AF7623"/>
    <w:rsid w:val="00B13573"/>
    <w:rsid w:val="00B84EB2"/>
    <w:rsid w:val="00B90A28"/>
    <w:rsid w:val="00BE46AB"/>
    <w:rsid w:val="00C01B66"/>
    <w:rsid w:val="00C93F8F"/>
    <w:rsid w:val="00DB204C"/>
    <w:rsid w:val="00DC3951"/>
    <w:rsid w:val="00DC4C15"/>
    <w:rsid w:val="00DE70A4"/>
    <w:rsid w:val="00E153FB"/>
    <w:rsid w:val="00E21262"/>
    <w:rsid w:val="00E35EEF"/>
    <w:rsid w:val="00E8629F"/>
    <w:rsid w:val="00EA3CC3"/>
    <w:rsid w:val="00EC4FA2"/>
    <w:rsid w:val="00EF2D43"/>
    <w:rsid w:val="00F01D1F"/>
    <w:rsid w:val="00F536E0"/>
    <w:rsid w:val="00F704B6"/>
    <w:rsid w:val="00F93C45"/>
    <w:rsid w:val="00FB2685"/>
    <w:rsid w:val="00FB4271"/>
    <w:rsid w:val="00FB7EE0"/>
    <w:rsid w:val="00FD4975"/>
    <w:rsid w:val="00FE7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C68"/>
    <w:pPr>
      <w:spacing w:after="160" w:line="259" w:lineRule="auto"/>
    </w:pPr>
    <w:rPr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771FC5"/>
    <w:pPr>
      <w:widowControl w:val="0"/>
      <w:adjustRightInd w:val="0"/>
      <w:spacing w:before="240" w:after="60" w:line="360" w:lineRule="atLeast"/>
      <w:jc w:val="both"/>
      <w:textAlignment w:val="baseline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771FC5"/>
    <w:rPr>
      <w:rFonts w:eastAsia="Times New Roman" w:cs="Times New Roman"/>
      <w:b/>
      <w:bCs/>
      <w:i/>
      <w:iCs/>
      <w:sz w:val="26"/>
      <w:szCs w:val="26"/>
      <w:lang w:val="ru-RU" w:eastAsia="ru-RU" w:bidi="ar-SA"/>
    </w:rPr>
  </w:style>
  <w:style w:type="character" w:customStyle="1" w:styleId="FontStyle37">
    <w:name w:val="Font Style37"/>
    <w:uiPriority w:val="99"/>
    <w:rsid w:val="00282F32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282F32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774E18"/>
    <w:pPr>
      <w:widowControl w:val="0"/>
      <w:overflowPunct w:val="0"/>
      <w:autoSpaceDE w:val="0"/>
      <w:autoSpaceDN w:val="0"/>
      <w:adjustRightInd w:val="0"/>
      <w:spacing w:after="0" w:line="360" w:lineRule="atLeast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774E18"/>
    <w:rPr>
      <w:rFonts w:eastAsia="Times New Roman" w:cs="Times New Roman"/>
      <w:b/>
      <w:sz w:val="28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7C326F"/>
    <w:pPr>
      <w:spacing w:after="0" w:line="360" w:lineRule="auto"/>
      <w:ind w:firstLine="851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B2685"/>
    <w:rPr>
      <w:rFonts w:cs="Times New Roman"/>
      <w:lang w:eastAsia="en-US"/>
    </w:rPr>
  </w:style>
  <w:style w:type="paragraph" w:customStyle="1" w:styleId="ConsPlusNormal">
    <w:name w:val="ConsPlusNormal"/>
    <w:uiPriority w:val="99"/>
    <w:rsid w:val="00F704B6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odyTextIndent3">
    <w:name w:val="Body Text Indent 3"/>
    <w:basedOn w:val="Normal"/>
    <w:link w:val="BodyTextIndent3Char"/>
    <w:uiPriority w:val="99"/>
    <w:rsid w:val="00F704B6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F704B6"/>
    <w:rPr>
      <w:rFonts w:eastAsia="Times New Roman" w:cs="Times New Roman"/>
      <w:sz w:val="16"/>
      <w:szCs w:val="16"/>
      <w:lang w:val="ru-RU" w:eastAsia="ru-RU" w:bidi="ar-SA"/>
    </w:rPr>
  </w:style>
  <w:style w:type="paragraph" w:styleId="Subtitle">
    <w:name w:val="Subtitle"/>
    <w:basedOn w:val="Normal"/>
    <w:link w:val="SubtitleChar"/>
    <w:uiPriority w:val="99"/>
    <w:qFormat/>
    <w:locked/>
    <w:rsid w:val="008770BE"/>
    <w:pPr>
      <w:spacing w:after="0" w:line="240" w:lineRule="auto"/>
      <w:jc w:val="center"/>
    </w:pPr>
    <w:rPr>
      <w:rFonts w:ascii="Times New Roman" w:hAnsi="Times New Roman"/>
      <w:b/>
      <w:sz w:val="32"/>
      <w:szCs w:val="20"/>
      <w:lang w:eastAsia="ru-RU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8629F"/>
    <w:rPr>
      <w:rFonts w:ascii="Cambria" w:hAnsi="Cambria" w:cs="Times New Roman"/>
      <w:sz w:val="24"/>
      <w:szCs w:val="24"/>
      <w:lang w:eastAsia="en-US"/>
    </w:rPr>
  </w:style>
  <w:style w:type="character" w:customStyle="1" w:styleId="a">
    <w:name w:val="Основной текст_"/>
    <w:link w:val="2"/>
    <w:uiPriority w:val="99"/>
    <w:locked/>
    <w:rsid w:val="0071710E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71710E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057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55</TotalTime>
  <Pages>2</Pages>
  <Words>657</Words>
  <Characters>3751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26</cp:revision>
  <dcterms:created xsi:type="dcterms:W3CDTF">2014-05-13T16:24:00Z</dcterms:created>
  <dcterms:modified xsi:type="dcterms:W3CDTF">2016-10-28T04:30:00Z</dcterms:modified>
</cp:coreProperties>
</file>