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B6F" w:rsidRDefault="003B6B6F" w:rsidP="00480C5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B6B6F" w:rsidRPr="001305FF" w:rsidRDefault="003B6B6F" w:rsidP="00480C5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6B6F" w:rsidRPr="00774E18" w:rsidRDefault="003B6B6F" w:rsidP="001305FF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282F3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Д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В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 w:rsidRPr="00774E18">
        <w:rPr>
          <w:rFonts w:ascii="Times New Roman" w:hAnsi="Times New Roman"/>
          <w:bCs/>
          <w:iCs/>
          <w:spacing w:val="-2"/>
          <w:sz w:val="28"/>
          <w:szCs w:val="28"/>
        </w:rPr>
        <w:t>9</w:t>
      </w:r>
      <w:r w:rsidRPr="00480C54">
        <w:rPr>
          <w:rFonts w:ascii="Times New Roman" w:hAnsi="Times New Roman"/>
          <w:bCs/>
          <w:iCs/>
          <w:spacing w:val="-2"/>
          <w:sz w:val="28"/>
          <w:szCs w:val="28"/>
        </w:rPr>
        <w:t>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2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74E18">
        <w:rPr>
          <w:rFonts w:ascii="Times New Roman" w:hAnsi="Times New Roman"/>
          <w:sz w:val="28"/>
          <w:szCs w:val="28"/>
        </w:rPr>
        <w:t>Конфликтология</w:t>
      </w:r>
    </w:p>
    <w:p w:rsidR="003B6B6F" w:rsidRPr="001305FF" w:rsidRDefault="003B6B6F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B6B6F" w:rsidRPr="00774E18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74E18">
        <w:rPr>
          <w:rFonts w:ascii="Times New Roman" w:hAnsi="Times New Roman"/>
          <w:sz w:val="28"/>
          <w:szCs w:val="28"/>
        </w:rPr>
        <w:t>2</w:t>
      </w:r>
    </w:p>
    <w:p w:rsidR="003B6B6F" w:rsidRPr="00774E18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774E18">
        <w:rPr>
          <w:rFonts w:ascii="Times New Roman" w:hAnsi="Times New Roman"/>
          <w:sz w:val="28"/>
          <w:szCs w:val="28"/>
        </w:rPr>
        <w:t>72</w:t>
      </w:r>
    </w:p>
    <w:p w:rsidR="003B6B6F" w:rsidRPr="001305FF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774E18">
        <w:rPr>
          <w:rFonts w:ascii="Times New Roman" w:hAnsi="Times New Roman"/>
          <w:sz w:val="28"/>
          <w:szCs w:val="28"/>
        </w:rPr>
        <w:t>2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3B6B6F" w:rsidRPr="001305FF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3B6B6F" w:rsidRPr="001305FF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3B6B6F" w:rsidRPr="00E21262" w:rsidRDefault="003B6B6F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3B6B6F" w:rsidRDefault="003B6B6F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774E18">
        <w:rPr>
          <w:rFonts w:ascii="Times New Roman" w:hAnsi="Times New Roman"/>
          <w:sz w:val="28"/>
          <w:szCs w:val="28"/>
          <w:lang w:eastAsia="ru-RU"/>
        </w:rPr>
        <w:t>«</w:t>
      </w:r>
      <w:r w:rsidRPr="00774E18">
        <w:rPr>
          <w:rFonts w:ascii="Times New Roman" w:hAnsi="Times New Roman"/>
          <w:sz w:val="28"/>
          <w:szCs w:val="28"/>
        </w:rPr>
        <w:t>Конфликтология</w:t>
      </w:r>
      <w:r w:rsidRPr="00774E18">
        <w:rPr>
          <w:rFonts w:ascii="Times New Roman" w:hAnsi="Times New Roman"/>
          <w:sz w:val="28"/>
          <w:szCs w:val="28"/>
          <w:lang w:eastAsia="ru-RU"/>
        </w:rPr>
        <w:t>»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>.03.0</w:t>
      </w:r>
      <w:r>
        <w:rPr>
          <w:rFonts w:ascii="Times New Roman" w:hAnsi="Times New Roman"/>
          <w:sz w:val="28"/>
          <w:szCs w:val="28"/>
        </w:rPr>
        <w:t>2</w:t>
      </w:r>
      <w:r w:rsidRPr="00DC4C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3B6B6F" w:rsidRPr="00774E18" w:rsidRDefault="003B6B6F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774E18">
        <w:rPr>
          <w:rFonts w:ascii="Times New Roman" w:hAnsi="Times New Roman"/>
          <w:sz w:val="28"/>
          <w:szCs w:val="28"/>
        </w:rPr>
        <w:t xml:space="preserve">Дисциплина «Конфликтология» содержательно дополняет </w:t>
      </w:r>
      <w:r w:rsidRPr="00774E18">
        <w:rPr>
          <w:rFonts w:ascii="Times New Roman" w:hAnsi="Times New Roman"/>
          <w:spacing w:val="-4"/>
          <w:sz w:val="28"/>
          <w:szCs w:val="28"/>
        </w:rPr>
        <w:t>дисциплину</w:t>
      </w:r>
      <w:r w:rsidRPr="00774E18">
        <w:rPr>
          <w:rFonts w:ascii="Times New Roman" w:hAnsi="Times New Roman"/>
          <w:sz w:val="28"/>
          <w:szCs w:val="28"/>
        </w:rPr>
        <w:t xml:space="preserve"> базовой части «Психология».</w:t>
      </w:r>
    </w:p>
    <w:p w:rsidR="003B6B6F" w:rsidRPr="00282F32" w:rsidRDefault="003B6B6F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3B6B6F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3B6B6F" w:rsidRPr="00774E18" w:rsidRDefault="003B6B6F" w:rsidP="00774E18">
      <w:pPr>
        <w:pStyle w:val="BodyTextIndent"/>
        <w:spacing w:line="240" w:lineRule="auto"/>
        <w:ind w:firstLine="540"/>
        <w:jc w:val="both"/>
        <w:rPr>
          <w:b w:val="0"/>
          <w:szCs w:val="28"/>
        </w:rPr>
      </w:pPr>
      <w:r w:rsidRPr="00774E18">
        <w:rPr>
          <w:szCs w:val="28"/>
        </w:rPr>
        <w:t xml:space="preserve"> </w:t>
      </w:r>
      <w:r w:rsidRPr="00774E18">
        <w:rPr>
          <w:b w:val="0"/>
          <w:szCs w:val="28"/>
        </w:rPr>
        <w:t>Целью изучения дисциплины «Конфликтология» является: формирование системы понятий о конфликте как о широко распространенном и естественном социально-психологическом явлении. Обучение методам диагностики и управления конфликтами для гармонизации своего внутреннего мира и взаимоотношений с окружающими, а также в целях использования развивающего потенциала конфликта для личного самосовершенствования  и развития группы (организации).</w:t>
      </w:r>
    </w:p>
    <w:p w:rsidR="003B6B6F" w:rsidRPr="00774E18" w:rsidRDefault="003B6B6F" w:rsidP="00774E18">
      <w:pPr>
        <w:pStyle w:val="BodyTextIndent"/>
        <w:spacing w:line="240" w:lineRule="auto"/>
        <w:ind w:firstLine="540"/>
        <w:jc w:val="both"/>
        <w:rPr>
          <w:b w:val="0"/>
          <w:szCs w:val="28"/>
        </w:rPr>
      </w:pPr>
      <w:r w:rsidRPr="00774E18">
        <w:rPr>
          <w:b w:val="0"/>
          <w:szCs w:val="28"/>
        </w:rPr>
        <w:t>Основные задачи изучения дисциплины:</w:t>
      </w:r>
    </w:p>
    <w:p w:rsidR="003B6B6F" w:rsidRPr="00774E18" w:rsidRDefault="003B6B6F" w:rsidP="00774E18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774E18">
        <w:rPr>
          <w:rFonts w:ascii="Times New Roman" w:hAnsi="Times New Roman"/>
          <w:sz w:val="28"/>
          <w:szCs w:val="28"/>
        </w:rPr>
        <w:t>– сформировать у студентов целостное представление о разных типах и уровнях конфликтов, структуре и динамике конфликта, методах управления конфликтами;</w:t>
      </w:r>
    </w:p>
    <w:p w:rsidR="003B6B6F" w:rsidRPr="00774E18" w:rsidRDefault="003B6B6F" w:rsidP="00774E18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774E18">
        <w:rPr>
          <w:rFonts w:ascii="Times New Roman" w:hAnsi="Times New Roman"/>
          <w:sz w:val="28"/>
          <w:szCs w:val="28"/>
        </w:rPr>
        <w:t>– привить умения выявлять основные факторы и причины возникновения конфликтов;</w:t>
      </w:r>
    </w:p>
    <w:p w:rsidR="003B6B6F" w:rsidRPr="00774E18" w:rsidRDefault="003B6B6F" w:rsidP="00774E18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774E18">
        <w:rPr>
          <w:rFonts w:ascii="Times New Roman" w:hAnsi="Times New Roman"/>
          <w:sz w:val="28"/>
          <w:szCs w:val="28"/>
        </w:rPr>
        <w:t>– выработать навыки диагностики и анализа конфликтов;</w:t>
      </w:r>
    </w:p>
    <w:p w:rsidR="003B6B6F" w:rsidRPr="00774E18" w:rsidRDefault="003B6B6F" w:rsidP="00774E18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 w:rsidRPr="00774E18">
        <w:rPr>
          <w:rFonts w:ascii="Times New Roman" w:hAnsi="Times New Roman"/>
          <w:sz w:val="28"/>
          <w:szCs w:val="28"/>
        </w:rPr>
        <w:t>– обучить конструктивному поведению в конфликте, методам бесконфликтного общения, использованию переговоров и посредничества в разрешении конфликтов.</w:t>
      </w:r>
    </w:p>
    <w:p w:rsidR="003B6B6F" w:rsidRPr="001305FF" w:rsidRDefault="003B6B6F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B6B6F" w:rsidRDefault="003B6B6F" w:rsidP="00771F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B6B6F" w:rsidRPr="00771FC5" w:rsidRDefault="003B6B6F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71FC5">
        <w:rPr>
          <w:rFonts w:ascii="Times New Roman" w:hAnsi="Times New Roman"/>
          <w:bCs/>
          <w:sz w:val="28"/>
          <w:szCs w:val="28"/>
        </w:rPr>
        <w:t xml:space="preserve">       Введение в конфликтологию. </w:t>
      </w:r>
      <w:r w:rsidRPr="00771FC5">
        <w:rPr>
          <w:rFonts w:ascii="Times New Roman" w:hAnsi="Times New Roman"/>
          <w:sz w:val="28"/>
          <w:szCs w:val="28"/>
        </w:rPr>
        <w:t>Теории конфликта. Характеристики и структура конфликта. Динамика конфликта. Внутриличностный конфликт. Личность в конфликте. Внутригрупповой и межгрупповой конфликт. Конфликты в организациях. Управление конфликтом.</w:t>
      </w:r>
    </w:p>
    <w:p w:rsidR="003B6B6F" w:rsidRPr="00771FC5" w:rsidRDefault="003B6B6F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B6B6F" w:rsidRPr="007D2156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6E2141">
        <w:rPr>
          <w:rFonts w:ascii="Times New Roman" w:hAnsi="Times New Roman"/>
          <w:sz w:val="28"/>
          <w:szCs w:val="28"/>
        </w:rPr>
        <w:t>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6E2141">
        <w:rPr>
          <w:rFonts w:ascii="Times New Roman" w:hAnsi="Times New Roman"/>
          <w:sz w:val="28"/>
          <w:szCs w:val="28"/>
        </w:rPr>
        <w:t xml:space="preserve">К) и профессиональными (ПК) компетенциями:  </w:t>
      </w:r>
    </w:p>
    <w:p w:rsidR="003B6B6F" w:rsidRPr="006E2141" w:rsidRDefault="003B6B6F" w:rsidP="007D2156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6E2141">
        <w:rPr>
          <w:rFonts w:ascii="Times New Roman" w:hAnsi="Times New Roman"/>
        </w:rPr>
        <w:t>ОПК-3: способен  организовать процесс обслуживания потребителей и (или) туристов (</w:t>
      </w:r>
      <w:r w:rsidRPr="006E2141">
        <w:rPr>
          <w:rFonts w:ascii="Times New Roman" w:hAnsi="Times New Roman"/>
          <w:i/>
          <w:szCs w:val="28"/>
        </w:rPr>
        <w:t>знать</w:t>
      </w:r>
      <w:r w:rsidRPr="006E2141">
        <w:rPr>
          <w:rFonts w:ascii="Times New Roman" w:hAnsi="Times New Roman"/>
          <w:szCs w:val="28"/>
        </w:rPr>
        <w:t xml:space="preserve"> характерные особенности конфликтных личностей; </w:t>
      </w:r>
      <w:r w:rsidRPr="006E2141">
        <w:rPr>
          <w:rFonts w:ascii="Times New Roman" w:hAnsi="Times New Roman"/>
          <w:i/>
          <w:szCs w:val="28"/>
        </w:rPr>
        <w:t>уметь</w:t>
      </w:r>
      <w:r w:rsidRPr="006E2141">
        <w:rPr>
          <w:rFonts w:ascii="Times New Roman" w:hAnsi="Times New Roman"/>
          <w:szCs w:val="28"/>
        </w:rPr>
        <w:t xml:space="preserve"> предотвращать конфликтные ситуации; </w:t>
      </w:r>
      <w:r w:rsidRPr="006E2141">
        <w:rPr>
          <w:rFonts w:ascii="Times New Roman" w:hAnsi="Times New Roman"/>
          <w:i/>
          <w:szCs w:val="28"/>
        </w:rPr>
        <w:t>владеть</w:t>
      </w:r>
      <w:r w:rsidRPr="006E2141">
        <w:rPr>
          <w:rFonts w:ascii="Times New Roman" w:hAnsi="Times New Roman"/>
          <w:szCs w:val="28"/>
        </w:rPr>
        <w:t xml:space="preserve"> навыками работы с конфликтогенными личностями</w:t>
      </w:r>
      <w:r w:rsidRPr="006E2141">
        <w:rPr>
          <w:rFonts w:ascii="Times New Roman" w:hAnsi="Times New Roman"/>
        </w:rPr>
        <w:t>)</w:t>
      </w:r>
      <w:r>
        <w:rPr>
          <w:rFonts w:ascii="Times New Roman" w:hAnsi="Times New Roman"/>
        </w:rPr>
        <w:t>;</w:t>
      </w:r>
    </w:p>
    <w:p w:rsidR="003B6B6F" w:rsidRPr="006E2141" w:rsidRDefault="003B6B6F" w:rsidP="00480C54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6E2141">
        <w:rPr>
          <w:rFonts w:ascii="Times New Roman" w:hAnsi="Times New Roman"/>
        </w:rPr>
        <w:t>ПК-4: способен  организовывать работу исполнителей, принимать решение в организации туристской деятельности, в том числе с учетом социальной политики государства (</w:t>
      </w:r>
      <w:r w:rsidRPr="006E2141">
        <w:rPr>
          <w:rFonts w:ascii="Times New Roman" w:hAnsi="Times New Roman"/>
          <w:i/>
          <w:szCs w:val="28"/>
        </w:rPr>
        <w:t xml:space="preserve">знать </w:t>
      </w:r>
      <w:r w:rsidRPr="006E2141">
        <w:rPr>
          <w:rFonts w:ascii="Times New Roman" w:hAnsi="Times New Roman"/>
          <w:szCs w:val="28"/>
        </w:rPr>
        <w:t xml:space="preserve">причины и типологию межличностных конфликтов, их влияние на эффективность деятельности организации; </w:t>
      </w:r>
      <w:r w:rsidRPr="006E2141">
        <w:rPr>
          <w:rFonts w:ascii="Times New Roman" w:hAnsi="Times New Roman"/>
          <w:i/>
          <w:szCs w:val="28"/>
        </w:rPr>
        <w:t xml:space="preserve">уметь </w:t>
      </w:r>
      <w:r w:rsidRPr="006E2141">
        <w:rPr>
          <w:rFonts w:ascii="Times New Roman" w:hAnsi="Times New Roman"/>
          <w:szCs w:val="28"/>
        </w:rPr>
        <w:t xml:space="preserve">решать проблемы психологической совместимости, слаженности, сработанности; </w:t>
      </w:r>
      <w:r w:rsidRPr="006E2141">
        <w:rPr>
          <w:rFonts w:ascii="Times New Roman" w:hAnsi="Times New Roman"/>
          <w:i/>
          <w:szCs w:val="28"/>
        </w:rPr>
        <w:t>владеть</w:t>
      </w:r>
      <w:r w:rsidRPr="006E2141">
        <w:rPr>
          <w:rFonts w:ascii="Times New Roman" w:hAnsi="Times New Roman"/>
          <w:szCs w:val="28"/>
        </w:rPr>
        <w:t xml:space="preserve"> методами управления конфликтами</w:t>
      </w:r>
      <w:r w:rsidRPr="006E2141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p w:rsidR="003B6B6F" w:rsidRPr="00282F32" w:rsidRDefault="003B6B6F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3B6B6F" w:rsidRPr="003240D4" w:rsidRDefault="003B6B6F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</w:p>
    <w:p w:rsidR="003B6B6F" w:rsidRPr="003240D4" w:rsidRDefault="003B6B6F" w:rsidP="003240D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3240D4">
        <w:rPr>
          <w:rFonts w:ascii="Times New Roman" w:hAnsi="Times New Roman"/>
          <w:sz w:val="32"/>
          <w:szCs w:val="32"/>
        </w:rPr>
        <w:t xml:space="preserve">       </w:t>
      </w:r>
      <w:r w:rsidRPr="003240D4">
        <w:rPr>
          <w:rFonts w:ascii="Times New Roman" w:hAnsi="Times New Roman"/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240D4">
        <w:rPr>
          <w:rFonts w:ascii="Times New Roman" w:hAnsi="Times New Roman"/>
          <w:bCs/>
          <w:sz w:val="28"/>
          <w:szCs w:val="28"/>
        </w:rPr>
        <w:t xml:space="preserve">анализ деловых ситуаций на основе мини кейсов; </w:t>
      </w:r>
      <w:r w:rsidRPr="003240D4">
        <w:rPr>
          <w:rFonts w:ascii="Times New Roman" w:hAnsi="Times New Roman"/>
          <w:sz w:val="28"/>
          <w:szCs w:val="28"/>
        </w:rPr>
        <w:t>коллоквиум; групповая дискуссия.</w:t>
      </w:r>
    </w:p>
    <w:p w:rsidR="003B6B6F" w:rsidRPr="001305FF" w:rsidRDefault="003B6B6F" w:rsidP="00102A27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3B6B6F" w:rsidRPr="00771FC5" w:rsidRDefault="003B6B6F" w:rsidP="00771FC5">
      <w:pPr>
        <w:pStyle w:val="BodyText2"/>
        <w:tabs>
          <w:tab w:val="left" w:pos="540"/>
        </w:tabs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771FC5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и</w:t>
      </w:r>
      <w:r w:rsidRPr="00771FC5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771FC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71FC5">
        <w:rPr>
          <w:rFonts w:ascii="Times New Roman" w:hAnsi="Times New Roman"/>
          <w:iCs/>
          <w:sz w:val="28"/>
          <w:szCs w:val="28"/>
        </w:rPr>
        <w:t>В. В. Звягинцев</w:t>
      </w:r>
      <w:r w:rsidRPr="00771FC5">
        <w:rPr>
          <w:rFonts w:ascii="Times New Roman" w:hAnsi="Times New Roman"/>
          <w:sz w:val="28"/>
          <w:szCs w:val="28"/>
        </w:rPr>
        <w:t>, канд. соц. наук, доцент Н. Н. Помуран</w:t>
      </w:r>
      <w:r w:rsidRPr="00771FC5">
        <w:rPr>
          <w:rFonts w:ascii="Times New Roman" w:hAnsi="Times New Roman"/>
          <w:iCs/>
          <w:sz w:val="28"/>
          <w:szCs w:val="28"/>
        </w:rPr>
        <w:t>, канд. психол. наук</w:t>
      </w:r>
      <w:r w:rsidRPr="00771FC5">
        <w:rPr>
          <w:rFonts w:ascii="Times New Roman" w:hAnsi="Times New Roman"/>
          <w:sz w:val="28"/>
          <w:szCs w:val="28"/>
          <w:lang w:eastAsia="ru-RU"/>
        </w:rPr>
        <w:t xml:space="preserve">, кафедра </w:t>
      </w:r>
      <w:r w:rsidRPr="00771FC5">
        <w:rPr>
          <w:rFonts w:ascii="Times New Roman" w:hAnsi="Times New Roman"/>
          <w:bCs/>
          <w:sz w:val="28"/>
          <w:szCs w:val="28"/>
        </w:rPr>
        <w:t>социального управления</w:t>
      </w:r>
    </w:p>
    <w:sectPr w:rsidR="003B6B6F" w:rsidRPr="00771FC5" w:rsidSect="00E212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64C68"/>
    <w:rsid w:val="000B0281"/>
    <w:rsid w:val="00102A27"/>
    <w:rsid w:val="001305FF"/>
    <w:rsid w:val="00160B64"/>
    <w:rsid w:val="001A3ED9"/>
    <w:rsid w:val="001A4249"/>
    <w:rsid w:val="001C086E"/>
    <w:rsid w:val="00211011"/>
    <w:rsid w:val="00233FFE"/>
    <w:rsid w:val="00282F32"/>
    <w:rsid w:val="00321AB6"/>
    <w:rsid w:val="003240D4"/>
    <w:rsid w:val="003B6B6F"/>
    <w:rsid w:val="003F28AE"/>
    <w:rsid w:val="0047783D"/>
    <w:rsid w:val="00480C54"/>
    <w:rsid w:val="004A1D72"/>
    <w:rsid w:val="004A525C"/>
    <w:rsid w:val="004C415F"/>
    <w:rsid w:val="00544E41"/>
    <w:rsid w:val="00555D14"/>
    <w:rsid w:val="006163F1"/>
    <w:rsid w:val="0064760B"/>
    <w:rsid w:val="006820F3"/>
    <w:rsid w:val="006B12F7"/>
    <w:rsid w:val="006E2141"/>
    <w:rsid w:val="007309B4"/>
    <w:rsid w:val="00771FC5"/>
    <w:rsid w:val="00774E18"/>
    <w:rsid w:val="007A50FE"/>
    <w:rsid w:val="007C7EDC"/>
    <w:rsid w:val="007D2156"/>
    <w:rsid w:val="008169D8"/>
    <w:rsid w:val="008201D8"/>
    <w:rsid w:val="008669D2"/>
    <w:rsid w:val="008A1686"/>
    <w:rsid w:val="008A3BD2"/>
    <w:rsid w:val="008C1B81"/>
    <w:rsid w:val="00965B1A"/>
    <w:rsid w:val="00A116ED"/>
    <w:rsid w:val="00A3327E"/>
    <w:rsid w:val="00A62F00"/>
    <w:rsid w:val="00AF0655"/>
    <w:rsid w:val="00AF7623"/>
    <w:rsid w:val="00B05850"/>
    <w:rsid w:val="00B13573"/>
    <w:rsid w:val="00B84EB2"/>
    <w:rsid w:val="00B90A28"/>
    <w:rsid w:val="00C01B66"/>
    <w:rsid w:val="00C1732B"/>
    <w:rsid w:val="00C93F8F"/>
    <w:rsid w:val="00DB204C"/>
    <w:rsid w:val="00DC4C15"/>
    <w:rsid w:val="00E153FB"/>
    <w:rsid w:val="00E21262"/>
    <w:rsid w:val="00EC4FA2"/>
    <w:rsid w:val="00EF2D43"/>
    <w:rsid w:val="00F01D1F"/>
    <w:rsid w:val="00F93C45"/>
    <w:rsid w:val="00FB7EE0"/>
    <w:rsid w:val="00FD4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771FC5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771F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character" w:customStyle="1" w:styleId="FontStyle37">
    <w:name w:val="Font Style37"/>
    <w:uiPriority w:val="99"/>
    <w:rsid w:val="00282F32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282F32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774E18"/>
    <w:pPr>
      <w:widowControl w:val="0"/>
      <w:overflowPunct w:val="0"/>
      <w:autoSpaceDE w:val="0"/>
      <w:autoSpaceDN w:val="0"/>
      <w:adjustRightInd w:val="0"/>
      <w:spacing w:after="0" w:line="360" w:lineRule="atLeast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74E18"/>
    <w:rPr>
      <w:rFonts w:eastAsia="Times New Roman" w:cs="Times New Roman"/>
      <w:b/>
      <w:sz w:val="28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771FC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C7EDC"/>
    <w:rPr>
      <w:rFonts w:cs="Times New Roman"/>
      <w:lang w:eastAsia="en-US"/>
    </w:rPr>
  </w:style>
  <w:style w:type="character" w:customStyle="1" w:styleId="a">
    <w:name w:val="Основной текст_"/>
    <w:link w:val="2"/>
    <w:uiPriority w:val="99"/>
    <w:locked/>
    <w:rsid w:val="00480C5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480C54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42</TotalTime>
  <Pages>2</Pages>
  <Words>461</Words>
  <Characters>2629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23</cp:revision>
  <dcterms:created xsi:type="dcterms:W3CDTF">2014-05-13T16:24:00Z</dcterms:created>
  <dcterms:modified xsi:type="dcterms:W3CDTF">2016-10-28T03:18:00Z</dcterms:modified>
</cp:coreProperties>
</file>