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4D" w:rsidRPr="008C6BD4" w:rsidRDefault="00064B4D" w:rsidP="00DA0021">
      <w:pPr>
        <w:ind w:left="360"/>
        <w:jc w:val="center"/>
        <w:rPr>
          <w:b/>
          <w:bCs/>
          <w:sz w:val="28"/>
          <w:szCs w:val="28"/>
        </w:rPr>
      </w:pPr>
      <w:r w:rsidRPr="00FA32FC">
        <w:rPr>
          <w:b/>
          <w:sz w:val="28"/>
          <w:szCs w:val="28"/>
        </w:rPr>
        <w:t xml:space="preserve">АННОТАЦИЯ </w:t>
      </w:r>
      <w:r>
        <w:rPr>
          <w:b/>
          <w:sz w:val="28"/>
          <w:szCs w:val="28"/>
        </w:rPr>
        <w:t xml:space="preserve">ПРОГРАММЫ </w:t>
      </w:r>
      <w:r w:rsidRPr="00381AD1">
        <w:rPr>
          <w:b/>
          <w:bCs/>
          <w:sz w:val="28"/>
          <w:szCs w:val="28"/>
        </w:rPr>
        <w:t>ПРАКТИКИ</w:t>
      </w:r>
    </w:p>
    <w:p w:rsidR="00064B4D" w:rsidRPr="008C6BD4" w:rsidRDefault="00064B4D" w:rsidP="008C6BD4">
      <w:pPr>
        <w:spacing w:line="120" w:lineRule="auto"/>
        <w:ind w:left="357"/>
        <w:jc w:val="center"/>
        <w:rPr>
          <w:b/>
          <w:sz w:val="28"/>
          <w:szCs w:val="28"/>
        </w:rPr>
      </w:pPr>
    </w:p>
    <w:p w:rsidR="00064B4D" w:rsidRPr="008C6BD4" w:rsidRDefault="00064B4D" w:rsidP="00C330E5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Б</w:t>
      </w:r>
      <w:r w:rsidRPr="00532716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 xml:space="preserve">.У </w:t>
      </w:r>
      <w:r>
        <w:rPr>
          <w:sz w:val="28"/>
          <w:szCs w:val="28"/>
        </w:rPr>
        <w:t xml:space="preserve"> Учебная практика</w:t>
      </w:r>
    </w:p>
    <w:p w:rsidR="00064B4D" w:rsidRPr="008C6BD4" w:rsidRDefault="00064B4D" w:rsidP="00F14E30">
      <w:pPr>
        <w:spacing w:line="120" w:lineRule="auto"/>
        <w:ind w:left="539"/>
        <w:jc w:val="center"/>
        <w:rPr>
          <w:sz w:val="28"/>
          <w:szCs w:val="28"/>
        </w:rPr>
      </w:pPr>
    </w:p>
    <w:p w:rsidR="00064B4D" w:rsidRPr="00953098" w:rsidRDefault="00064B4D" w:rsidP="008C6BD4">
      <w:pPr>
        <w:tabs>
          <w:tab w:val="left" w:pos="5565"/>
        </w:tabs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8C6BD4">
        <w:rPr>
          <w:sz w:val="28"/>
          <w:szCs w:val="28"/>
        </w:rPr>
        <w:t>2,4</w:t>
      </w:r>
      <w:r>
        <w:rPr>
          <w:b/>
          <w:sz w:val="28"/>
          <w:szCs w:val="28"/>
        </w:rPr>
        <w:tab/>
      </w:r>
    </w:p>
    <w:p w:rsidR="00064B4D" w:rsidRDefault="00064B4D" w:rsidP="008C6BD4">
      <w:pPr>
        <w:ind w:left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8C6BD4">
        <w:rPr>
          <w:sz w:val="28"/>
          <w:szCs w:val="28"/>
        </w:rPr>
        <w:t>216</w:t>
      </w:r>
    </w:p>
    <w:p w:rsidR="00064B4D" w:rsidRPr="00C86C43" w:rsidRDefault="00064B4D" w:rsidP="008C6BD4">
      <w:pPr>
        <w:ind w:left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8C6BD4">
        <w:rPr>
          <w:sz w:val="28"/>
          <w:szCs w:val="28"/>
        </w:rPr>
        <w:t>6</w:t>
      </w:r>
    </w:p>
    <w:p w:rsidR="00064B4D" w:rsidRPr="00720075" w:rsidRDefault="00064B4D" w:rsidP="008C6BD4">
      <w:pPr>
        <w:ind w:left="54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</w:t>
      </w:r>
      <w:r w:rsidRPr="00720075">
        <w:rPr>
          <w:sz w:val="28"/>
          <w:szCs w:val="28"/>
        </w:rPr>
        <w:t>дифференцированный зачет</w:t>
      </w:r>
    </w:p>
    <w:p w:rsidR="00064B4D" w:rsidRDefault="00064B4D" w:rsidP="00F14E30">
      <w:pPr>
        <w:spacing w:line="120" w:lineRule="auto"/>
        <w:jc w:val="both"/>
        <w:rPr>
          <w:sz w:val="28"/>
          <w:szCs w:val="28"/>
        </w:rPr>
      </w:pPr>
    </w:p>
    <w:p w:rsidR="00064B4D" w:rsidRDefault="00064B4D" w:rsidP="00C330E5">
      <w:pPr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Место </w:t>
      </w:r>
      <w:r>
        <w:rPr>
          <w:b/>
          <w:sz w:val="28"/>
          <w:szCs w:val="28"/>
        </w:rPr>
        <w:t xml:space="preserve">практики </w:t>
      </w:r>
      <w:r w:rsidRPr="00953098">
        <w:rPr>
          <w:b/>
          <w:sz w:val="28"/>
          <w:szCs w:val="28"/>
        </w:rPr>
        <w:t>в структуре ООП: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у</w:t>
      </w:r>
      <w:r w:rsidRPr="000A363B">
        <w:rPr>
          <w:sz w:val="28"/>
          <w:szCs w:val="28"/>
        </w:rPr>
        <w:t xml:space="preserve">чебная практика является неотъемлемой частью образовательной программы подготовки бакалавров. Учебная практика носит формирующий характер, позволяет развивать аналитические, исследовательские, проектировочные, организаторские, коммуникативные навыки и умения бакалавров направлений </w:t>
      </w:r>
      <w:r w:rsidRPr="00720075">
        <w:rPr>
          <w:sz w:val="28"/>
          <w:szCs w:val="28"/>
        </w:rPr>
        <w:t>43.03.01</w:t>
      </w:r>
      <w:r w:rsidRPr="004D5161">
        <w:rPr>
          <w:sz w:val="28"/>
          <w:szCs w:val="28"/>
        </w:rPr>
        <w:t xml:space="preserve"> </w:t>
      </w:r>
      <w:r w:rsidRPr="000A363B">
        <w:rPr>
          <w:i/>
          <w:sz w:val="28"/>
          <w:szCs w:val="28"/>
        </w:rPr>
        <w:t>Сервис</w:t>
      </w:r>
    </w:p>
    <w:p w:rsidR="00064B4D" w:rsidRDefault="00064B4D" w:rsidP="000A363B">
      <w:pPr>
        <w:spacing w:before="120"/>
        <w:ind w:firstLine="567"/>
        <w:jc w:val="both"/>
        <w:rPr>
          <w:b/>
          <w:sz w:val="28"/>
          <w:szCs w:val="28"/>
        </w:rPr>
      </w:pPr>
      <w:r w:rsidRPr="004D5161">
        <w:rPr>
          <w:b/>
          <w:sz w:val="28"/>
          <w:szCs w:val="28"/>
        </w:rPr>
        <w:t>Цель</w:t>
      </w:r>
      <w:r>
        <w:rPr>
          <w:b/>
          <w:sz w:val="28"/>
          <w:szCs w:val="28"/>
        </w:rPr>
        <w:t xml:space="preserve"> и задачи </w:t>
      </w:r>
      <w:r w:rsidRPr="000A363B">
        <w:rPr>
          <w:b/>
          <w:sz w:val="28"/>
          <w:szCs w:val="28"/>
        </w:rPr>
        <w:t>учебной практики</w:t>
      </w:r>
      <w:r>
        <w:rPr>
          <w:b/>
          <w:sz w:val="28"/>
          <w:szCs w:val="28"/>
        </w:rPr>
        <w:t>:</w:t>
      </w:r>
    </w:p>
    <w:p w:rsidR="00064B4D" w:rsidRDefault="00064B4D" w:rsidP="00F14E30">
      <w:pPr>
        <w:ind w:firstLine="567"/>
        <w:jc w:val="both"/>
        <w:rPr>
          <w:sz w:val="28"/>
          <w:szCs w:val="28"/>
        </w:rPr>
      </w:pPr>
      <w:r w:rsidRPr="000A363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Цель практики – </w:t>
      </w:r>
      <w:r w:rsidRPr="000A363B">
        <w:rPr>
          <w:sz w:val="28"/>
          <w:szCs w:val="28"/>
        </w:rPr>
        <w:t>сформировать у студентов навыки планирования и организации исследовательской деятельности; дать общее представление о предприятии (учреждении) сервиса, управленческих и иных связях, характере взаимодействия с потребителем услуг, о месте и роли студента как будущего работника в структуре объекта практики.</w:t>
      </w:r>
    </w:p>
    <w:p w:rsidR="00064B4D" w:rsidRPr="00F14E30" w:rsidRDefault="00064B4D" w:rsidP="00F14E30">
      <w:pPr>
        <w:ind w:firstLine="567"/>
        <w:jc w:val="both"/>
        <w:rPr>
          <w:sz w:val="28"/>
          <w:szCs w:val="28"/>
        </w:rPr>
      </w:pPr>
      <w:r w:rsidRPr="00F14E30">
        <w:rPr>
          <w:sz w:val="28"/>
          <w:szCs w:val="28"/>
        </w:rPr>
        <w:t>Задачи:</w:t>
      </w:r>
    </w:p>
    <w:p w:rsidR="00064B4D" w:rsidRPr="00DA55F3" w:rsidRDefault="00064B4D" w:rsidP="000A363B">
      <w:pPr>
        <w:pStyle w:val="ListParagraph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DA55F3">
        <w:rPr>
          <w:rFonts w:eastAsia="Times New Roman"/>
          <w:sz w:val="28"/>
          <w:szCs w:val="28"/>
          <w:lang w:eastAsia="ru-RU"/>
        </w:rPr>
        <w:t>совершенствовать методологическую компетентность студентов;</w:t>
      </w:r>
    </w:p>
    <w:p w:rsidR="00064B4D" w:rsidRPr="00DA55F3" w:rsidRDefault="00064B4D" w:rsidP="000A363B">
      <w:pPr>
        <w:pStyle w:val="ListParagraph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DA55F3">
        <w:rPr>
          <w:sz w:val="28"/>
          <w:szCs w:val="28"/>
        </w:rPr>
        <w:t>формировать представления о профессиональных умениях, навыках, деловых и творческих способностях работника сферы сервиса и туризма;</w:t>
      </w:r>
    </w:p>
    <w:p w:rsidR="00064B4D" w:rsidRPr="00DA55F3" w:rsidRDefault="00064B4D" w:rsidP="000A363B">
      <w:pPr>
        <w:pStyle w:val="ListParagraph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DA55F3">
        <w:rPr>
          <w:sz w:val="28"/>
          <w:szCs w:val="28"/>
        </w:rPr>
        <w:t>формировать  представления об объектах и видах профессиональной деятельности бакалавра  сервиса, гостиничного дела и туризма;</w:t>
      </w:r>
    </w:p>
    <w:p w:rsidR="00064B4D" w:rsidRPr="00DA55F3" w:rsidRDefault="00064B4D" w:rsidP="000A363B">
      <w:pPr>
        <w:pStyle w:val="ListParagraph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DA55F3">
        <w:rPr>
          <w:sz w:val="28"/>
          <w:szCs w:val="28"/>
        </w:rPr>
        <w:t>ознакомить с организационными формами, направлениями деятельности, структурой и набором услуг предприятий сервиса, гостиничного сервиса и туризма;</w:t>
      </w:r>
    </w:p>
    <w:p w:rsidR="00064B4D" w:rsidRDefault="00064B4D" w:rsidP="00C330E5">
      <w:pPr>
        <w:pStyle w:val="ListParagraph"/>
        <w:numPr>
          <w:ilvl w:val="0"/>
          <w:numId w:val="1"/>
        </w:numPr>
        <w:tabs>
          <w:tab w:val="left" w:pos="993"/>
        </w:tabs>
        <w:ind w:left="0" w:firstLine="567"/>
        <w:jc w:val="both"/>
        <w:rPr>
          <w:rFonts w:eastAsia="Times New Roman"/>
          <w:sz w:val="28"/>
          <w:szCs w:val="28"/>
          <w:lang w:eastAsia="ru-RU"/>
        </w:rPr>
      </w:pPr>
      <w:r w:rsidRPr="00DA55F3">
        <w:rPr>
          <w:rFonts w:eastAsia="Times New Roman"/>
          <w:sz w:val="28"/>
          <w:szCs w:val="28"/>
          <w:lang w:eastAsia="ru-RU"/>
        </w:rPr>
        <w:t>формировать у студентов мотивы достижения успеха в профессиональной деятельности, стремление к профессиональному совершенствованию.</w:t>
      </w:r>
    </w:p>
    <w:p w:rsidR="00064B4D" w:rsidRPr="003078D6" w:rsidRDefault="00064B4D" w:rsidP="00F14E30">
      <w:pPr>
        <w:pStyle w:val="ListParagraph"/>
        <w:tabs>
          <w:tab w:val="left" w:pos="993"/>
        </w:tabs>
        <w:spacing w:line="120" w:lineRule="auto"/>
        <w:ind w:left="0"/>
        <w:jc w:val="both"/>
        <w:rPr>
          <w:rFonts w:eastAsia="Times New Roman"/>
          <w:sz w:val="28"/>
          <w:szCs w:val="28"/>
          <w:lang w:eastAsia="ru-RU"/>
        </w:rPr>
      </w:pPr>
    </w:p>
    <w:p w:rsidR="00064B4D" w:rsidRDefault="00064B4D" w:rsidP="00855A2B">
      <w:pPr>
        <w:ind w:left="-426" w:firstLine="993"/>
        <w:jc w:val="both"/>
        <w:rPr>
          <w:b/>
          <w:sz w:val="28"/>
          <w:szCs w:val="28"/>
        </w:rPr>
      </w:pPr>
      <w:r w:rsidRPr="00AE3FD4">
        <w:rPr>
          <w:b/>
          <w:sz w:val="28"/>
          <w:szCs w:val="28"/>
        </w:rPr>
        <w:t xml:space="preserve">Требования к результатам прохождения практики: </w:t>
      </w:r>
    </w:p>
    <w:p w:rsidR="00064B4D" w:rsidRDefault="00064B4D" w:rsidP="00855A2B">
      <w:pPr>
        <w:pStyle w:val="ListParagraph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Учебная п</w:t>
      </w:r>
      <w:r w:rsidRPr="00AE3FD4">
        <w:rPr>
          <w:sz w:val="28"/>
          <w:szCs w:val="28"/>
        </w:rPr>
        <w:t>рактика подразумевает комплексное</w:t>
      </w:r>
      <w:r w:rsidRPr="00AE3FD4">
        <w:rPr>
          <w:b/>
          <w:sz w:val="28"/>
          <w:szCs w:val="28"/>
        </w:rPr>
        <w:t xml:space="preserve"> </w:t>
      </w:r>
      <w:r w:rsidRPr="00AE3FD4">
        <w:rPr>
          <w:sz w:val="28"/>
          <w:szCs w:val="28"/>
        </w:rPr>
        <w:t>освоение</w:t>
      </w:r>
      <w:r w:rsidRPr="00AE3FD4">
        <w:rPr>
          <w:b/>
          <w:sz w:val="28"/>
          <w:szCs w:val="28"/>
        </w:rPr>
        <w:t xml:space="preserve"> </w:t>
      </w:r>
      <w:r w:rsidRPr="00AE3FD4">
        <w:rPr>
          <w:sz w:val="28"/>
          <w:szCs w:val="28"/>
        </w:rPr>
        <w:t>студентами всех видов будущей профессиональной деятельности, формирование общих и профессиональных компетенций через приобретение необходимых умений и опыта практической работы по выбранной профессии</w:t>
      </w:r>
      <w:r>
        <w:rPr>
          <w:sz w:val="28"/>
          <w:szCs w:val="28"/>
        </w:rPr>
        <w:t>:</w:t>
      </w:r>
    </w:p>
    <w:p w:rsidR="00064B4D" w:rsidRPr="00E91E2E" w:rsidRDefault="00064B4D" w:rsidP="00C2066A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E91E2E">
        <w:rPr>
          <w:sz w:val="28"/>
          <w:szCs w:val="28"/>
        </w:rPr>
        <w:t>ОПК-1: способен 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безопасности, использовать различные источники информации по объекту сервиса;</w:t>
      </w:r>
    </w:p>
    <w:p w:rsidR="00064B4D" w:rsidRPr="00E91E2E" w:rsidRDefault="00064B4D" w:rsidP="00C2066A">
      <w:pPr>
        <w:pStyle w:val="2"/>
        <w:shd w:val="clear" w:color="auto" w:fill="auto"/>
        <w:tabs>
          <w:tab w:val="left" w:pos="540"/>
        </w:tabs>
        <w:spacing w:line="240" w:lineRule="auto"/>
        <w:ind w:left="80" w:right="40"/>
        <w:jc w:val="both"/>
        <w:rPr>
          <w:rFonts w:ascii="Times New Roman" w:hAnsi="Times New Roman"/>
        </w:rPr>
      </w:pPr>
      <w:r w:rsidRPr="00E91E2E">
        <w:rPr>
          <w:rFonts w:ascii="Times New Roman" w:hAnsi="Times New Roman"/>
          <w:lang/>
        </w:rPr>
        <w:t xml:space="preserve">       </w:t>
      </w:r>
      <w:r w:rsidRPr="00E91E2E">
        <w:rPr>
          <w:rFonts w:ascii="Times New Roman" w:hAnsi="Times New Roman"/>
        </w:rPr>
        <w:t>ПК-3</w:t>
      </w:r>
      <w:r w:rsidRPr="00E91E2E">
        <w:rPr>
          <w:rFonts w:ascii="Times New Roman" w:hAnsi="Times New Roman"/>
          <w:lang/>
        </w:rPr>
        <w:t xml:space="preserve">: </w:t>
      </w:r>
      <w:r w:rsidRPr="00E91E2E">
        <w:rPr>
          <w:rFonts w:ascii="Times New Roman" w:hAnsi="Times New Roman"/>
        </w:rPr>
        <w:t>готов</w:t>
      </w:r>
      <w:r w:rsidRPr="00E91E2E">
        <w:rPr>
          <w:rFonts w:ascii="Times New Roman" w:hAnsi="Times New Roman"/>
          <w:lang/>
        </w:rPr>
        <w:t xml:space="preserve"> </w:t>
      </w:r>
      <w:r w:rsidRPr="00E91E2E">
        <w:rPr>
          <w:rFonts w:ascii="Times New Roman" w:hAnsi="Times New Roman"/>
        </w:rPr>
        <w:t xml:space="preserve"> к изучению научно-технической информации, отечественного и зарубежного опыта в сервисной деятельности;</w:t>
      </w:r>
    </w:p>
    <w:p w:rsidR="00064B4D" w:rsidRPr="00E91E2E" w:rsidRDefault="00064B4D" w:rsidP="00C2066A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 w:rsidRPr="00E91E2E">
        <w:rPr>
          <w:rFonts w:ascii="Times New Roman" w:hAnsi="Times New Roman"/>
          <w:lang/>
        </w:rPr>
        <w:t xml:space="preserve">        </w:t>
      </w:r>
      <w:r w:rsidRPr="00E91E2E">
        <w:rPr>
          <w:rFonts w:ascii="Times New Roman" w:hAnsi="Times New Roman"/>
        </w:rPr>
        <w:t>ПК-9</w:t>
      </w:r>
      <w:r w:rsidRPr="00E91E2E">
        <w:rPr>
          <w:rFonts w:ascii="Times New Roman" w:hAnsi="Times New Roman"/>
          <w:lang/>
        </w:rPr>
        <w:t xml:space="preserve">: </w:t>
      </w:r>
      <w:r w:rsidRPr="00E91E2E">
        <w:rPr>
          <w:rFonts w:ascii="Times New Roman" w:hAnsi="Times New Roman"/>
        </w:rPr>
        <w:t>способ</w:t>
      </w:r>
      <w:r w:rsidRPr="00E91E2E">
        <w:rPr>
          <w:rFonts w:ascii="Times New Roman" w:hAnsi="Times New Roman"/>
          <w:lang/>
        </w:rPr>
        <w:t>е</w:t>
      </w:r>
      <w:r w:rsidRPr="00E91E2E">
        <w:rPr>
          <w:rFonts w:ascii="Times New Roman" w:hAnsi="Times New Roman"/>
        </w:rPr>
        <w:t>н</w:t>
      </w:r>
      <w:r w:rsidRPr="00E91E2E">
        <w:rPr>
          <w:rFonts w:ascii="Times New Roman" w:hAnsi="Times New Roman"/>
          <w:lang/>
        </w:rPr>
        <w:t xml:space="preserve"> </w:t>
      </w:r>
      <w:r w:rsidRPr="00E91E2E">
        <w:rPr>
          <w:rFonts w:ascii="Times New Roman" w:hAnsi="Times New Roman"/>
        </w:rPr>
        <w:t xml:space="preserve"> выделять и учитывать основные психологические особенности потребителя в процессе сервисной деятельности;</w:t>
      </w:r>
    </w:p>
    <w:p w:rsidR="00064B4D" w:rsidRPr="00E91E2E" w:rsidRDefault="00064B4D" w:rsidP="00C2066A">
      <w:pPr>
        <w:pStyle w:val="2"/>
        <w:shd w:val="clear" w:color="auto" w:fill="auto"/>
        <w:tabs>
          <w:tab w:val="left" w:pos="540"/>
        </w:tabs>
        <w:spacing w:line="240" w:lineRule="auto"/>
        <w:jc w:val="both"/>
        <w:rPr>
          <w:rFonts w:ascii="Times New Roman" w:hAnsi="Times New Roman"/>
        </w:rPr>
      </w:pPr>
      <w:r w:rsidRPr="00E91E2E">
        <w:rPr>
          <w:rFonts w:ascii="Times New Roman" w:hAnsi="Times New Roman"/>
          <w:lang/>
        </w:rPr>
        <w:t xml:space="preserve">        </w:t>
      </w:r>
      <w:r w:rsidRPr="00E91E2E">
        <w:rPr>
          <w:rFonts w:ascii="Times New Roman" w:hAnsi="Times New Roman"/>
        </w:rPr>
        <w:t>ПК-11</w:t>
      </w:r>
      <w:r w:rsidRPr="00E91E2E">
        <w:rPr>
          <w:rFonts w:ascii="Times New Roman" w:hAnsi="Times New Roman"/>
          <w:lang/>
        </w:rPr>
        <w:t xml:space="preserve">: </w:t>
      </w:r>
      <w:r w:rsidRPr="00E91E2E">
        <w:rPr>
          <w:rFonts w:ascii="Times New Roman" w:hAnsi="Times New Roman"/>
        </w:rPr>
        <w:t>готов</w:t>
      </w:r>
      <w:r w:rsidRPr="00E91E2E">
        <w:rPr>
          <w:rFonts w:ascii="Times New Roman" w:hAnsi="Times New Roman"/>
          <w:lang/>
        </w:rPr>
        <w:t xml:space="preserve"> </w:t>
      </w:r>
      <w:r w:rsidRPr="00E91E2E">
        <w:rPr>
          <w:rFonts w:ascii="Times New Roman" w:hAnsi="Times New Roman"/>
        </w:rPr>
        <w:t xml:space="preserve"> к работе в контактной зоне с потребителем, консультированию, согласованию вида, формы и объема процесса сервиса;</w:t>
      </w:r>
    </w:p>
    <w:p w:rsidR="00064B4D" w:rsidRPr="00E91E2E" w:rsidRDefault="00064B4D" w:rsidP="00C2066A">
      <w:pPr>
        <w:tabs>
          <w:tab w:val="left" w:pos="540"/>
        </w:tabs>
        <w:jc w:val="both"/>
        <w:rPr>
          <w:rStyle w:val="a0"/>
          <w:b w:val="0"/>
          <w:bCs/>
          <w:szCs w:val="28"/>
          <w:lang w:eastAsia="ru-RU"/>
        </w:rPr>
      </w:pPr>
      <w:r w:rsidRPr="00E91E2E">
        <w:rPr>
          <w:rStyle w:val="a0"/>
          <w:b w:val="0"/>
          <w:bCs/>
          <w:szCs w:val="28"/>
          <w:lang w:eastAsia="ru-RU"/>
        </w:rPr>
        <w:t xml:space="preserve">       ПрК-4: готов  к координации работ участников проекта,  к контролю качества  работ по проекту. </w:t>
      </w:r>
    </w:p>
    <w:p w:rsidR="00064B4D" w:rsidRPr="00C2066A" w:rsidRDefault="00064B4D" w:rsidP="006D6F0A">
      <w:pPr>
        <w:ind w:firstLine="567"/>
        <w:jc w:val="both"/>
        <w:rPr>
          <w:sz w:val="28"/>
          <w:szCs w:val="28"/>
        </w:rPr>
      </w:pPr>
    </w:p>
    <w:p w:rsidR="00064B4D" w:rsidRDefault="00064B4D" w:rsidP="00716497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61323A">
        <w:rPr>
          <w:sz w:val="28"/>
          <w:szCs w:val="28"/>
        </w:rPr>
        <w:t>Примерное распределение времени на выполнение программы практики во 2-м семестре и 4-ом семестре.</w:t>
      </w:r>
    </w:p>
    <w:p w:rsidR="00064B4D" w:rsidRPr="0061323A" w:rsidRDefault="00064B4D" w:rsidP="00716497">
      <w:pPr>
        <w:tabs>
          <w:tab w:val="left" w:pos="540"/>
        </w:tabs>
        <w:ind w:firstLine="567"/>
        <w:jc w:val="both"/>
        <w:rPr>
          <w:sz w:val="28"/>
          <w:szCs w:val="28"/>
        </w:rPr>
      </w:pPr>
    </w:p>
    <w:p w:rsidR="00064B4D" w:rsidRDefault="00064B4D" w:rsidP="00F14E30">
      <w:pPr>
        <w:jc w:val="center"/>
        <w:rPr>
          <w:b/>
          <w:sz w:val="28"/>
          <w:szCs w:val="28"/>
        </w:rPr>
      </w:pPr>
      <w:r w:rsidRPr="0061323A">
        <w:rPr>
          <w:b/>
          <w:sz w:val="28"/>
          <w:szCs w:val="28"/>
        </w:rPr>
        <w:t>План-график учебной практики во 2 семестре:</w:t>
      </w:r>
    </w:p>
    <w:p w:rsidR="00064B4D" w:rsidRPr="0061323A" w:rsidRDefault="00064B4D" w:rsidP="00F14E30">
      <w:pPr>
        <w:spacing w:line="120" w:lineRule="auto"/>
        <w:rPr>
          <w:b/>
          <w:sz w:val="28"/>
          <w:szCs w:val="28"/>
        </w:rPr>
      </w:pP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"/>
        <w:gridCol w:w="6352"/>
        <w:gridCol w:w="901"/>
        <w:gridCol w:w="907"/>
        <w:gridCol w:w="849"/>
      </w:tblGrid>
      <w:tr w:rsidR="00064B4D" w:rsidRPr="009C700E" w:rsidTr="00F14E30">
        <w:trPr>
          <w:cantSplit/>
          <w:trHeight w:val="805"/>
        </w:trPr>
        <w:tc>
          <w:tcPr>
            <w:tcW w:w="310" w:type="pct"/>
            <w:vMerge w:val="restar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№ п/п</w:t>
            </w:r>
          </w:p>
        </w:tc>
        <w:tc>
          <w:tcPr>
            <w:tcW w:w="3307" w:type="pct"/>
            <w:vMerge w:val="restar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Наименование темы</w:t>
            </w:r>
            <w:r w:rsidRPr="009C700E">
              <w:rPr>
                <w:sz w:val="28"/>
                <w:szCs w:val="28"/>
              </w:rPr>
              <w:t xml:space="preserve"> </w:t>
            </w:r>
          </w:p>
        </w:tc>
        <w:tc>
          <w:tcPr>
            <w:tcW w:w="1383" w:type="pct"/>
            <w:gridSpan w:val="3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Количество часов на изучение</w:t>
            </w:r>
          </w:p>
        </w:tc>
      </w:tr>
      <w:tr w:rsidR="00064B4D" w:rsidRPr="009C700E" w:rsidTr="00F14E30">
        <w:trPr>
          <w:cantSplit/>
        </w:trPr>
        <w:tc>
          <w:tcPr>
            <w:tcW w:w="310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07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9" w:type="pct"/>
            <w:vMerge w:val="restart"/>
            <w:textDirection w:val="btLr"/>
            <w:vAlign w:val="center"/>
          </w:tcPr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всего</w:t>
            </w:r>
          </w:p>
        </w:tc>
        <w:tc>
          <w:tcPr>
            <w:tcW w:w="915" w:type="pct"/>
            <w:gridSpan w:val="2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 том числе</w:t>
            </w:r>
          </w:p>
        </w:tc>
      </w:tr>
      <w:tr w:rsidR="00064B4D" w:rsidRPr="009C700E" w:rsidTr="00F14E30">
        <w:trPr>
          <w:cantSplit/>
          <w:trHeight w:val="1096"/>
        </w:trPr>
        <w:tc>
          <w:tcPr>
            <w:tcW w:w="310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07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9" w:type="pct"/>
            <w:vMerge/>
          </w:tcPr>
          <w:p w:rsidR="00064B4D" w:rsidRPr="009C700E" w:rsidRDefault="00064B4D" w:rsidP="004A126E">
            <w:pPr>
              <w:rPr>
                <w:sz w:val="28"/>
                <w:szCs w:val="28"/>
              </w:rPr>
            </w:pPr>
          </w:p>
        </w:tc>
        <w:tc>
          <w:tcPr>
            <w:tcW w:w="472" w:type="pct"/>
            <w:textDirection w:val="btLr"/>
            <w:vAlign w:val="center"/>
          </w:tcPr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9C700E">
              <w:rPr>
                <w:sz w:val="28"/>
                <w:szCs w:val="28"/>
              </w:rPr>
              <w:t>еминары</w:t>
            </w:r>
          </w:p>
        </w:tc>
        <w:tc>
          <w:tcPr>
            <w:tcW w:w="443" w:type="pct"/>
            <w:textDirection w:val="btLr"/>
            <w:vAlign w:val="center"/>
          </w:tcPr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СРС</w:t>
            </w:r>
          </w:p>
        </w:tc>
      </w:tr>
      <w:tr w:rsidR="00064B4D" w:rsidRPr="009C700E" w:rsidTr="00F14E30">
        <w:trPr>
          <w:trHeight w:val="340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Ознакомление с содержанием и организацией учебной практики. Изучение методических и инструктивных материалов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</w:tr>
      <w:tr w:rsidR="00064B4D" w:rsidRPr="009C700E" w:rsidTr="00F14E30">
        <w:trPr>
          <w:trHeight w:val="903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Сущность, социальная значимость и основные проблемы сферы сервиса, гостиничного дела и туризма.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12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</w:tr>
      <w:tr w:rsidR="00064B4D" w:rsidRPr="009C700E" w:rsidTr="00F14E30">
        <w:trPr>
          <w:trHeight w:val="340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3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Контент-анализ журналов, буклетов, проспектов, рекламирующих услуги в области рекреации, отдыха, туризма, развлечений, гостиничного дела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18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8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10</w:t>
            </w:r>
          </w:p>
        </w:tc>
      </w:tr>
      <w:tr w:rsidR="00064B4D" w:rsidRPr="009C700E" w:rsidTr="00F14E30">
        <w:trPr>
          <w:trHeight w:val="599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pacing w:val="-6"/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Разработка программы (сценария) проведения эк</w:t>
            </w:r>
            <w:r>
              <w:rPr>
                <w:sz w:val="28"/>
                <w:szCs w:val="28"/>
              </w:rPr>
              <w:t xml:space="preserve">скурсии, </w:t>
            </w:r>
            <w:r w:rsidRPr="009C700E">
              <w:rPr>
                <w:sz w:val="28"/>
                <w:szCs w:val="28"/>
              </w:rPr>
              <w:t>праздника, корпоративной вечеринки, пикника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18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8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10</w:t>
            </w:r>
          </w:p>
        </w:tc>
      </w:tr>
      <w:tr w:rsidR="00064B4D" w:rsidRPr="009C700E" w:rsidTr="00F14E30">
        <w:trPr>
          <w:trHeight w:val="599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Выездные занятия-экскурсии на предприятия сферы сервиса, гостиничного дела и туризма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46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26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20</w:t>
            </w:r>
          </w:p>
        </w:tc>
      </w:tr>
      <w:tr w:rsidR="00064B4D" w:rsidRPr="009C700E" w:rsidTr="00F14E30">
        <w:trPr>
          <w:trHeight w:val="264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Оформление отчетов по практике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-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</w:tr>
      <w:tr w:rsidR="00064B4D" w:rsidRPr="009C700E" w:rsidTr="00F14E30">
        <w:trPr>
          <w:trHeight w:val="353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7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Итоговое зачетное занятие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-</w:t>
            </w:r>
          </w:p>
        </w:tc>
      </w:tr>
      <w:tr w:rsidR="00064B4D" w:rsidRPr="009C700E" w:rsidTr="00F14E30">
        <w:trPr>
          <w:trHeight w:val="274"/>
        </w:trPr>
        <w:tc>
          <w:tcPr>
            <w:tcW w:w="3617" w:type="pct"/>
            <w:gridSpan w:val="2"/>
            <w:vAlign w:val="center"/>
          </w:tcPr>
          <w:p w:rsidR="00064B4D" w:rsidRPr="009C700E" w:rsidRDefault="00064B4D" w:rsidP="00F14E3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108</w:t>
            </w:r>
          </w:p>
        </w:tc>
        <w:tc>
          <w:tcPr>
            <w:tcW w:w="472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54</w:t>
            </w:r>
          </w:p>
        </w:tc>
      </w:tr>
    </w:tbl>
    <w:p w:rsidR="00064B4D" w:rsidRPr="009C700E" w:rsidRDefault="00064B4D" w:rsidP="00503729">
      <w:pPr>
        <w:rPr>
          <w:b/>
          <w:sz w:val="28"/>
          <w:szCs w:val="28"/>
        </w:rPr>
      </w:pPr>
    </w:p>
    <w:p w:rsidR="00064B4D" w:rsidRDefault="00064B4D" w:rsidP="00E87B22">
      <w:pPr>
        <w:jc w:val="center"/>
        <w:rPr>
          <w:b/>
          <w:sz w:val="28"/>
          <w:szCs w:val="28"/>
        </w:rPr>
      </w:pPr>
      <w:r w:rsidRPr="009C700E">
        <w:rPr>
          <w:b/>
          <w:sz w:val="28"/>
          <w:szCs w:val="28"/>
        </w:rPr>
        <w:t>План-график учебной практики в 4 семестре:</w:t>
      </w:r>
    </w:p>
    <w:p w:rsidR="00064B4D" w:rsidRPr="009C700E" w:rsidRDefault="00064B4D" w:rsidP="00F14E30">
      <w:pPr>
        <w:spacing w:line="120" w:lineRule="auto"/>
        <w:rPr>
          <w:b/>
          <w:sz w:val="28"/>
          <w:szCs w:val="28"/>
        </w:rPr>
      </w:pP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5"/>
        <w:gridCol w:w="6352"/>
        <w:gridCol w:w="901"/>
        <w:gridCol w:w="905"/>
        <w:gridCol w:w="851"/>
      </w:tblGrid>
      <w:tr w:rsidR="00064B4D" w:rsidRPr="009C700E" w:rsidTr="00F14E30">
        <w:trPr>
          <w:cantSplit/>
          <w:trHeight w:val="804"/>
        </w:trPr>
        <w:tc>
          <w:tcPr>
            <w:tcW w:w="310" w:type="pct"/>
            <w:vMerge w:val="restar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№ п/п</w:t>
            </w:r>
          </w:p>
        </w:tc>
        <w:tc>
          <w:tcPr>
            <w:tcW w:w="3307" w:type="pct"/>
            <w:vMerge w:val="restart"/>
            <w:vAlign w:val="center"/>
          </w:tcPr>
          <w:p w:rsidR="00064B4D" w:rsidRPr="009C700E" w:rsidRDefault="00064B4D" w:rsidP="00855A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Наименование темы</w:t>
            </w:r>
          </w:p>
        </w:tc>
        <w:tc>
          <w:tcPr>
            <w:tcW w:w="1383" w:type="pct"/>
            <w:gridSpan w:val="3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Количество часов на изучение</w:t>
            </w:r>
          </w:p>
        </w:tc>
      </w:tr>
      <w:tr w:rsidR="00064B4D" w:rsidRPr="009C700E" w:rsidTr="00F14E30">
        <w:trPr>
          <w:cantSplit/>
        </w:trPr>
        <w:tc>
          <w:tcPr>
            <w:tcW w:w="310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07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9" w:type="pct"/>
            <w:vMerge w:val="restart"/>
            <w:textDirection w:val="btLr"/>
            <w:vAlign w:val="center"/>
          </w:tcPr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всего</w:t>
            </w:r>
          </w:p>
        </w:tc>
        <w:tc>
          <w:tcPr>
            <w:tcW w:w="914" w:type="pct"/>
            <w:gridSpan w:val="2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 том числе</w:t>
            </w:r>
          </w:p>
        </w:tc>
      </w:tr>
      <w:tr w:rsidR="00064B4D" w:rsidRPr="009C700E" w:rsidTr="00F14E30">
        <w:trPr>
          <w:cantSplit/>
          <w:trHeight w:val="995"/>
        </w:trPr>
        <w:tc>
          <w:tcPr>
            <w:tcW w:w="310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307" w:type="pct"/>
            <w:vMerge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9" w:type="pct"/>
            <w:vMerge/>
          </w:tcPr>
          <w:p w:rsidR="00064B4D" w:rsidRPr="009C700E" w:rsidRDefault="00064B4D" w:rsidP="004A126E">
            <w:pPr>
              <w:rPr>
                <w:sz w:val="28"/>
                <w:szCs w:val="28"/>
              </w:rPr>
            </w:pPr>
          </w:p>
        </w:tc>
        <w:tc>
          <w:tcPr>
            <w:tcW w:w="471" w:type="pct"/>
            <w:textDirection w:val="btLr"/>
            <w:vAlign w:val="center"/>
          </w:tcPr>
          <w:p w:rsidR="00064B4D" w:rsidRDefault="00064B4D" w:rsidP="004A126E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9C700E">
              <w:rPr>
                <w:sz w:val="28"/>
                <w:szCs w:val="28"/>
              </w:rPr>
              <w:t>еми</w:t>
            </w:r>
          </w:p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нары</w:t>
            </w:r>
          </w:p>
        </w:tc>
        <w:tc>
          <w:tcPr>
            <w:tcW w:w="443" w:type="pct"/>
            <w:textDirection w:val="btLr"/>
            <w:vAlign w:val="center"/>
          </w:tcPr>
          <w:p w:rsidR="00064B4D" w:rsidRPr="009C700E" w:rsidRDefault="00064B4D" w:rsidP="004A126E">
            <w:pPr>
              <w:ind w:left="113" w:right="113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СРС</w:t>
            </w:r>
          </w:p>
        </w:tc>
      </w:tr>
      <w:tr w:rsidR="00064B4D" w:rsidRPr="009C700E" w:rsidTr="00F14E30">
        <w:trPr>
          <w:trHeight w:val="425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 xml:space="preserve">Вводный инструктаж по организации практики 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</w:tr>
      <w:tr w:rsidR="00064B4D" w:rsidRPr="009C700E" w:rsidTr="00F14E30">
        <w:trPr>
          <w:trHeight w:val="340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Квалификационные характеристики бакалавра по сервису, гостиничному делу и туризму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8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</w:tr>
      <w:tr w:rsidR="00064B4D" w:rsidRPr="009C700E" w:rsidTr="00F14E30">
        <w:trPr>
          <w:trHeight w:val="340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3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Профессионально-значимые и личностные характеристики бакалавра по сервису, гостиничному делу и туризму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8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</w:tr>
      <w:tr w:rsidR="00064B4D" w:rsidRPr="009C700E" w:rsidTr="00F14E30">
        <w:trPr>
          <w:trHeight w:val="599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jc w:val="both"/>
              <w:rPr>
                <w:spacing w:val="-6"/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Профессиограмма бакалавра  в области сервиса, гостиничного дела и туризма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8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4</w:t>
            </w:r>
          </w:p>
        </w:tc>
      </w:tr>
      <w:tr w:rsidR="00064B4D" w:rsidRPr="009C700E" w:rsidTr="00F14E30">
        <w:trPr>
          <w:trHeight w:val="352"/>
        </w:trPr>
        <w:tc>
          <w:tcPr>
            <w:tcW w:w="310" w:type="pct"/>
            <w:vAlign w:val="center"/>
          </w:tcPr>
          <w:p w:rsidR="00064B4D" w:rsidRPr="00F14E30" w:rsidRDefault="00064B4D" w:rsidP="00F14E30">
            <w:pPr>
              <w:jc w:val="center"/>
              <w:rPr>
                <w:i/>
                <w:sz w:val="28"/>
                <w:szCs w:val="28"/>
              </w:rPr>
            </w:pPr>
            <w:r w:rsidRPr="00F14E30">
              <w:rPr>
                <w:i/>
                <w:sz w:val="28"/>
                <w:szCs w:val="28"/>
              </w:rPr>
              <w:t>1</w:t>
            </w:r>
          </w:p>
        </w:tc>
        <w:tc>
          <w:tcPr>
            <w:tcW w:w="3307" w:type="pct"/>
          </w:tcPr>
          <w:p w:rsidR="00064B4D" w:rsidRPr="00F14E30" w:rsidRDefault="00064B4D" w:rsidP="00F14E30">
            <w:pPr>
              <w:jc w:val="center"/>
              <w:rPr>
                <w:i/>
                <w:sz w:val="28"/>
                <w:szCs w:val="28"/>
              </w:rPr>
            </w:pPr>
            <w:r w:rsidRPr="00F14E30">
              <w:rPr>
                <w:i/>
                <w:sz w:val="28"/>
                <w:szCs w:val="28"/>
              </w:rPr>
              <w:t>2</w:t>
            </w:r>
          </w:p>
        </w:tc>
        <w:tc>
          <w:tcPr>
            <w:tcW w:w="469" w:type="pct"/>
            <w:vAlign w:val="center"/>
          </w:tcPr>
          <w:p w:rsidR="00064B4D" w:rsidRPr="00F14E30" w:rsidRDefault="00064B4D" w:rsidP="00F14E30">
            <w:pPr>
              <w:jc w:val="center"/>
              <w:rPr>
                <w:i/>
                <w:sz w:val="28"/>
                <w:szCs w:val="28"/>
              </w:rPr>
            </w:pPr>
            <w:r w:rsidRPr="00F14E30">
              <w:rPr>
                <w:i/>
                <w:sz w:val="28"/>
                <w:szCs w:val="28"/>
              </w:rPr>
              <w:t>3</w:t>
            </w:r>
          </w:p>
        </w:tc>
        <w:tc>
          <w:tcPr>
            <w:tcW w:w="471" w:type="pct"/>
            <w:vAlign w:val="center"/>
          </w:tcPr>
          <w:p w:rsidR="00064B4D" w:rsidRPr="00F14E30" w:rsidRDefault="00064B4D" w:rsidP="00F14E30">
            <w:pPr>
              <w:jc w:val="center"/>
              <w:rPr>
                <w:i/>
                <w:sz w:val="28"/>
                <w:szCs w:val="28"/>
              </w:rPr>
            </w:pPr>
            <w:r w:rsidRPr="00F14E30">
              <w:rPr>
                <w:i/>
                <w:sz w:val="28"/>
                <w:szCs w:val="28"/>
              </w:rPr>
              <w:t>4</w:t>
            </w:r>
          </w:p>
        </w:tc>
        <w:tc>
          <w:tcPr>
            <w:tcW w:w="443" w:type="pct"/>
            <w:vAlign w:val="center"/>
          </w:tcPr>
          <w:p w:rsidR="00064B4D" w:rsidRPr="00F14E30" w:rsidRDefault="00064B4D" w:rsidP="00F14E30">
            <w:pPr>
              <w:jc w:val="center"/>
              <w:rPr>
                <w:i/>
                <w:sz w:val="28"/>
                <w:szCs w:val="28"/>
              </w:rPr>
            </w:pPr>
            <w:r w:rsidRPr="00F14E30">
              <w:rPr>
                <w:i/>
                <w:sz w:val="28"/>
                <w:szCs w:val="28"/>
              </w:rPr>
              <w:t>5</w:t>
            </w:r>
          </w:p>
        </w:tc>
      </w:tr>
      <w:tr w:rsidR="00064B4D" w:rsidRPr="009C700E" w:rsidTr="00F14E30">
        <w:trPr>
          <w:trHeight w:val="599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Выездные занятия-экскурсии на предприятия сферы сервиса, гостиничного дела и туризма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68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34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34</w:t>
            </w:r>
          </w:p>
        </w:tc>
      </w:tr>
      <w:tr w:rsidR="00064B4D" w:rsidRPr="009C700E" w:rsidTr="00F14E30">
        <w:trPr>
          <w:trHeight w:val="303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Оформление отчетов по практике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-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6</w:t>
            </w:r>
          </w:p>
        </w:tc>
      </w:tr>
      <w:tr w:rsidR="00064B4D" w:rsidRPr="009C700E" w:rsidTr="00F14E30">
        <w:trPr>
          <w:trHeight w:val="407"/>
        </w:trPr>
        <w:tc>
          <w:tcPr>
            <w:tcW w:w="310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7</w:t>
            </w:r>
          </w:p>
        </w:tc>
        <w:tc>
          <w:tcPr>
            <w:tcW w:w="3307" w:type="pct"/>
          </w:tcPr>
          <w:p w:rsidR="00064B4D" w:rsidRPr="009C700E" w:rsidRDefault="00064B4D" w:rsidP="004A126E">
            <w:pPr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Подведение итогов учебной практики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2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-</w:t>
            </w:r>
          </w:p>
        </w:tc>
      </w:tr>
      <w:tr w:rsidR="00064B4D" w:rsidRPr="009C700E" w:rsidTr="00F14E30">
        <w:trPr>
          <w:trHeight w:val="272"/>
        </w:trPr>
        <w:tc>
          <w:tcPr>
            <w:tcW w:w="3617" w:type="pct"/>
            <w:gridSpan w:val="2"/>
            <w:vAlign w:val="center"/>
          </w:tcPr>
          <w:p w:rsidR="00064B4D" w:rsidRPr="009C700E" w:rsidRDefault="00064B4D" w:rsidP="00F14E3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469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108</w:t>
            </w:r>
          </w:p>
        </w:tc>
        <w:tc>
          <w:tcPr>
            <w:tcW w:w="471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54</w:t>
            </w:r>
          </w:p>
        </w:tc>
        <w:tc>
          <w:tcPr>
            <w:tcW w:w="443" w:type="pct"/>
            <w:vAlign w:val="center"/>
          </w:tcPr>
          <w:p w:rsidR="00064B4D" w:rsidRPr="009C700E" w:rsidRDefault="00064B4D" w:rsidP="004A126E">
            <w:pPr>
              <w:jc w:val="center"/>
              <w:rPr>
                <w:sz w:val="28"/>
                <w:szCs w:val="28"/>
              </w:rPr>
            </w:pPr>
            <w:r w:rsidRPr="009C700E">
              <w:rPr>
                <w:sz w:val="28"/>
                <w:szCs w:val="28"/>
              </w:rPr>
              <w:t>54</w:t>
            </w:r>
          </w:p>
        </w:tc>
      </w:tr>
    </w:tbl>
    <w:p w:rsidR="00064B4D" w:rsidRPr="009C700E" w:rsidRDefault="00064B4D" w:rsidP="00716497">
      <w:pPr>
        <w:pStyle w:val="ConsPlusNormal"/>
        <w:widowControl/>
        <w:ind w:firstLine="0"/>
        <w:jc w:val="both"/>
        <w:rPr>
          <w:rFonts w:ascii="Times New Roman" w:hAnsi="Times New Roman" w:cs="Times New Roman"/>
          <w:b/>
          <w:iCs/>
          <w:sz w:val="28"/>
          <w:szCs w:val="28"/>
        </w:rPr>
      </w:pPr>
    </w:p>
    <w:p w:rsidR="00064B4D" w:rsidRDefault="00064B4D" w:rsidP="00F14E30">
      <w:pPr>
        <w:pStyle w:val="ConsPlusNormal"/>
        <w:widowControl/>
        <w:tabs>
          <w:tab w:val="left" w:pos="540"/>
        </w:tabs>
        <w:ind w:firstLine="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        </w:t>
      </w:r>
      <w:r w:rsidRPr="009C700E">
        <w:rPr>
          <w:rFonts w:ascii="Times New Roman" w:hAnsi="Times New Roman" w:cs="Times New Roman"/>
          <w:b/>
          <w:iCs/>
          <w:sz w:val="28"/>
          <w:szCs w:val="28"/>
        </w:rPr>
        <w:t>Содержание учебной практики:</w:t>
      </w:r>
    </w:p>
    <w:p w:rsidR="00064B4D" w:rsidRPr="009C700E" w:rsidRDefault="00064B4D" w:rsidP="00F14E30">
      <w:pPr>
        <w:pStyle w:val="Heading1"/>
        <w:tabs>
          <w:tab w:val="left" w:pos="540"/>
        </w:tabs>
        <w:contextualSpacing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Pr="009C700E">
        <w:rPr>
          <w:b w:val="0"/>
          <w:sz w:val="28"/>
          <w:szCs w:val="28"/>
        </w:rPr>
        <w:t>В ходе прохождения практики студенту необходимо:</w:t>
      </w:r>
    </w:p>
    <w:p w:rsidR="00064B4D" w:rsidRPr="009C700E" w:rsidRDefault="00064B4D" w:rsidP="00F14E30">
      <w:pPr>
        <w:pStyle w:val="BodyTextIndent"/>
        <w:numPr>
          <w:ilvl w:val="0"/>
          <w:numId w:val="2"/>
        </w:numPr>
        <w:tabs>
          <w:tab w:val="left" w:pos="360"/>
        </w:tabs>
        <w:ind w:left="0" w:firstLine="0"/>
        <w:contextualSpacing/>
        <w:rPr>
          <w:sz w:val="28"/>
        </w:rPr>
      </w:pPr>
      <w:r w:rsidRPr="009C700E">
        <w:rPr>
          <w:sz w:val="28"/>
        </w:rPr>
        <w:t>описать управленческие функции менеджера в сфере сервиса, гостиничного дела и туризма;</w:t>
      </w:r>
    </w:p>
    <w:p w:rsidR="00064B4D" w:rsidRPr="009C700E" w:rsidRDefault="00064B4D" w:rsidP="00F14E30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9C700E">
        <w:rPr>
          <w:sz w:val="28"/>
          <w:szCs w:val="28"/>
        </w:rPr>
        <w:t>провести анализ характера взаимодействия с потребителями сервисных услуг (этикетные нормы, нормы делового общения);</w:t>
      </w:r>
    </w:p>
    <w:p w:rsidR="00064B4D" w:rsidRPr="009C700E" w:rsidRDefault="00064B4D" w:rsidP="00F14E30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9C700E">
        <w:rPr>
          <w:sz w:val="28"/>
          <w:szCs w:val="28"/>
        </w:rPr>
        <w:t>описать организационную структуру предприятия (отделы, службы, соподчиненность, иерархия и т.п.);</w:t>
      </w:r>
    </w:p>
    <w:p w:rsidR="00064B4D" w:rsidRPr="009C700E" w:rsidRDefault="00064B4D" w:rsidP="00F14E30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9C700E">
        <w:rPr>
          <w:sz w:val="28"/>
          <w:szCs w:val="28"/>
        </w:rPr>
        <w:t>исследовать (методом наблюдения) социально-психологический климат предприятия сервиса, гостиничного дела и туризма (психологическая атмосфера на предприятии, характер межличностных и социальных отношений между сотрудниками);</w:t>
      </w:r>
    </w:p>
    <w:p w:rsidR="00064B4D" w:rsidRPr="009C700E" w:rsidRDefault="00064B4D" w:rsidP="00F14E30">
      <w:pPr>
        <w:pStyle w:val="ListParagraph"/>
        <w:numPr>
          <w:ilvl w:val="0"/>
          <w:numId w:val="2"/>
        </w:numPr>
        <w:tabs>
          <w:tab w:val="left" w:pos="360"/>
        </w:tabs>
        <w:ind w:left="0" w:firstLine="0"/>
        <w:jc w:val="both"/>
        <w:rPr>
          <w:sz w:val="28"/>
          <w:szCs w:val="28"/>
        </w:rPr>
      </w:pPr>
      <w:r w:rsidRPr="009C700E">
        <w:rPr>
          <w:sz w:val="28"/>
          <w:szCs w:val="28"/>
        </w:rPr>
        <w:t>изучить направление деятельности, структуру и набор услуг предприятия сервиса, гостиничного дела и туризма.</w:t>
      </w:r>
    </w:p>
    <w:p w:rsidR="00064B4D" w:rsidRDefault="00064B4D" w:rsidP="00855A2B">
      <w:pPr>
        <w:spacing w:line="216" w:lineRule="auto"/>
        <w:jc w:val="both"/>
        <w:rPr>
          <w:b/>
          <w:sz w:val="28"/>
          <w:szCs w:val="28"/>
        </w:rPr>
      </w:pPr>
    </w:p>
    <w:p w:rsidR="00064B4D" w:rsidRPr="00E87B22" w:rsidRDefault="00064B4D" w:rsidP="00F14E30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855A2B">
        <w:rPr>
          <w:b/>
          <w:sz w:val="28"/>
          <w:szCs w:val="28"/>
        </w:rPr>
        <w:t>Составитель</w:t>
      </w:r>
      <w:r w:rsidRPr="00E87B22">
        <w:rPr>
          <w:b/>
          <w:sz w:val="28"/>
          <w:szCs w:val="28"/>
        </w:rPr>
        <w:t>:</w:t>
      </w:r>
      <w:r w:rsidRPr="00855A2B">
        <w:rPr>
          <w:sz w:val="28"/>
          <w:szCs w:val="28"/>
        </w:rPr>
        <w:t xml:space="preserve"> А.Н. Завьялова, канд. культурологии, до</w:t>
      </w:r>
      <w:r>
        <w:rPr>
          <w:sz w:val="28"/>
          <w:szCs w:val="28"/>
        </w:rPr>
        <w:t>цент, кафедра сервиса и туризма</w:t>
      </w:r>
    </w:p>
    <w:sectPr w:rsidR="00064B4D" w:rsidRPr="00E87B22" w:rsidSect="00F14E30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B4D" w:rsidRDefault="00064B4D" w:rsidP="00900F84">
      <w:r>
        <w:separator/>
      </w:r>
    </w:p>
  </w:endnote>
  <w:endnote w:type="continuationSeparator" w:id="0">
    <w:p w:rsidR="00064B4D" w:rsidRDefault="00064B4D" w:rsidP="00900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B4D" w:rsidRDefault="00064B4D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64B4D" w:rsidRDefault="00064B4D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B4D" w:rsidRDefault="00064B4D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064B4D" w:rsidRDefault="00064B4D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B4D" w:rsidRDefault="00064B4D" w:rsidP="00900F84">
      <w:r>
        <w:separator/>
      </w:r>
    </w:p>
  </w:footnote>
  <w:footnote w:type="continuationSeparator" w:id="0">
    <w:p w:rsidR="00064B4D" w:rsidRDefault="00064B4D" w:rsidP="00900F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A66FD"/>
    <w:multiLevelType w:val="hybridMultilevel"/>
    <w:tmpl w:val="A53452A2"/>
    <w:lvl w:ilvl="0" w:tplc="46F0CBA8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1D41AF"/>
    <w:multiLevelType w:val="hybridMultilevel"/>
    <w:tmpl w:val="0CACA1F6"/>
    <w:lvl w:ilvl="0" w:tplc="0FB638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30E5"/>
    <w:rsid w:val="00062567"/>
    <w:rsid w:val="00064B4D"/>
    <w:rsid w:val="000A363B"/>
    <w:rsid w:val="00107D7F"/>
    <w:rsid w:val="00126E79"/>
    <w:rsid w:val="001677F7"/>
    <w:rsid w:val="001B2131"/>
    <w:rsid w:val="001B4BE2"/>
    <w:rsid w:val="001D44F3"/>
    <w:rsid w:val="001E00AD"/>
    <w:rsid w:val="001E5609"/>
    <w:rsid w:val="003078D6"/>
    <w:rsid w:val="00381AD1"/>
    <w:rsid w:val="004526DC"/>
    <w:rsid w:val="00480C0D"/>
    <w:rsid w:val="004A126E"/>
    <w:rsid w:val="004D3D51"/>
    <w:rsid w:val="004D5161"/>
    <w:rsid w:val="004D79EA"/>
    <w:rsid w:val="00503729"/>
    <w:rsid w:val="00532716"/>
    <w:rsid w:val="005775DF"/>
    <w:rsid w:val="005D4C27"/>
    <w:rsid w:val="005E7148"/>
    <w:rsid w:val="0061323A"/>
    <w:rsid w:val="00622F8F"/>
    <w:rsid w:val="00665921"/>
    <w:rsid w:val="006D5B02"/>
    <w:rsid w:val="006D6F0A"/>
    <w:rsid w:val="006F02D5"/>
    <w:rsid w:val="00716497"/>
    <w:rsid w:val="00720075"/>
    <w:rsid w:val="007451D7"/>
    <w:rsid w:val="007739E9"/>
    <w:rsid w:val="00810AB1"/>
    <w:rsid w:val="00812D36"/>
    <w:rsid w:val="00823A4E"/>
    <w:rsid w:val="00851270"/>
    <w:rsid w:val="00855A2B"/>
    <w:rsid w:val="00861ED5"/>
    <w:rsid w:val="008C6BD4"/>
    <w:rsid w:val="00900F84"/>
    <w:rsid w:val="00953098"/>
    <w:rsid w:val="009623BA"/>
    <w:rsid w:val="009C700E"/>
    <w:rsid w:val="009E3225"/>
    <w:rsid w:val="00A87AD8"/>
    <w:rsid w:val="00AE3FD4"/>
    <w:rsid w:val="00AF5516"/>
    <w:rsid w:val="00B55800"/>
    <w:rsid w:val="00C2066A"/>
    <w:rsid w:val="00C24906"/>
    <w:rsid w:val="00C330E5"/>
    <w:rsid w:val="00C612E3"/>
    <w:rsid w:val="00C86C43"/>
    <w:rsid w:val="00C932BB"/>
    <w:rsid w:val="00CA1033"/>
    <w:rsid w:val="00CA76F4"/>
    <w:rsid w:val="00CD2C06"/>
    <w:rsid w:val="00D157C5"/>
    <w:rsid w:val="00D4156A"/>
    <w:rsid w:val="00D810E6"/>
    <w:rsid w:val="00D8229A"/>
    <w:rsid w:val="00DA0021"/>
    <w:rsid w:val="00DA55F3"/>
    <w:rsid w:val="00DC1968"/>
    <w:rsid w:val="00E831E9"/>
    <w:rsid w:val="00E86C1E"/>
    <w:rsid w:val="00E87B22"/>
    <w:rsid w:val="00E91E2E"/>
    <w:rsid w:val="00F14E30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30E5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16497"/>
    <w:pPr>
      <w:keepNext/>
      <w:jc w:val="center"/>
      <w:outlineLvl w:val="0"/>
    </w:pPr>
    <w:rPr>
      <w:rFonts w:eastAsia="SimSun"/>
      <w:b/>
      <w:bCs/>
      <w:sz w:val="26"/>
      <w:szCs w:val="26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16497"/>
    <w:rPr>
      <w:rFonts w:ascii="Times New Roman" w:eastAsia="SimSun" w:hAnsi="Times New Roman" w:cs="Times New Roman"/>
      <w:b/>
      <w:bCs/>
      <w:sz w:val="26"/>
      <w:szCs w:val="26"/>
      <w:lang w:eastAsia="zh-CN"/>
    </w:rPr>
  </w:style>
  <w:style w:type="paragraph" w:styleId="Footer">
    <w:name w:val="footer"/>
    <w:basedOn w:val="Normal"/>
    <w:link w:val="FooterChar"/>
    <w:uiPriority w:val="99"/>
    <w:rsid w:val="00C330E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330E5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330E5"/>
    <w:rPr>
      <w:rFonts w:cs="Times New Roman"/>
    </w:rPr>
  </w:style>
  <w:style w:type="paragraph" w:styleId="ListParagraph">
    <w:name w:val="List Paragraph"/>
    <w:basedOn w:val="Normal"/>
    <w:uiPriority w:val="99"/>
    <w:qFormat/>
    <w:rsid w:val="000A363B"/>
    <w:pPr>
      <w:ind w:left="720"/>
      <w:contextualSpacing/>
    </w:pPr>
    <w:rPr>
      <w:rFonts w:eastAsia="SimSun"/>
      <w:sz w:val="24"/>
      <w:szCs w:val="24"/>
      <w:lang w:eastAsia="zh-CN"/>
    </w:rPr>
  </w:style>
  <w:style w:type="paragraph" w:customStyle="1" w:styleId="ConsPlusNormal">
    <w:name w:val="ConsPlusNormal"/>
    <w:uiPriority w:val="99"/>
    <w:rsid w:val="00716497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6D5B02"/>
    <w:pPr>
      <w:ind w:left="540" w:firstLine="360"/>
      <w:jc w:val="both"/>
    </w:pPr>
    <w:rPr>
      <w:rFonts w:eastAsia="SimSun"/>
      <w:sz w:val="26"/>
      <w:szCs w:val="28"/>
      <w:lang w:eastAsia="zh-CN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D5B02"/>
    <w:rPr>
      <w:rFonts w:ascii="Times New Roman" w:eastAsia="SimSun" w:hAnsi="Times New Roman" w:cs="Times New Roman"/>
      <w:sz w:val="28"/>
      <w:szCs w:val="28"/>
      <w:lang w:eastAsia="zh-CN"/>
    </w:rPr>
  </w:style>
  <w:style w:type="character" w:customStyle="1" w:styleId="a">
    <w:name w:val="Основной текст_"/>
    <w:link w:val="2"/>
    <w:uiPriority w:val="99"/>
    <w:locked/>
    <w:rsid w:val="00C2066A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C2066A"/>
    <w:pPr>
      <w:widowControl w:val="0"/>
      <w:shd w:val="clear" w:color="auto" w:fill="FFFFFF"/>
      <w:spacing w:line="240" w:lineRule="atLeast"/>
    </w:pPr>
    <w:rPr>
      <w:rFonts w:ascii="Calibri" w:eastAsia="Calibri" w:hAnsi="Calibri"/>
      <w:sz w:val="28"/>
      <w:shd w:val="clear" w:color="auto" w:fill="FFFFFF"/>
    </w:rPr>
  </w:style>
  <w:style w:type="character" w:customStyle="1" w:styleId="a0">
    <w:name w:val="Основной текст + Полужирный"/>
    <w:uiPriority w:val="99"/>
    <w:rsid w:val="00C2066A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71</TotalTime>
  <Pages>3</Pages>
  <Words>743</Words>
  <Characters>4241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25</cp:revision>
  <dcterms:created xsi:type="dcterms:W3CDTF">2014-04-27T17:18:00Z</dcterms:created>
  <dcterms:modified xsi:type="dcterms:W3CDTF">2016-10-26T08:21:00Z</dcterms:modified>
</cp:coreProperties>
</file>