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5C07" w:rsidRPr="00595B46" w:rsidRDefault="00175C07" w:rsidP="00DA6262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</w:t>
      </w:r>
      <w:r w:rsidRPr="00FA32FC">
        <w:rPr>
          <w:b/>
          <w:sz w:val="28"/>
          <w:szCs w:val="28"/>
        </w:rPr>
        <w:t>АННОТАЦИЯ РАБОЧЕЙ ПРОГРАММЫ ДИСЦИПЛИНЫ</w:t>
      </w:r>
    </w:p>
    <w:p w:rsidR="00175C07" w:rsidRPr="00595B46" w:rsidRDefault="00175C07" w:rsidP="00595B46">
      <w:pPr>
        <w:spacing w:line="120" w:lineRule="auto"/>
        <w:rPr>
          <w:b/>
          <w:sz w:val="28"/>
          <w:szCs w:val="28"/>
        </w:rPr>
      </w:pPr>
    </w:p>
    <w:p w:rsidR="00175C07" w:rsidRPr="00595B46" w:rsidRDefault="00175C07" w:rsidP="00DA6262">
      <w:pPr>
        <w:spacing w:line="140" w:lineRule="atLeast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>Дисциплина Б</w:t>
      </w:r>
      <w:r w:rsidRPr="00AC6F5D">
        <w:rPr>
          <w:sz w:val="28"/>
          <w:szCs w:val="28"/>
        </w:rPr>
        <w:t>1</w:t>
      </w:r>
      <w:r>
        <w:rPr>
          <w:sz w:val="28"/>
          <w:szCs w:val="28"/>
        </w:rPr>
        <w:t>.В.ДВ.</w:t>
      </w:r>
      <w:r w:rsidRPr="00AC6F5D">
        <w:rPr>
          <w:sz w:val="28"/>
          <w:szCs w:val="28"/>
        </w:rPr>
        <w:t>6</w:t>
      </w:r>
      <w:r>
        <w:rPr>
          <w:sz w:val="28"/>
          <w:szCs w:val="28"/>
        </w:rPr>
        <w:t>.2 Социальный туризм</w:t>
      </w:r>
    </w:p>
    <w:p w:rsidR="00175C07" w:rsidRPr="00595B46" w:rsidRDefault="00175C07" w:rsidP="00595B46">
      <w:pPr>
        <w:spacing w:line="120" w:lineRule="auto"/>
        <w:ind w:firstLine="709"/>
        <w:jc w:val="center"/>
        <w:rPr>
          <w:sz w:val="28"/>
          <w:szCs w:val="28"/>
        </w:rPr>
      </w:pPr>
    </w:p>
    <w:p w:rsidR="00175C07" w:rsidRPr="00CF61F7" w:rsidRDefault="00175C07" w:rsidP="00595B46">
      <w:pPr>
        <w:ind w:left="540"/>
        <w:jc w:val="both"/>
        <w:rPr>
          <w:b/>
          <w:sz w:val="28"/>
          <w:szCs w:val="28"/>
        </w:rPr>
      </w:pPr>
      <w:r w:rsidRPr="00CF61F7">
        <w:rPr>
          <w:b/>
          <w:sz w:val="28"/>
          <w:szCs w:val="28"/>
        </w:rPr>
        <w:t xml:space="preserve">Семестр: </w:t>
      </w:r>
      <w:r w:rsidRPr="00CF61F7">
        <w:rPr>
          <w:sz w:val="28"/>
          <w:szCs w:val="28"/>
        </w:rPr>
        <w:t>4</w:t>
      </w:r>
    </w:p>
    <w:p w:rsidR="00175C07" w:rsidRPr="00CF61F7" w:rsidRDefault="00175C07" w:rsidP="00595B46">
      <w:pPr>
        <w:ind w:left="540"/>
        <w:jc w:val="both"/>
        <w:rPr>
          <w:b/>
          <w:sz w:val="28"/>
          <w:szCs w:val="28"/>
        </w:rPr>
      </w:pPr>
      <w:r w:rsidRPr="00CF61F7">
        <w:rPr>
          <w:b/>
          <w:sz w:val="28"/>
          <w:szCs w:val="28"/>
        </w:rPr>
        <w:t xml:space="preserve">Количество часов: </w:t>
      </w:r>
      <w:r>
        <w:rPr>
          <w:sz w:val="28"/>
          <w:szCs w:val="28"/>
        </w:rPr>
        <w:t>108</w:t>
      </w:r>
    </w:p>
    <w:p w:rsidR="00175C07" w:rsidRPr="00CF61F7" w:rsidRDefault="00175C07" w:rsidP="00595B46">
      <w:pPr>
        <w:ind w:left="540"/>
        <w:rPr>
          <w:sz w:val="28"/>
          <w:szCs w:val="28"/>
        </w:rPr>
      </w:pPr>
      <w:r w:rsidRPr="00CF61F7">
        <w:rPr>
          <w:b/>
          <w:sz w:val="28"/>
          <w:szCs w:val="28"/>
        </w:rPr>
        <w:t xml:space="preserve">Количество зачетных единиц: </w:t>
      </w:r>
      <w:r>
        <w:rPr>
          <w:sz w:val="28"/>
          <w:szCs w:val="28"/>
        </w:rPr>
        <w:t>3</w:t>
      </w:r>
    </w:p>
    <w:p w:rsidR="00175C07" w:rsidRDefault="00175C07" w:rsidP="00595B46">
      <w:pPr>
        <w:ind w:left="540"/>
        <w:jc w:val="both"/>
        <w:rPr>
          <w:sz w:val="28"/>
          <w:szCs w:val="28"/>
        </w:rPr>
      </w:pPr>
      <w:r w:rsidRPr="00CF61F7">
        <w:rPr>
          <w:b/>
          <w:sz w:val="28"/>
          <w:szCs w:val="28"/>
        </w:rPr>
        <w:t>Промежуточная аттестация:</w:t>
      </w:r>
      <w:r w:rsidRPr="00CF61F7">
        <w:rPr>
          <w:sz w:val="28"/>
          <w:szCs w:val="28"/>
        </w:rPr>
        <w:t xml:space="preserve"> зачет</w:t>
      </w:r>
    </w:p>
    <w:p w:rsidR="00175C07" w:rsidRPr="00CF61F7" w:rsidRDefault="00175C07" w:rsidP="00595B46">
      <w:pPr>
        <w:spacing w:line="120" w:lineRule="auto"/>
        <w:ind w:left="539"/>
        <w:jc w:val="both"/>
        <w:rPr>
          <w:sz w:val="28"/>
          <w:szCs w:val="28"/>
        </w:rPr>
      </w:pPr>
    </w:p>
    <w:p w:rsidR="00175C07" w:rsidRDefault="00175C07" w:rsidP="00595B46">
      <w:pPr>
        <w:ind w:left="540"/>
        <w:jc w:val="both"/>
        <w:rPr>
          <w:b/>
          <w:sz w:val="28"/>
          <w:szCs w:val="28"/>
        </w:rPr>
      </w:pPr>
      <w:r w:rsidRPr="00CF61F7">
        <w:rPr>
          <w:b/>
          <w:sz w:val="28"/>
          <w:szCs w:val="28"/>
        </w:rPr>
        <w:t xml:space="preserve">Место дисциплины в структуре ООП: </w:t>
      </w:r>
    </w:p>
    <w:p w:rsidR="00175C07" w:rsidRDefault="00175C07" w:rsidP="00FC04EC">
      <w:pPr>
        <w:tabs>
          <w:tab w:val="left" w:pos="540"/>
        </w:tabs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CF61F7">
        <w:rPr>
          <w:sz w:val="28"/>
          <w:szCs w:val="28"/>
        </w:rPr>
        <w:t>Дисциплина</w:t>
      </w:r>
      <w:r w:rsidRPr="00AC6F5D">
        <w:rPr>
          <w:sz w:val="28"/>
          <w:szCs w:val="28"/>
        </w:rPr>
        <w:t xml:space="preserve"> </w:t>
      </w:r>
      <w:r w:rsidRPr="00CF61F7">
        <w:rPr>
          <w:sz w:val="28"/>
          <w:szCs w:val="28"/>
        </w:rPr>
        <w:t xml:space="preserve">по выбору «Социальный туризм» включена в дисциплины </w:t>
      </w:r>
      <w:r>
        <w:rPr>
          <w:sz w:val="28"/>
          <w:szCs w:val="28"/>
        </w:rPr>
        <w:t xml:space="preserve">вариативной части </w:t>
      </w:r>
      <w:r w:rsidRPr="00CF61F7">
        <w:rPr>
          <w:sz w:val="28"/>
          <w:szCs w:val="28"/>
        </w:rPr>
        <w:t xml:space="preserve"> учебного плана подготовки бакалавров по направлению </w:t>
      </w:r>
      <w:r w:rsidRPr="00C50218">
        <w:rPr>
          <w:sz w:val="28"/>
          <w:szCs w:val="28"/>
        </w:rPr>
        <w:t>43.03.01</w:t>
      </w:r>
      <w:r w:rsidRPr="00CF61F7">
        <w:rPr>
          <w:sz w:val="28"/>
          <w:szCs w:val="28"/>
        </w:rPr>
        <w:t xml:space="preserve"> </w:t>
      </w:r>
      <w:r w:rsidRPr="00CF61F7">
        <w:rPr>
          <w:i/>
          <w:sz w:val="28"/>
          <w:szCs w:val="28"/>
        </w:rPr>
        <w:t>Сервис</w:t>
      </w:r>
      <w:r>
        <w:rPr>
          <w:i/>
          <w:sz w:val="28"/>
          <w:szCs w:val="28"/>
        </w:rPr>
        <w:t>.</w:t>
      </w:r>
    </w:p>
    <w:p w:rsidR="00175C07" w:rsidRPr="00DF0C01" w:rsidRDefault="00175C07" w:rsidP="00FC04EC">
      <w:pPr>
        <w:pStyle w:val="BodyTextIndent"/>
        <w:tabs>
          <w:tab w:val="left" w:pos="540"/>
        </w:tabs>
        <w:spacing w:line="240" w:lineRule="auto"/>
        <w:ind w:firstLine="0"/>
        <w:jc w:val="both"/>
        <w:rPr>
          <w:rFonts w:ascii="Times New Roman" w:hAnsi="Times New Roman"/>
          <w:b w:val="0"/>
          <w:szCs w:val="28"/>
        </w:rPr>
      </w:pPr>
      <w:r w:rsidRPr="00DF0C01">
        <w:rPr>
          <w:rFonts w:ascii="Times New Roman" w:hAnsi="Times New Roman"/>
          <w:i/>
          <w:szCs w:val="28"/>
        </w:rPr>
        <w:t xml:space="preserve">        </w:t>
      </w:r>
      <w:r w:rsidRPr="00DF0C01">
        <w:rPr>
          <w:rFonts w:ascii="Times New Roman" w:hAnsi="Times New Roman"/>
          <w:b w:val="0"/>
          <w:szCs w:val="28"/>
        </w:rPr>
        <w:t xml:space="preserve">Дисциплина по выбору «Социальный туризм» содержательно дополняет </w:t>
      </w:r>
      <w:r w:rsidRPr="00DF0C01">
        <w:rPr>
          <w:rFonts w:ascii="Times New Roman" w:hAnsi="Times New Roman"/>
          <w:b w:val="0"/>
          <w:spacing w:val="-4"/>
          <w:szCs w:val="28"/>
        </w:rPr>
        <w:t>дисциплину</w:t>
      </w:r>
      <w:r w:rsidRPr="00DF0C01">
        <w:rPr>
          <w:rFonts w:ascii="Times New Roman" w:hAnsi="Times New Roman"/>
          <w:b w:val="0"/>
          <w:szCs w:val="28"/>
        </w:rPr>
        <w:t xml:space="preserve"> базовой части «Человек и его потребности». </w:t>
      </w:r>
    </w:p>
    <w:p w:rsidR="00175C07" w:rsidRPr="00DF0C01" w:rsidRDefault="00175C07" w:rsidP="00595B46">
      <w:pPr>
        <w:spacing w:line="120" w:lineRule="auto"/>
        <w:jc w:val="both"/>
        <w:rPr>
          <w:sz w:val="28"/>
          <w:szCs w:val="28"/>
        </w:rPr>
      </w:pPr>
    </w:p>
    <w:p w:rsidR="00175C07" w:rsidRDefault="00175C07" w:rsidP="00595B46">
      <w:pPr>
        <w:tabs>
          <w:tab w:val="left" w:pos="540"/>
        </w:tabs>
        <w:ind w:firstLine="540"/>
        <w:jc w:val="both"/>
        <w:rPr>
          <w:b/>
          <w:sz w:val="28"/>
          <w:szCs w:val="28"/>
        </w:rPr>
      </w:pPr>
      <w:r w:rsidRPr="00CF61F7">
        <w:rPr>
          <w:b/>
          <w:sz w:val="28"/>
          <w:szCs w:val="28"/>
        </w:rPr>
        <w:t xml:space="preserve">Цель </w:t>
      </w:r>
      <w:r>
        <w:rPr>
          <w:b/>
          <w:sz w:val="28"/>
          <w:szCs w:val="28"/>
        </w:rPr>
        <w:t xml:space="preserve">и задачи освоения </w:t>
      </w:r>
      <w:r w:rsidRPr="00CF61F7">
        <w:rPr>
          <w:b/>
          <w:sz w:val="28"/>
          <w:szCs w:val="28"/>
        </w:rPr>
        <w:t xml:space="preserve">дисциплины: </w:t>
      </w:r>
    </w:p>
    <w:p w:rsidR="00175C07" w:rsidRPr="00A438A9" w:rsidRDefault="00175C07" w:rsidP="00595B46">
      <w:pPr>
        <w:tabs>
          <w:tab w:val="left" w:pos="540"/>
        </w:tabs>
        <w:ind w:firstLine="540"/>
        <w:jc w:val="both"/>
        <w:rPr>
          <w:b/>
          <w:sz w:val="28"/>
          <w:szCs w:val="28"/>
        </w:rPr>
      </w:pPr>
      <w:r w:rsidRPr="00595B46">
        <w:rPr>
          <w:sz w:val="28"/>
          <w:szCs w:val="28"/>
        </w:rPr>
        <w:t>Цель дисциплины</w:t>
      </w:r>
      <w:r>
        <w:rPr>
          <w:b/>
          <w:sz w:val="28"/>
          <w:szCs w:val="28"/>
        </w:rPr>
        <w:t xml:space="preserve"> - </w:t>
      </w:r>
      <w:r>
        <w:rPr>
          <w:sz w:val="28"/>
          <w:szCs w:val="28"/>
        </w:rPr>
        <w:t>п</w:t>
      </w:r>
      <w:r w:rsidRPr="00CF61F7">
        <w:rPr>
          <w:sz w:val="28"/>
          <w:szCs w:val="28"/>
        </w:rPr>
        <w:t xml:space="preserve">оказать место и роль социального туризма во внутреннем и международном туризме. </w:t>
      </w:r>
    </w:p>
    <w:p w:rsidR="00175C07" w:rsidRPr="00595B46" w:rsidRDefault="00175C07" w:rsidP="000E2870">
      <w:pPr>
        <w:ind w:firstLine="540"/>
        <w:jc w:val="both"/>
        <w:rPr>
          <w:sz w:val="28"/>
          <w:szCs w:val="28"/>
        </w:rPr>
      </w:pPr>
      <w:r w:rsidRPr="00595B46">
        <w:rPr>
          <w:sz w:val="28"/>
          <w:szCs w:val="28"/>
        </w:rPr>
        <w:t xml:space="preserve">Задачи: </w:t>
      </w:r>
    </w:p>
    <w:p w:rsidR="00175C07" w:rsidRPr="00CF61F7" w:rsidRDefault="00175C07" w:rsidP="00816A24">
      <w:pPr>
        <w:widowControl w:val="0"/>
        <w:numPr>
          <w:ilvl w:val="0"/>
          <w:numId w:val="1"/>
        </w:numPr>
        <w:tabs>
          <w:tab w:val="num" w:pos="567"/>
          <w:tab w:val="left" w:pos="993"/>
        </w:tabs>
        <w:adjustRightInd w:val="0"/>
        <w:ind w:left="0" w:firstLine="709"/>
        <w:jc w:val="both"/>
        <w:textAlignment w:val="baseline"/>
        <w:rPr>
          <w:sz w:val="28"/>
          <w:szCs w:val="28"/>
        </w:rPr>
      </w:pPr>
      <w:r w:rsidRPr="00CF61F7">
        <w:rPr>
          <w:sz w:val="28"/>
          <w:szCs w:val="28"/>
        </w:rPr>
        <w:t xml:space="preserve">сформировать у студентов целостное представление о понятии «социальный туризм»; </w:t>
      </w:r>
    </w:p>
    <w:p w:rsidR="00175C07" w:rsidRPr="00CF61F7" w:rsidRDefault="00175C07" w:rsidP="00816A24">
      <w:pPr>
        <w:widowControl w:val="0"/>
        <w:numPr>
          <w:ilvl w:val="0"/>
          <w:numId w:val="1"/>
        </w:numPr>
        <w:tabs>
          <w:tab w:val="num" w:pos="567"/>
          <w:tab w:val="left" w:pos="993"/>
        </w:tabs>
        <w:adjustRightInd w:val="0"/>
        <w:ind w:left="0" w:firstLine="709"/>
        <w:jc w:val="both"/>
        <w:textAlignment w:val="baseline"/>
        <w:rPr>
          <w:sz w:val="28"/>
          <w:szCs w:val="28"/>
        </w:rPr>
      </w:pPr>
      <w:r w:rsidRPr="00CF61F7">
        <w:rPr>
          <w:sz w:val="28"/>
          <w:szCs w:val="28"/>
        </w:rPr>
        <w:t xml:space="preserve">дать понятия об особом месте социального туризма в структуре внутреннего и международного туризма; </w:t>
      </w:r>
    </w:p>
    <w:p w:rsidR="00175C07" w:rsidRDefault="00175C07" w:rsidP="00816A24">
      <w:pPr>
        <w:widowControl w:val="0"/>
        <w:numPr>
          <w:ilvl w:val="0"/>
          <w:numId w:val="1"/>
        </w:numPr>
        <w:tabs>
          <w:tab w:val="num" w:pos="567"/>
          <w:tab w:val="left" w:pos="993"/>
        </w:tabs>
        <w:adjustRightInd w:val="0"/>
        <w:ind w:left="0" w:firstLine="709"/>
        <w:jc w:val="both"/>
        <w:textAlignment w:val="baseline"/>
        <w:rPr>
          <w:sz w:val="28"/>
          <w:szCs w:val="28"/>
        </w:rPr>
      </w:pPr>
      <w:r w:rsidRPr="00CF61F7">
        <w:rPr>
          <w:sz w:val="28"/>
          <w:szCs w:val="28"/>
        </w:rPr>
        <w:t xml:space="preserve">выработать навыки работы с литературными и картографическими источниками по прогнозированию и планированию развития социального туризма в различных регионах мира. </w:t>
      </w:r>
    </w:p>
    <w:p w:rsidR="00175C07" w:rsidRPr="00CF61F7" w:rsidRDefault="00175C07" w:rsidP="000E2870">
      <w:pPr>
        <w:widowControl w:val="0"/>
        <w:tabs>
          <w:tab w:val="left" w:pos="993"/>
        </w:tabs>
        <w:adjustRightInd w:val="0"/>
        <w:spacing w:line="120" w:lineRule="auto"/>
        <w:jc w:val="both"/>
        <w:textAlignment w:val="baseline"/>
        <w:rPr>
          <w:sz w:val="28"/>
          <w:szCs w:val="28"/>
        </w:rPr>
      </w:pPr>
    </w:p>
    <w:p w:rsidR="00175C07" w:rsidRDefault="00175C07" w:rsidP="00595B46">
      <w:pPr>
        <w:tabs>
          <w:tab w:val="left" w:pos="540"/>
          <w:tab w:val="left" w:pos="510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Pr="00CF61F7">
        <w:rPr>
          <w:b/>
          <w:sz w:val="28"/>
          <w:szCs w:val="28"/>
        </w:rPr>
        <w:t xml:space="preserve">Содержание дисциплины: </w:t>
      </w:r>
    </w:p>
    <w:p w:rsidR="00175C07" w:rsidRPr="00595B46" w:rsidRDefault="00175C07" w:rsidP="000E2870">
      <w:pPr>
        <w:tabs>
          <w:tab w:val="left" w:pos="540"/>
          <w:tab w:val="left" w:pos="5103"/>
        </w:tabs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   </w:t>
      </w:r>
      <w:r w:rsidRPr="00CF61F7">
        <w:rPr>
          <w:i/>
          <w:sz w:val="28"/>
          <w:szCs w:val="28"/>
        </w:rPr>
        <w:t>Основные виды и понятия социального туризма</w:t>
      </w:r>
      <w:r>
        <w:rPr>
          <w:i/>
          <w:sz w:val="28"/>
          <w:szCs w:val="28"/>
        </w:rPr>
        <w:t xml:space="preserve">. </w:t>
      </w:r>
      <w:r w:rsidRPr="00CF61F7">
        <w:rPr>
          <w:sz w:val="28"/>
          <w:szCs w:val="28"/>
        </w:rPr>
        <w:t>Понятие «социальный туризм». Цели и задачи социального туризма. Роль и значение социального туризма в социокультурной реабилитации. Сущность социального туризма. Современное состояние социал</w:t>
      </w:r>
      <w:r>
        <w:rPr>
          <w:sz w:val="28"/>
          <w:szCs w:val="28"/>
        </w:rPr>
        <w:t xml:space="preserve">ьного туризма в России и мире. </w:t>
      </w:r>
    </w:p>
    <w:p w:rsidR="00175C07" w:rsidRPr="00595B46" w:rsidRDefault="00175C07" w:rsidP="00595B46">
      <w:pPr>
        <w:tabs>
          <w:tab w:val="left" w:pos="5103"/>
        </w:tabs>
        <w:jc w:val="both"/>
        <w:rPr>
          <w:i/>
          <w:sz w:val="28"/>
          <w:szCs w:val="28"/>
        </w:rPr>
      </w:pPr>
      <w:r w:rsidRPr="00CF61F7">
        <w:rPr>
          <w:i/>
          <w:sz w:val="28"/>
          <w:szCs w:val="28"/>
        </w:rPr>
        <w:t>Туризм для инвалидов и пожилых людей</w:t>
      </w:r>
      <w:r>
        <w:rPr>
          <w:i/>
          <w:sz w:val="28"/>
          <w:szCs w:val="28"/>
        </w:rPr>
        <w:t xml:space="preserve">. </w:t>
      </w:r>
      <w:r w:rsidRPr="00CF61F7">
        <w:rPr>
          <w:sz w:val="28"/>
          <w:szCs w:val="28"/>
        </w:rPr>
        <w:t>Международная Конвенция по правам инвалидов. Роль и значение социального туризма в социокульту</w:t>
      </w:r>
      <w:r>
        <w:rPr>
          <w:sz w:val="28"/>
          <w:szCs w:val="28"/>
        </w:rPr>
        <w:t xml:space="preserve">рной реабилитации инвалидов </w:t>
      </w:r>
    </w:p>
    <w:p w:rsidR="00175C07" w:rsidRPr="00595B46" w:rsidRDefault="00175C07" w:rsidP="00595B46">
      <w:pPr>
        <w:tabs>
          <w:tab w:val="left" w:pos="5103"/>
        </w:tabs>
        <w:jc w:val="both"/>
        <w:rPr>
          <w:i/>
          <w:sz w:val="28"/>
          <w:szCs w:val="28"/>
        </w:rPr>
      </w:pPr>
      <w:r w:rsidRPr="00CF61F7">
        <w:rPr>
          <w:i/>
          <w:sz w:val="28"/>
          <w:szCs w:val="28"/>
        </w:rPr>
        <w:t>Хозяйствующие субъекты социального туризма</w:t>
      </w:r>
      <w:r>
        <w:rPr>
          <w:i/>
          <w:sz w:val="28"/>
          <w:szCs w:val="28"/>
        </w:rPr>
        <w:t xml:space="preserve">. </w:t>
      </w:r>
      <w:r w:rsidRPr="00CF61F7">
        <w:rPr>
          <w:sz w:val="28"/>
          <w:szCs w:val="28"/>
        </w:rPr>
        <w:t>Субъекты туристской индустрии и социальной защиты населения, профсоюзы и общественные организации инвалидов, ассоциации, федерации, фонды, общества взаимопомощи и другие компании.</w:t>
      </w:r>
    </w:p>
    <w:p w:rsidR="00175C07" w:rsidRPr="00595B46" w:rsidRDefault="00175C07" w:rsidP="00595B46">
      <w:pPr>
        <w:tabs>
          <w:tab w:val="left" w:pos="5103"/>
        </w:tabs>
        <w:ind w:hanging="100"/>
        <w:jc w:val="both"/>
        <w:rPr>
          <w:i/>
          <w:sz w:val="28"/>
          <w:szCs w:val="28"/>
        </w:rPr>
      </w:pPr>
      <w:r w:rsidRPr="00CF61F7">
        <w:rPr>
          <w:i/>
          <w:sz w:val="28"/>
          <w:szCs w:val="28"/>
        </w:rPr>
        <w:t>Основные аспекты формирования социально ориентированного туристского продукта</w:t>
      </w:r>
      <w:r>
        <w:rPr>
          <w:i/>
          <w:sz w:val="28"/>
          <w:szCs w:val="28"/>
        </w:rPr>
        <w:t xml:space="preserve">. </w:t>
      </w:r>
      <w:r w:rsidRPr="00CF61F7">
        <w:rPr>
          <w:sz w:val="28"/>
          <w:szCs w:val="28"/>
        </w:rPr>
        <w:t xml:space="preserve">Социально ориентированный турпродукт. Учет состояния здоровья – основной принцип формирования социального турпродукта. Основные аспекты разработки социально-ориентированного турпродукта: выбор туристского центра, услуги по перевозке, трансфер, услуги размещения, услуги питания, экскурсионное обслуживание, безопасность туристов и экскурсантов. </w:t>
      </w:r>
      <w:r w:rsidRPr="00CF61F7">
        <w:rPr>
          <w:sz w:val="28"/>
          <w:szCs w:val="28"/>
        </w:rPr>
        <w:br/>
        <w:t>Разработка и организация социальных туров.</w:t>
      </w:r>
    </w:p>
    <w:p w:rsidR="00175C07" w:rsidRPr="00CF61F7" w:rsidRDefault="00175C07" w:rsidP="00595B46">
      <w:pPr>
        <w:tabs>
          <w:tab w:val="left" w:pos="5103"/>
        </w:tabs>
        <w:jc w:val="both"/>
        <w:rPr>
          <w:i/>
          <w:sz w:val="28"/>
          <w:szCs w:val="28"/>
        </w:rPr>
      </w:pPr>
      <w:r w:rsidRPr="00CF61F7">
        <w:rPr>
          <w:i/>
          <w:sz w:val="28"/>
          <w:szCs w:val="28"/>
        </w:rPr>
        <w:t>Особенности транспортного обслуживания в сфере социального туризма</w:t>
      </w:r>
      <w:r>
        <w:rPr>
          <w:i/>
          <w:sz w:val="28"/>
          <w:szCs w:val="28"/>
        </w:rPr>
        <w:t>.</w:t>
      </w:r>
      <w:r w:rsidRPr="00CF61F7">
        <w:rPr>
          <w:i/>
          <w:sz w:val="28"/>
          <w:szCs w:val="28"/>
        </w:rPr>
        <w:t xml:space="preserve"> </w:t>
      </w:r>
    </w:p>
    <w:p w:rsidR="00175C07" w:rsidRPr="00CF61F7" w:rsidRDefault="00175C07" w:rsidP="00595B46">
      <w:pPr>
        <w:tabs>
          <w:tab w:val="left" w:pos="5103"/>
        </w:tabs>
        <w:ind w:firstLine="600"/>
        <w:jc w:val="both"/>
        <w:rPr>
          <w:sz w:val="28"/>
          <w:szCs w:val="28"/>
        </w:rPr>
      </w:pPr>
      <w:r w:rsidRPr="00CF61F7">
        <w:rPr>
          <w:sz w:val="28"/>
          <w:szCs w:val="28"/>
        </w:rPr>
        <w:t>Требования к оснащению автобусов экскурсионного класса. Теплоходные экскурсии. Перевозка железнодорожным транспортом. Спецвагоны. Авиаперелеты для инвалидов.</w:t>
      </w:r>
    </w:p>
    <w:p w:rsidR="00175C07" w:rsidRPr="00595B46" w:rsidRDefault="00175C07" w:rsidP="00595B46">
      <w:pPr>
        <w:tabs>
          <w:tab w:val="left" w:pos="5103"/>
        </w:tabs>
        <w:jc w:val="both"/>
        <w:rPr>
          <w:i/>
          <w:sz w:val="28"/>
          <w:szCs w:val="28"/>
        </w:rPr>
      </w:pPr>
      <w:r w:rsidRPr="00CF61F7">
        <w:rPr>
          <w:i/>
          <w:sz w:val="28"/>
          <w:szCs w:val="28"/>
        </w:rPr>
        <w:t>Размещение и питание для инвалидов и граждан пожилого возраста</w:t>
      </w:r>
      <w:r>
        <w:rPr>
          <w:i/>
          <w:sz w:val="28"/>
          <w:szCs w:val="28"/>
        </w:rPr>
        <w:t xml:space="preserve">. </w:t>
      </w:r>
      <w:r w:rsidRPr="00CF61F7">
        <w:rPr>
          <w:spacing w:val="-4"/>
          <w:sz w:val="28"/>
          <w:szCs w:val="28"/>
        </w:rPr>
        <w:t xml:space="preserve">Требования к средствам размещения и питания инвалидов и граждан пожилого возраста. Специализированные средства размещения и питания. </w:t>
      </w:r>
    </w:p>
    <w:p w:rsidR="00175C07" w:rsidRPr="00595B46" w:rsidRDefault="00175C07" w:rsidP="00595B46">
      <w:pPr>
        <w:tabs>
          <w:tab w:val="left" w:pos="5103"/>
        </w:tabs>
        <w:jc w:val="both"/>
        <w:rPr>
          <w:sz w:val="28"/>
          <w:szCs w:val="28"/>
        </w:rPr>
      </w:pPr>
      <w:r w:rsidRPr="00CF61F7">
        <w:rPr>
          <w:i/>
          <w:sz w:val="28"/>
          <w:szCs w:val="28"/>
        </w:rPr>
        <w:t>Основные рекомендации по экскурсионному обслуживанию лиц с ограниченной дееспособностью</w:t>
      </w:r>
      <w:r>
        <w:rPr>
          <w:i/>
          <w:sz w:val="28"/>
          <w:szCs w:val="28"/>
        </w:rPr>
        <w:t>.</w:t>
      </w:r>
      <w:r w:rsidRPr="00CF61F7">
        <w:rPr>
          <w:i/>
          <w:sz w:val="28"/>
          <w:szCs w:val="28"/>
        </w:rPr>
        <w:t xml:space="preserve"> </w:t>
      </w:r>
      <w:r w:rsidRPr="00CF61F7">
        <w:rPr>
          <w:spacing w:val="-4"/>
          <w:sz w:val="28"/>
          <w:szCs w:val="28"/>
        </w:rPr>
        <w:t xml:space="preserve">Организация и проведение социальных туров. Требования к протяженности маршрута, местам кратковременного отдыха. Выбор места сбора экскурсантов. Сопровождение экскурсионной группы. Обязанности сопровождающего. Особенности подачи информации лицам с ограниченным зрением, слухом. </w:t>
      </w:r>
    </w:p>
    <w:p w:rsidR="00175C07" w:rsidRPr="00595B46" w:rsidRDefault="00175C07" w:rsidP="00595B46">
      <w:pPr>
        <w:tabs>
          <w:tab w:val="left" w:pos="5103"/>
        </w:tabs>
        <w:jc w:val="both"/>
        <w:rPr>
          <w:i/>
          <w:sz w:val="28"/>
          <w:szCs w:val="28"/>
        </w:rPr>
      </w:pPr>
      <w:r w:rsidRPr="00CF61F7">
        <w:rPr>
          <w:i/>
          <w:sz w:val="28"/>
          <w:szCs w:val="28"/>
        </w:rPr>
        <w:t>Особенности благоустройства объектов туристского показа</w:t>
      </w:r>
      <w:r>
        <w:rPr>
          <w:i/>
          <w:sz w:val="28"/>
          <w:szCs w:val="28"/>
        </w:rPr>
        <w:t xml:space="preserve">. </w:t>
      </w:r>
      <w:r w:rsidRPr="00CF61F7">
        <w:rPr>
          <w:sz w:val="28"/>
          <w:szCs w:val="28"/>
        </w:rPr>
        <w:t xml:space="preserve">Федеральный закон «О социальной защите инвалидов в Российской Федерации». Проблемы доступности рекреационных местностей. Требования к обустройству входной и эксплуатационной зон учреждений культуры. </w:t>
      </w:r>
    </w:p>
    <w:p w:rsidR="00175C07" w:rsidRDefault="00175C07" w:rsidP="00595B46">
      <w:pPr>
        <w:tabs>
          <w:tab w:val="left" w:pos="5103"/>
        </w:tabs>
        <w:jc w:val="both"/>
        <w:rPr>
          <w:sz w:val="28"/>
          <w:szCs w:val="28"/>
        </w:rPr>
      </w:pPr>
      <w:r w:rsidRPr="00CF61F7">
        <w:rPr>
          <w:i/>
          <w:sz w:val="28"/>
          <w:szCs w:val="28"/>
        </w:rPr>
        <w:t>Региональные примеры развития социального туризма</w:t>
      </w:r>
      <w:r>
        <w:rPr>
          <w:i/>
          <w:sz w:val="28"/>
          <w:szCs w:val="28"/>
        </w:rPr>
        <w:t xml:space="preserve">. </w:t>
      </w:r>
      <w:r w:rsidRPr="00CF61F7">
        <w:rPr>
          <w:sz w:val="28"/>
          <w:szCs w:val="28"/>
        </w:rPr>
        <w:t>Примеры социальных туров в Тюменской области, Ростовской области, гг. Москва, Санкт-Петербург. Программы развития социального туризма в регионах.</w:t>
      </w:r>
    </w:p>
    <w:p w:rsidR="00175C07" w:rsidRPr="00595B46" w:rsidRDefault="00175C07" w:rsidP="00595B46">
      <w:pPr>
        <w:tabs>
          <w:tab w:val="left" w:pos="5103"/>
        </w:tabs>
        <w:spacing w:line="120" w:lineRule="auto"/>
        <w:jc w:val="both"/>
        <w:rPr>
          <w:i/>
          <w:sz w:val="28"/>
          <w:szCs w:val="28"/>
        </w:rPr>
      </w:pPr>
    </w:p>
    <w:p w:rsidR="00175C07" w:rsidRDefault="00175C07" w:rsidP="00FC04EC">
      <w:pPr>
        <w:tabs>
          <w:tab w:val="left" w:pos="54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Pr="000E12BC">
        <w:rPr>
          <w:b/>
          <w:sz w:val="28"/>
          <w:szCs w:val="28"/>
        </w:rPr>
        <w:t xml:space="preserve">В результате освоения учебной дисциплины </w:t>
      </w:r>
      <w:r w:rsidRPr="000E12BC">
        <w:rPr>
          <w:sz w:val="28"/>
          <w:szCs w:val="28"/>
        </w:rPr>
        <w:t>обучающийся должен обладать следующими общекультурными (ОК)  компетенциями:</w:t>
      </w:r>
    </w:p>
    <w:p w:rsidR="00175C07" w:rsidRPr="001D546F" w:rsidRDefault="00175C07" w:rsidP="00347B14">
      <w:pPr>
        <w:jc w:val="both"/>
        <w:rPr>
          <w:sz w:val="28"/>
          <w:szCs w:val="28"/>
        </w:rPr>
      </w:pPr>
      <w:r w:rsidRPr="00965F76">
        <w:rPr>
          <w:b/>
          <w:sz w:val="28"/>
          <w:szCs w:val="28"/>
        </w:rPr>
        <w:t xml:space="preserve">       </w:t>
      </w:r>
      <w:r w:rsidRPr="006B35E9">
        <w:rPr>
          <w:sz w:val="28"/>
          <w:szCs w:val="28"/>
        </w:rPr>
        <w:t>ОК-6:  способен  использовать общеправовые знания в различных сферах деятельности, в том числе с учетом социальной политики государства, международного и российского права (</w:t>
      </w:r>
      <w:r w:rsidRPr="00876684">
        <w:rPr>
          <w:i/>
          <w:sz w:val="28"/>
          <w:szCs w:val="28"/>
        </w:rPr>
        <w:t>знать</w:t>
      </w:r>
      <w:r w:rsidRPr="003628E2">
        <w:rPr>
          <w:sz w:val="28"/>
          <w:szCs w:val="28"/>
        </w:rPr>
        <w:t xml:space="preserve"> базовые  подходы к анализу социально значимых проблем и процессов; </w:t>
      </w:r>
      <w:r w:rsidRPr="00876684">
        <w:rPr>
          <w:i/>
          <w:sz w:val="28"/>
          <w:szCs w:val="28"/>
        </w:rPr>
        <w:t>уметь</w:t>
      </w:r>
      <w:r w:rsidRPr="003628E2">
        <w:rPr>
          <w:sz w:val="28"/>
          <w:szCs w:val="28"/>
        </w:rPr>
        <w:t xml:space="preserve"> анализировать социально значимые проблемы, используя знания методов и теорий социально-гуманитарных наук; </w:t>
      </w:r>
      <w:r w:rsidRPr="00876684">
        <w:rPr>
          <w:i/>
          <w:sz w:val="28"/>
          <w:szCs w:val="28"/>
        </w:rPr>
        <w:t>владеть</w:t>
      </w:r>
      <w:r w:rsidRPr="003628E2">
        <w:rPr>
          <w:sz w:val="28"/>
          <w:szCs w:val="28"/>
        </w:rPr>
        <w:t xml:space="preserve"> анализом событий и фактов</w:t>
      </w:r>
      <w:r w:rsidRPr="000D71FC">
        <w:rPr>
          <w:sz w:val="28"/>
          <w:szCs w:val="28"/>
        </w:rPr>
        <w:t xml:space="preserve"> </w:t>
      </w:r>
      <w:r w:rsidRPr="003628E2">
        <w:rPr>
          <w:sz w:val="28"/>
          <w:szCs w:val="28"/>
        </w:rPr>
        <w:t xml:space="preserve"> с </w:t>
      </w:r>
      <w:r w:rsidRPr="000D71FC">
        <w:rPr>
          <w:sz w:val="28"/>
          <w:szCs w:val="28"/>
        </w:rPr>
        <w:t xml:space="preserve"> </w:t>
      </w:r>
      <w:r w:rsidRPr="003628E2">
        <w:rPr>
          <w:sz w:val="28"/>
          <w:szCs w:val="28"/>
        </w:rPr>
        <w:t>позиций социологии личности</w:t>
      </w:r>
      <w:r w:rsidRPr="006B35E9">
        <w:rPr>
          <w:sz w:val="28"/>
          <w:szCs w:val="28"/>
        </w:rPr>
        <w:t>).</w:t>
      </w:r>
    </w:p>
    <w:p w:rsidR="00175C07" w:rsidRPr="001D546F" w:rsidRDefault="00175C07" w:rsidP="00347B14">
      <w:pPr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 </w:t>
      </w:r>
    </w:p>
    <w:p w:rsidR="00175C07" w:rsidRDefault="00175C07" w:rsidP="00347B14">
      <w:pPr>
        <w:tabs>
          <w:tab w:val="left" w:pos="54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CF61F7">
        <w:rPr>
          <w:b/>
          <w:sz w:val="28"/>
          <w:szCs w:val="28"/>
        </w:rPr>
        <w:t xml:space="preserve">Образовательные технологии: </w:t>
      </w:r>
      <w:r w:rsidRPr="00CF61F7">
        <w:rPr>
          <w:sz w:val="28"/>
          <w:szCs w:val="28"/>
        </w:rPr>
        <w:t>традиционные, интерактивные.</w:t>
      </w:r>
    </w:p>
    <w:p w:rsidR="00175C07" w:rsidRPr="00CF61F7" w:rsidRDefault="00175C07" w:rsidP="00DC57E5">
      <w:pPr>
        <w:ind w:firstLine="709"/>
        <w:jc w:val="both"/>
        <w:rPr>
          <w:sz w:val="28"/>
          <w:szCs w:val="28"/>
        </w:rPr>
      </w:pPr>
    </w:p>
    <w:p w:rsidR="00175C07" w:rsidRPr="00CF61F7" w:rsidRDefault="00175C07" w:rsidP="00595B46">
      <w:pPr>
        <w:tabs>
          <w:tab w:val="left" w:pos="540"/>
        </w:tabs>
        <w:spacing w:line="216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CF61F7">
        <w:rPr>
          <w:b/>
          <w:sz w:val="28"/>
          <w:szCs w:val="28"/>
        </w:rPr>
        <w:t>Составитель</w:t>
      </w:r>
      <w:r w:rsidRPr="00595B46">
        <w:rPr>
          <w:b/>
          <w:sz w:val="28"/>
          <w:szCs w:val="28"/>
        </w:rPr>
        <w:t>:</w:t>
      </w:r>
      <w:r w:rsidRPr="00CF61F7">
        <w:rPr>
          <w:sz w:val="28"/>
          <w:szCs w:val="28"/>
        </w:rPr>
        <w:t xml:space="preserve"> А.Н. Завьялова, канд. культурологии, до</w:t>
      </w:r>
      <w:r>
        <w:rPr>
          <w:sz w:val="28"/>
          <w:szCs w:val="28"/>
        </w:rPr>
        <w:t>цент, кафедра сервиса и туризма</w:t>
      </w:r>
    </w:p>
    <w:p w:rsidR="00175C07" w:rsidRPr="00CF61F7" w:rsidRDefault="00175C07" w:rsidP="00DC57E5">
      <w:pPr>
        <w:jc w:val="both"/>
        <w:rPr>
          <w:sz w:val="28"/>
          <w:szCs w:val="28"/>
        </w:rPr>
      </w:pPr>
    </w:p>
    <w:sectPr w:rsidR="00175C07" w:rsidRPr="00CF61F7" w:rsidSect="00595B46">
      <w:footerReference w:type="even" r:id="rId7"/>
      <w:footerReference w:type="default" r:id="rId8"/>
      <w:pgSz w:w="11906" w:h="16838"/>
      <w:pgMar w:top="851" w:right="851" w:bottom="851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75C07" w:rsidRDefault="00175C07" w:rsidP="00CC60AD">
      <w:r>
        <w:separator/>
      </w:r>
    </w:p>
  </w:endnote>
  <w:endnote w:type="continuationSeparator" w:id="0">
    <w:p w:rsidR="00175C07" w:rsidRDefault="00175C07" w:rsidP="00CC60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5C07" w:rsidRDefault="00175C07" w:rsidP="005E71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175C07" w:rsidRDefault="00175C07" w:rsidP="005E7148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5C07" w:rsidRDefault="00175C07" w:rsidP="005E71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175C07" w:rsidRDefault="00175C07" w:rsidP="005E7148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75C07" w:rsidRDefault="00175C07" w:rsidP="00CC60AD">
      <w:r>
        <w:separator/>
      </w:r>
    </w:p>
  </w:footnote>
  <w:footnote w:type="continuationSeparator" w:id="0">
    <w:p w:rsidR="00175C07" w:rsidRDefault="00175C07" w:rsidP="00CC60A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6A5D54"/>
    <w:multiLevelType w:val="hybridMultilevel"/>
    <w:tmpl w:val="409E4940"/>
    <w:lvl w:ilvl="0" w:tplc="893C36AE">
      <w:numFmt w:val="bullet"/>
      <w:lvlText w:val="−"/>
      <w:lvlJc w:val="left"/>
      <w:pPr>
        <w:tabs>
          <w:tab w:val="num" w:pos="3927"/>
        </w:tabs>
        <w:ind w:left="3567"/>
      </w:pPr>
      <w:rPr>
        <w:rFonts w:ascii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A6262"/>
    <w:rsid w:val="00016A2B"/>
    <w:rsid w:val="000A18D2"/>
    <w:rsid w:val="000D71FC"/>
    <w:rsid w:val="000E12BC"/>
    <w:rsid w:val="000E2870"/>
    <w:rsid w:val="00107D7F"/>
    <w:rsid w:val="00127BEA"/>
    <w:rsid w:val="00175C07"/>
    <w:rsid w:val="00177F7A"/>
    <w:rsid w:val="00186DB7"/>
    <w:rsid w:val="00194F5C"/>
    <w:rsid w:val="001D546F"/>
    <w:rsid w:val="00200351"/>
    <w:rsid w:val="00205F4E"/>
    <w:rsid w:val="002B0897"/>
    <w:rsid w:val="0032500C"/>
    <w:rsid w:val="00347B14"/>
    <w:rsid w:val="003628E2"/>
    <w:rsid w:val="0044103C"/>
    <w:rsid w:val="00444E73"/>
    <w:rsid w:val="0045241A"/>
    <w:rsid w:val="00485071"/>
    <w:rsid w:val="004924FF"/>
    <w:rsid w:val="004D5161"/>
    <w:rsid w:val="00586CB0"/>
    <w:rsid w:val="00595B46"/>
    <w:rsid w:val="00595E82"/>
    <w:rsid w:val="005E7148"/>
    <w:rsid w:val="00667916"/>
    <w:rsid w:val="006B35E9"/>
    <w:rsid w:val="006E147E"/>
    <w:rsid w:val="006F02D5"/>
    <w:rsid w:val="00795B7B"/>
    <w:rsid w:val="007F2DBD"/>
    <w:rsid w:val="007F4AF0"/>
    <w:rsid w:val="00803880"/>
    <w:rsid w:val="008101EC"/>
    <w:rsid w:val="00816A24"/>
    <w:rsid w:val="00831140"/>
    <w:rsid w:val="00844476"/>
    <w:rsid w:val="00876684"/>
    <w:rsid w:val="00947F78"/>
    <w:rsid w:val="00965F76"/>
    <w:rsid w:val="009E3047"/>
    <w:rsid w:val="00A438A9"/>
    <w:rsid w:val="00A82873"/>
    <w:rsid w:val="00AC2B34"/>
    <w:rsid w:val="00AC6F5D"/>
    <w:rsid w:val="00B445F9"/>
    <w:rsid w:val="00B67078"/>
    <w:rsid w:val="00BE1E42"/>
    <w:rsid w:val="00C50218"/>
    <w:rsid w:val="00C5318C"/>
    <w:rsid w:val="00CC60AD"/>
    <w:rsid w:val="00CE0190"/>
    <w:rsid w:val="00CE34CF"/>
    <w:rsid w:val="00CF01C4"/>
    <w:rsid w:val="00CF61F7"/>
    <w:rsid w:val="00DA6262"/>
    <w:rsid w:val="00DC57E5"/>
    <w:rsid w:val="00DF0C01"/>
    <w:rsid w:val="00E148F7"/>
    <w:rsid w:val="00E216DF"/>
    <w:rsid w:val="00E52544"/>
    <w:rsid w:val="00EB1C27"/>
    <w:rsid w:val="00ED2260"/>
    <w:rsid w:val="00ED52D7"/>
    <w:rsid w:val="00ED5551"/>
    <w:rsid w:val="00FA32FC"/>
    <w:rsid w:val="00FC04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6262"/>
    <w:rPr>
      <w:rFonts w:ascii="Times New Roman" w:eastAsia="Times New Roman" w:hAnsi="Times New Roman"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DA6262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DA6262"/>
    <w:rPr>
      <w:rFonts w:ascii="Times New Roman" w:hAnsi="Times New Roman" w:cs="Times New Roman"/>
      <w:sz w:val="20"/>
      <w:szCs w:val="20"/>
      <w:lang w:eastAsia="ru-RU"/>
    </w:rPr>
  </w:style>
  <w:style w:type="character" w:styleId="PageNumber">
    <w:name w:val="page number"/>
    <w:basedOn w:val="DefaultParagraphFont"/>
    <w:uiPriority w:val="99"/>
    <w:rsid w:val="00DA6262"/>
    <w:rPr>
      <w:rFonts w:cs="Times New Roman"/>
    </w:rPr>
  </w:style>
  <w:style w:type="paragraph" w:styleId="BodyTextIndent">
    <w:name w:val="Body Text Indent"/>
    <w:basedOn w:val="Normal"/>
    <w:link w:val="BodyTextIndentChar1"/>
    <w:uiPriority w:val="99"/>
    <w:semiHidden/>
    <w:rsid w:val="00FC04EC"/>
    <w:pPr>
      <w:widowControl w:val="0"/>
      <w:overflowPunct w:val="0"/>
      <w:autoSpaceDE w:val="0"/>
      <w:autoSpaceDN w:val="0"/>
      <w:adjustRightInd w:val="0"/>
      <w:spacing w:line="360" w:lineRule="atLeast"/>
      <w:ind w:firstLine="709"/>
      <w:jc w:val="right"/>
      <w:textAlignment w:val="baseline"/>
    </w:pPr>
    <w:rPr>
      <w:rFonts w:ascii="Calibri" w:eastAsia="Calibri" w:hAnsi="Calibri"/>
      <w:b/>
      <w:sz w:val="28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B445F9"/>
    <w:rPr>
      <w:rFonts w:ascii="Times New Roman" w:hAnsi="Times New Roman" w:cs="Times New Roman"/>
      <w:sz w:val="20"/>
      <w:szCs w:val="20"/>
    </w:rPr>
  </w:style>
  <w:style w:type="character" w:customStyle="1" w:styleId="BodyTextIndentChar1">
    <w:name w:val="Body Text Indent Char1"/>
    <w:link w:val="BodyTextIndent"/>
    <w:uiPriority w:val="99"/>
    <w:semiHidden/>
    <w:locked/>
    <w:rsid w:val="00FC04EC"/>
    <w:rPr>
      <w:b/>
      <w:sz w:val="28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35</TotalTime>
  <Pages>2</Pages>
  <Words>616</Words>
  <Characters>3512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ChuTN</cp:lastModifiedBy>
  <cp:revision>18</cp:revision>
  <dcterms:created xsi:type="dcterms:W3CDTF">2014-04-27T17:20:00Z</dcterms:created>
  <dcterms:modified xsi:type="dcterms:W3CDTF">2016-10-25T10:16:00Z</dcterms:modified>
</cp:coreProperties>
</file>