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40F" w:rsidRDefault="00D6240F" w:rsidP="00AB643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D6240F" w:rsidRPr="00FA32FC" w:rsidRDefault="00D6240F" w:rsidP="00AB6438">
      <w:pPr>
        <w:rPr>
          <w:b/>
          <w:sz w:val="28"/>
          <w:szCs w:val="28"/>
        </w:rPr>
      </w:pPr>
    </w:p>
    <w:p w:rsidR="00D6240F" w:rsidRDefault="00D6240F" w:rsidP="00115FA8">
      <w:pPr>
        <w:spacing w:line="140" w:lineRule="atLeast"/>
        <w:rPr>
          <w:sz w:val="28"/>
          <w:szCs w:val="28"/>
        </w:rPr>
      </w:pPr>
      <w:r>
        <w:rPr>
          <w:sz w:val="28"/>
          <w:szCs w:val="28"/>
        </w:rPr>
        <w:t xml:space="preserve">        Дисциплина Б</w:t>
      </w:r>
      <w:r w:rsidRPr="00EB1A0D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EB1A0D">
        <w:rPr>
          <w:sz w:val="28"/>
          <w:szCs w:val="28"/>
        </w:rPr>
        <w:t>11</w:t>
      </w:r>
      <w:r>
        <w:rPr>
          <w:sz w:val="28"/>
          <w:szCs w:val="28"/>
        </w:rPr>
        <w:t xml:space="preserve">.1 </w:t>
      </w:r>
      <w:r w:rsidRPr="00A75BF9">
        <w:rPr>
          <w:sz w:val="28"/>
          <w:szCs w:val="28"/>
        </w:rPr>
        <w:t>Социально</w:t>
      </w:r>
      <w:r>
        <w:rPr>
          <w:sz w:val="28"/>
          <w:szCs w:val="28"/>
        </w:rPr>
        <w:t>-гуманитарный сервис в торговле</w:t>
      </w:r>
    </w:p>
    <w:p w:rsidR="00D6240F" w:rsidRDefault="00D6240F" w:rsidP="00AB6438">
      <w:pPr>
        <w:spacing w:line="140" w:lineRule="atLeast"/>
        <w:ind w:firstLine="709"/>
        <w:jc w:val="center"/>
        <w:rPr>
          <w:sz w:val="28"/>
          <w:szCs w:val="28"/>
        </w:rPr>
      </w:pPr>
    </w:p>
    <w:p w:rsidR="00D6240F" w:rsidRPr="00116A42" w:rsidRDefault="00D6240F" w:rsidP="00115FA8">
      <w:pPr>
        <w:ind w:firstLine="540"/>
        <w:jc w:val="both"/>
        <w:rPr>
          <w:b/>
          <w:sz w:val="28"/>
          <w:szCs w:val="28"/>
        </w:rPr>
      </w:pPr>
      <w:r w:rsidRPr="00116A42">
        <w:rPr>
          <w:b/>
          <w:sz w:val="28"/>
          <w:szCs w:val="28"/>
        </w:rPr>
        <w:t xml:space="preserve">Семестр: </w:t>
      </w:r>
      <w:r w:rsidRPr="00116A42">
        <w:rPr>
          <w:sz w:val="28"/>
          <w:szCs w:val="28"/>
        </w:rPr>
        <w:t>5</w:t>
      </w:r>
    </w:p>
    <w:p w:rsidR="00D6240F" w:rsidRPr="00116A42" w:rsidRDefault="00D6240F" w:rsidP="00115FA8">
      <w:pPr>
        <w:ind w:firstLine="540"/>
        <w:jc w:val="both"/>
        <w:rPr>
          <w:b/>
          <w:sz w:val="28"/>
          <w:szCs w:val="28"/>
        </w:rPr>
      </w:pPr>
      <w:r w:rsidRPr="00116A42">
        <w:rPr>
          <w:b/>
          <w:sz w:val="28"/>
          <w:szCs w:val="28"/>
        </w:rPr>
        <w:t xml:space="preserve">Количество часов: </w:t>
      </w:r>
      <w:r w:rsidRPr="00116A42">
        <w:rPr>
          <w:sz w:val="28"/>
          <w:szCs w:val="28"/>
        </w:rPr>
        <w:t>108</w:t>
      </w:r>
    </w:p>
    <w:p w:rsidR="00D6240F" w:rsidRPr="00116A42" w:rsidRDefault="00D6240F" w:rsidP="00115FA8">
      <w:pPr>
        <w:ind w:firstLine="540"/>
        <w:rPr>
          <w:sz w:val="28"/>
          <w:szCs w:val="28"/>
        </w:rPr>
      </w:pPr>
      <w:r w:rsidRPr="00116A42">
        <w:rPr>
          <w:b/>
          <w:sz w:val="28"/>
          <w:szCs w:val="28"/>
        </w:rPr>
        <w:t xml:space="preserve">Количество зачетных единиц: </w:t>
      </w:r>
      <w:r w:rsidRPr="00116A42">
        <w:rPr>
          <w:sz w:val="28"/>
          <w:szCs w:val="28"/>
        </w:rPr>
        <w:t>3</w:t>
      </w:r>
    </w:p>
    <w:p w:rsidR="00D6240F" w:rsidRDefault="00D6240F" w:rsidP="00115FA8">
      <w:pPr>
        <w:ind w:firstLine="540"/>
        <w:jc w:val="both"/>
        <w:rPr>
          <w:sz w:val="28"/>
          <w:szCs w:val="28"/>
        </w:rPr>
      </w:pPr>
      <w:r w:rsidRPr="00116A42">
        <w:rPr>
          <w:b/>
          <w:sz w:val="28"/>
          <w:szCs w:val="28"/>
        </w:rPr>
        <w:t>Промежуточная аттестация:</w:t>
      </w:r>
      <w:r w:rsidRPr="00116A42">
        <w:rPr>
          <w:sz w:val="28"/>
          <w:szCs w:val="28"/>
        </w:rPr>
        <w:t xml:space="preserve"> зачет</w:t>
      </w:r>
    </w:p>
    <w:p w:rsidR="00D6240F" w:rsidRPr="00116A42" w:rsidRDefault="00D6240F" w:rsidP="00115FA8">
      <w:pPr>
        <w:ind w:firstLine="540"/>
        <w:jc w:val="both"/>
        <w:rPr>
          <w:sz w:val="28"/>
          <w:szCs w:val="28"/>
        </w:rPr>
      </w:pPr>
    </w:p>
    <w:p w:rsidR="00D6240F" w:rsidRDefault="00D6240F" w:rsidP="00115FA8">
      <w:pPr>
        <w:ind w:firstLine="540"/>
        <w:jc w:val="both"/>
        <w:rPr>
          <w:b/>
          <w:sz w:val="28"/>
          <w:szCs w:val="28"/>
        </w:rPr>
      </w:pPr>
      <w:r w:rsidRPr="00116A42">
        <w:rPr>
          <w:b/>
          <w:sz w:val="28"/>
          <w:szCs w:val="28"/>
        </w:rPr>
        <w:t xml:space="preserve">Место дисциплины в структуре ООП: </w:t>
      </w:r>
    </w:p>
    <w:p w:rsidR="00D6240F" w:rsidRDefault="00D6240F" w:rsidP="006B6F47">
      <w:pPr>
        <w:ind w:firstLine="567"/>
        <w:jc w:val="both"/>
        <w:rPr>
          <w:i/>
          <w:sz w:val="28"/>
          <w:szCs w:val="28"/>
        </w:rPr>
      </w:pPr>
      <w:r w:rsidRPr="00116A42">
        <w:rPr>
          <w:sz w:val="28"/>
          <w:szCs w:val="28"/>
        </w:rPr>
        <w:t xml:space="preserve">Дисциплина по выбору «Социально-гуманитарный сервис в торговле» включена в </w:t>
      </w:r>
      <w:r>
        <w:rPr>
          <w:sz w:val="28"/>
          <w:szCs w:val="28"/>
        </w:rPr>
        <w:t>д</w:t>
      </w:r>
      <w:r w:rsidRPr="00116A42">
        <w:rPr>
          <w:sz w:val="28"/>
          <w:szCs w:val="28"/>
        </w:rPr>
        <w:t>исциплин</w:t>
      </w:r>
      <w:r>
        <w:rPr>
          <w:sz w:val="28"/>
          <w:szCs w:val="28"/>
        </w:rPr>
        <w:t>ы</w:t>
      </w:r>
      <w:r w:rsidRPr="00116A42">
        <w:rPr>
          <w:sz w:val="28"/>
          <w:szCs w:val="28"/>
        </w:rPr>
        <w:t xml:space="preserve"> вариативн</w:t>
      </w:r>
      <w:r>
        <w:rPr>
          <w:sz w:val="28"/>
          <w:szCs w:val="28"/>
        </w:rPr>
        <w:t>ой</w:t>
      </w:r>
      <w:r w:rsidRPr="00116A42">
        <w:rPr>
          <w:sz w:val="28"/>
          <w:szCs w:val="28"/>
        </w:rPr>
        <w:t xml:space="preserve"> част</w:t>
      </w:r>
      <w:r>
        <w:rPr>
          <w:sz w:val="28"/>
          <w:szCs w:val="28"/>
        </w:rPr>
        <w:t>и</w:t>
      </w:r>
      <w:r w:rsidRPr="00116A42">
        <w:rPr>
          <w:sz w:val="28"/>
          <w:szCs w:val="28"/>
        </w:rPr>
        <w:t xml:space="preserve"> учебного плана подготовки бакалавров по направлению </w:t>
      </w:r>
      <w:r w:rsidRPr="00314EE8">
        <w:rPr>
          <w:sz w:val="28"/>
          <w:szCs w:val="28"/>
        </w:rPr>
        <w:t>43.03.01</w:t>
      </w:r>
      <w:r w:rsidRPr="00116A42">
        <w:rPr>
          <w:sz w:val="28"/>
          <w:szCs w:val="28"/>
        </w:rPr>
        <w:t xml:space="preserve"> </w:t>
      </w:r>
      <w:r w:rsidRPr="00116A42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D6240F" w:rsidRPr="00116A42" w:rsidRDefault="00D6240F" w:rsidP="006B6F47">
      <w:pPr>
        <w:ind w:firstLine="567"/>
        <w:jc w:val="both"/>
        <w:rPr>
          <w:sz w:val="28"/>
          <w:szCs w:val="28"/>
        </w:rPr>
      </w:pPr>
    </w:p>
    <w:p w:rsidR="00D6240F" w:rsidRDefault="00D6240F" w:rsidP="00115FA8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116A42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 xml:space="preserve"> и задачи освоения </w:t>
      </w:r>
      <w:r w:rsidRPr="00116A42">
        <w:rPr>
          <w:b/>
          <w:sz w:val="28"/>
          <w:szCs w:val="28"/>
        </w:rPr>
        <w:t xml:space="preserve"> дисциплины: </w:t>
      </w:r>
    </w:p>
    <w:p w:rsidR="00D6240F" w:rsidRPr="008A7BC2" w:rsidRDefault="00D6240F" w:rsidP="00115FA8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115FA8">
        <w:rPr>
          <w:sz w:val="28"/>
          <w:szCs w:val="28"/>
        </w:rPr>
        <w:t>Цель дисциплины</w:t>
      </w:r>
      <w:r>
        <w:rPr>
          <w:b/>
          <w:sz w:val="28"/>
          <w:szCs w:val="28"/>
        </w:rPr>
        <w:t xml:space="preserve"> – </w:t>
      </w:r>
      <w:r>
        <w:rPr>
          <w:sz w:val="28"/>
          <w:szCs w:val="28"/>
        </w:rPr>
        <w:t>ф</w:t>
      </w:r>
      <w:r w:rsidRPr="00116A42">
        <w:rPr>
          <w:sz w:val="28"/>
          <w:szCs w:val="28"/>
        </w:rPr>
        <w:t>ормирование у студентов базовых знаний об основах социально-гуманитарного сервиса, профессиональных навыков по их использованию в управлении социально-бытовой сферой общества, развитие у них системного подхода к решению задач сервисного обслуживания в  торговле и гостиничном деле.</w:t>
      </w:r>
    </w:p>
    <w:p w:rsidR="00D6240F" w:rsidRPr="00115FA8" w:rsidRDefault="00D6240F" w:rsidP="00116A42">
      <w:pPr>
        <w:ind w:firstLine="709"/>
        <w:jc w:val="both"/>
        <w:rPr>
          <w:sz w:val="28"/>
          <w:szCs w:val="28"/>
        </w:rPr>
      </w:pPr>
      <w:r w:rsidRPr="00115FA8">
        <w:rPr>
          <w:sz w:val="28"/>
          <w:szCs w:val="28"/>
        </w:rPr>
        <w:t xml:space="preserve">Задачи: </w:t>
      </w:r>
    </w:p>
    <w:p w:rsidR="00D6240F" w:rsidRPr="00116A42" w:rsidRDefault="00D6240F" w:rsidP="00116A42">
      <w:pPr>
        <w:widowControl w:val="0"/>
        <w:numPr>
          <w:ilvl w:val="0"/>
          <w:numId w:val="1"/>
        </w:numPr>
        <w:tabs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116A42">
        <w:rPr>
          <w:sz w:val="28"/>
          <w:szCs w:val="28"/>
        </w:rPr>
        <w:t>формирование знаний об особенностях социально-гуманитарного сервиса, истории его развития;</w:t>
      </w:r>
    </w:p>
    <w:p w:rsidR="00D6240F" w:rsidRPr="00116A42" w:rsidRDefault="00D6240F" w:rsidP="00116A42">
      <w:pPr>
        <w:widowControl w:val="0"/>
        <w:numPr>
          <w:ilvl w:val="0"/>
          <w:numId w:val="1"/>
        </w:numPr>
        <w:tabs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116A42">
        <w:rPr>
          <w:sz w:val="28"/>
          <w:szCs w:val="28"/>
        </w:rPr>
        <w:t>развитие у студентов творческого подхода к постановке и решению задач в области социально-гуманитарного сервиса;</w:t>
      </w:r>
    </w:p>
    <w:p w:rsidR="00D6240F" w:rsidRDefault="00D6240F" w:rsidP="006B6F47">
      <w:pPr>
        <w:widowControl w:val="0"/>
        <w:numPr>
          <w:ilvl w:val="0"/>
          <w:numId w:val="1"/>
        </w:numPr>
        <w:tabs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116A42">
        <w:rPr>
          <w:sz w:val="28"/>
          <w:szCs w:val="28"/>
        </w:rPr>
        <w:t>формирование практических навыков организации социально-гуманитарного сервиса в торговле и гостиничном деле.</w:t>
      </w:r>
    </w:p>
    <w:p w:rsidR="00D6240F" w:rsidRPr="006B6F47" w:rsidRDefault="00D6240F" w:rsidP="00115FA8">
      <w:pPr>
        <w:widowControl w:val="0"/>
        <w:tabs>
          <w:tab w:val="left" w:pos="993"/>
        </w:tabs>
        <w:adjustRightInd w:val="0"/>
        <w:jc w:val="both"/>
        <w:textAlignment w:val="baseline"/>
        <w:rPr>
          <w:sz w:val="28"/>
          <w:szCs w:val="28"/>
        </w:rPr>
      </w:pPr>
    </w:p>
    <w:p w:rsidR="00D6240F" w:rsidRPr="006B6F47" w:rsidRDefault="00D6240F" w:rsidP="00115FA8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116A42">
        <w:rPr>
          <w:b/>
          <w:sz w:val="28"/>
          <w:szCs w:val="28"/>
        </w:rPr>
        <w:t xml:space="preserve">Содержание дисциплины: </w:t>
      </w:r>
    </w:p>
    <w:p w:rsidR="00D6240F" w:rsidRPr="00115FA8" w:rsidRDefault="00D6240F" w:rsidP="00115FA8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r w:rsidRPr="00115FA8">
        <w:rPr>
          <w:i/>
          <w:sz w:val="28"/>
          <w:szCs w:val="28"/>
        </w:rPr>
        <w:t xml:space="preserve">Понятие социально-гуманитарного сервиса, его цели и задачи. </w:t>
      </w:r>
    </w:p>
    <w:p w:rsidR="00D6240F" w:rsidRPr="00115FA8" w:rsidRDefault="00D6240F" w:rsidP="00115FA8">
      <w:pPr>
        <w:tabs>
          <w:tab w:val="left" w:pos="567"/>
        </w:tabs>
        <w:jc w:val="both"/>
        <w:rPr>
          <w:sz w:val="28"/>
          <w:szCs w:val="28"/>
        </w:rPr>
      </w:pPr>
      <w:r w:rsidRPr="00115FA8">
        <w:rPr>
          <w:sz w:val="28"/>
          <w:szCs w:val="28"/>
        </w:rPr>
        <w:t xml:space="preserve">      Общая характеристика сферы сервиса и ее развитие в современном российском обществе. Место</w:t>
      </w:r>
      <w:r w:rsidRPr="00115FA8">
        <w:rPr>
          <w:i/>
          <w:sz w:val="28"/>
          <w:szCs w:val="28"/>
        </w:rPr>
        <w:t xml:space="preserve"> </w:t>
      </w:r>
      <w:r w:rsidRPr="00115FA8">
        <w:rPr>
          <w:sz w:val="28"/>
          <w:szCs w:val="28"/>
        </w:rPr>
        <w:t>социально - гуманитарного сервиса в системе  обслуживания. Исторические аспекты формирования социально - гуманитарного</w:t>
      </w:r>
      <w:r w:rsidRPr="00115FA8">
        <w:rPr>
          <w:i/>
          <w:sz w:val="28"/>
          <w:szCs w:val="28"/>
        </w:rPr>
        <w:t xml:space="preserve"> </w:t>
      </w:r>
      <w:r w:rsidRPr="00115FA8">
        <w:rPr>
          <w:sz w:val="28"/>
          <w:szCs w:val="28"/>
        </w:rPr>
        <w:t>сервиса как социального феномена. Направления развития сервиса.</w:t>
      </w:r>
    </w:p>
    <w:p w:rsidR="00D6240F" w:rsidRPr="00115FA8" w:rsidRDefault="00D6240F" w:rsidP="00115FA8">
      <w:pPr>
        <w:jc w:val="both"/>
        <w:rPr>
          <w:i/>
          <w:sz w:val="28"/>
          <w:szCs w:val="28"/>
        </w:rPr>
      </w:pPr>
      <w:r w:rsidRPr="00115FA8">
        <w:rPr>
          <w:i/>
          <w:sz w:val="28"/>
          <w:szCs w:val="28"/>
        </w:rPr>
        <w:t xml:space="preserve">Сервисные потребности, их содержание. </w:t>
      </w:r>
      <w:r w:rsidRPr="00115FA8">
        <w:rPr>
          <w:sz w:val="28"/>
          <w:szCs w:val="28"/>
        </w:rPr>
        <w:t>Сервисные потребности как комплекс материальных, социокультурных и психологических компонентов благополучия.</w:t>
      </w:r>
    </w:p>
    <w:p w:rsidR="00D6240F" w:rsidRPr="00115FA8" w:rsidRDefault="00D6240F" w:rsidP="00115FA8">
      <w:pPr>
        <w:jc w:val="both"/>
        <w:rPr>
          <w:sz w:val="28"/>
          <w:szCs w:val="28"/>
        </w:rPr>
      </w:pPr>
      <w:r w:rsidRPr="00115FA8">
        <w:rPr>
          <w:sz w:val="28"/>
          <w:szCs w:val="28"/>
        </w:rPr>
        <w:tab/>
        <w:t>Оборудование жилья и поддержание его комфортабельности. Услуги в домашней  среде как форма социально - гуманитарного</w:t>
      </w:r>
      <w:r w:rsidRPr="00115FA8">
        <w:rPr>
          <w:i/>
          <w:sz w:val="28"/>
          <w:szCs w:val="28"/>
        </w:rPr>
        <w:t xml:space="preserve"> </w:t>
      </w:r>
      <w:r w:rsidRPr="00115FA8">
        <w:rPr>
          <w:sz w:val="28"/>
          <w:szCs w:val="28"/>
        </w:rPr>
        <w:t>сервиса.</w:t>
      </w:r>
    </w:p>
    <w:p w:rsidR="00D6240F" w:rsidRPr="00115FA8" w:rsidRDefault="00D6240F" w:rsidP="00115FA8">
      <w:pPr>
        <w:jc w:val="both"/>
        <w:rPr>
          <w:sz w:val="28"/>
          <w:szCs w:val="28"/>
        </w:rPr>
      </w:pPr>
      <w:r w:rsidRPr="00115FA8">
        <w:rPr>
          <w:sz w:val="28"/>
          <w:szCs w:val="28"/>
        </w:rPr>
        <w:tab/>
        <w:t>Объективная необходимость развития творческого потенциала личности. Сервисное обеспечение развития творческого потенциала личности в домашней среде и окружающем социуме.</w:t>
      </w:r>
    </w:p>
    <w:p w:rsidR="00D6240F" w:rsidRPr="00115FA8" w:rsidRDefault="00D6240F" w:rsidP="00115FA8">
      <w:pPr>
        <w:jc w:val="both"/>
        <w:rPr>
          <w:i/>
          <w:sz w:val="28"/>
          <w:szCs w:val="28"/>
        </w:rPr>
      </w:pPr>
      <w:r w:rsidRPr="00115FA8">
        <w:rPr>
          <w:sz w:val="28"/>
          <w:szCs w:val="28"/>
        </w:rPr>
        <w:tab/>
        <w:t>Характеристика основных видов социально - гуманитарного</w:t>
      </w:r>
      <w:r w:rsidRPr="00115FA8">
        <w:rPr>
          <w:i/>
          <w:sz w:val="28"/>
          <w:szCs w:val="28"/>
        </w:rPr>
        <w:t xml:space="preserve"> </w:t>
      </w:r>
      <w:r w:rsidRPr="00115FA8">
        <w:rPr>
          <w:sz w:val="28"/>
          <w:szCs w:val="28"/>
        </w:rPr>
        <w:t>сервиса (социально-бытового, информационного, социально-культурного, образовательного).</w:t>
      </w:r>
      <w:r w:rsidRPr="00115FA8">
        <w:rPr>
          <w:i/>
          <w:sz w:val="28"/>
          <w:szCs w:val="28"/>
        </w:rPr>
        <w:t xml:space="preserve"> </w:t>
      </w:r>
    </w:p>
    <w:p w:rsidR="00D6240F" w:rsidRPr="00115FA8" w:rsidRDefault="00D6240F" w:rsidP="00115FA8">
      <w:pPr>
        <w:jc w:val="both"/>
        <w:rPr>
          <w:i/>
          <w:sz w:val="28"/>
          <w:szCs w:val="28"/>
        </w:rPr>
      </w:pPr>
      <w:r w:rsidRPr="00115FA8">
        <w:rPr>
          <w:i/>
          <w:sz w:val="28"/>
          <w:szCs w:val="28"/>
        </w:rPr>
        <w:t>Индивидуальные жизненные стратегии и их влияние на содержа-ние сервисных потребностей и социально-гуманитарного сервиса.</w:t>
      </w:r>
    </w:p>
    <w:p w:rsidR="00D6240F" w:rsidRPr="00115FA8" w:rsidRDefault="00D6240F" w:rsidP="00115FA8">
      <w:pPr>
        <w:keepNext/>
        <w:jc w:val="both"/>
        <w:rPr>
          <w:sz w:val="28"/>
          <w:szCs w:val="28"/>
        </w:rPr>
      </w:pPr>
      <w:r w:rsidRPr="00115FA8">
        <w:rPr>
          <w:sz w:val="28"/>
          <w:szCs w:val="28"/>
        </w:rPr>
        <w:t xml:space="preserve"> Понятие жизненной стратегии личности, ее цели и задачи. Необходимость создания индивидуальной жизненной стратегии и основные ее составляющие. Характеристика основных составляющих индивидуальной жизненной стратегии. Влияние жизненных стратегий на содержание сервисных потребностей и социально-гуманитарного сервиса.</w:t>
      </w:r>
    </w:p>
    <w:p w:rsidR="00D6240F" w:rsidRPr="00115FA8" w:rsidRDefault="00D6240F" w:rsidP="00115FA8">
      <w:pPr>
        <w:jc w:val="both"/>
        <w:rPr>
          <w:i/>
          <w:sz w:val="28"/>
          <w:szCs w:val="28"/>
        </w:rPr>
      </w:pPr>
      <w:r w:rsidRPr="00115FA8">
        <w:rPr>
          <w:i/>
          <w:sz w:val="28"/>
          <w:szCs w:val="28"/>
        </w:rPr>
        <w:t xml:space="preserve">Технологии  социально - гуманитарного сервиса. </w:t>
      </w:r>
      <w:r w:rsidRPr="00115FA8">
        <w:rPr>
          <w:sz w:val="28"/>
          <w:szCs w:val="28"/>
        </w:rPr>
        <w:t>Понятие техноло-гий в социально-гуманитарном сервисе.</w:t>
      </w:r>
      <w:r w:rsidRPr="00115FA8">
        <w:rPr>
          <w:i/>
          <w:sz w:val="28"/>
          <w:szCs w:val="28"/>
        </w:rPr>
        <w:t xml:space="preserve"> </w:t>
      </w:r>
      <w:r w:rsidRPr="00115FA8">
        <w:rPr>
          <w:sz w:val="28"/>
          <w:szCs w:val="28"/>
        </w:rPr>
        <w:t>Влияние стереотипов взаимодействия между людьми, убеждений и действий на технологии сервиса по обеспечению благополучия человека.</w:t>
      </w:r>
    </w:p>
    <w:p w:rsidR="00D6240F" w:rsidRPr="00115FA8" w:rsidRDefault="00D6240F" w:rsidP="00115FA8">
      <w:pPr>
        <w:jc w:val="both"/>
        <w:rPr>
          <w:sz w:val="28"/>
          <w:szCs w:val="28"/>
        </w:rPr>
      </w:pPr>
      <w:r w:rsidRPr="00115FA8">
        <w:rPr>
          <w:sz w:val="28"/>
          <w:szCs w:val="28"/>
        </w:rPr>
        <w:tab/>
        <w:t>Активные действия человека как условие эффективной деятельности по обеспечению его благополучия. Реактивное и проактивное поведение.</w:t>
      </w:r>
    </w:p>
    <w:p w:rsidR="00D6240F" w:rsidRPr="00115FA8" w:rsidRDefault="00D6240F" w:rsidP="00115FA8">
      <w:pPr>
        <w:jc w:val="both"/>
        <w:rPr>
          <w:sz w:val="28"/>
          <w:szCs w:val="28"/>
        </w:rPr>
      </w:pPr>
      <w:r w:rsidRPr="00115FA8">
        <w:rPr>
          <w:sz w:val="28"/>
          <w:szCs w:val="28"/>
        </w:rPr>
        <w:tab/>
        <w:t>Влияние окружающего социума, уровня и характера его развития на технологии сервиса.</w:t>
      </w:r>
    </w:p>
    <w:p w:rsidR="00D6240F" w:rsidRPr="00115FA8" w:rsidRDefault="00D6240F" w:rsidP="00115FA8">
      <w:pPr>
        <w:jc w:val="both"/>
        <w:rPr>
          <w:i/>
          <w:sz w:val="28"/>
          <w:szCs w:val="28"/>
        </w:rPr>
      </w:pPr>
      <w:r w:rsidRPr="00115FA8">
        <w:rPr>
          <w:i/>
          <w:sz w:val="28"/>
          <w:szCs w:val="28"/>
        </w:rPr>
        <w:t xml:space="preserve">Организационно-экономические основы социально- гуманитарного сервиса. </w:t>
      </w:r>
      <w:r w:rsidRPr="00115FA8">
        <w:rPr>
          <w:sz w:val="28"/>
          <w:szCs w:val="28"/>
        </w:rPr>
        <w:t>Стоимость сервисных работ по организации и поддержанию нормальных условий проживания семьи. Сервисная деятельность по обеспечению экономии в быту. Понятие семейного бюджета: индивидуального и общего.</w:t>
      </w:r>
    </w:p>
    <w:p w:rsidR="00D6240F" w:rsidRPr="00115FA8" w:rsidRDefault="00D6240F" w:rsidP="00115FA8">
      <w:pPr>
        <w:jc w:val="both"/>
        <w:rPr>
          <w:sz w:val="28"/>
          <w:szCs w:val="28"/>
        </w:rPr>
      </w:pPr>
      <w:r w:rsidRPr="00115FA8">
        <w:rPr>
          <w:sz w:val="28"/>
          <w:szCs w:val="28"/>
        </w:rPr>
        <w:tab/>
        <w:t>Стоимость сервисных услуг окружающего социума. Формирование системы показателей оценки уровня социально - гуманитарного</w:t>
      </w:r>
      <w:r w:rsidRPr="00115FA8">
        <w:rPr>
          <w:i/>
          <w:sz w:val="28"/>
          <w:szCs w:val="28"/>
        </w:rPr>
        <w:t xml:space="preserve"> </w:t>
      </w:r>
      <w:r w:rsidRPr="00115FA8">
        <w:rPr>
          <w:sz w:val="28"/>
          <w:szCs w:val="28"/>
        </w:rPr>
        <w:t>сервиса.</w:t>
      </w:r>
    </w:p>
    <w:p w:rsidR="00D6240F" w:rsidRPr="00115FA8" w:rsidRDefault="00D6240F" w:rsidP="00115FA8">
      <w:pPr>
        <w:jc w:val="both"/>
        <w:rPr>
          <w:sz w:val="28"/>
          <w:szCs w:val="28"/>
        </w:rPr>
      </w:pPr>
      <w:r w:rsidRPr="00115FA8">
        <w:rPr>
          <w:sz w:val="28"/>
          <w:szCs w:val="28"/>
        </w:rPr>
        <w:tab/>
        <w:t>Организация деятельности по обеспечению сервисных потребностей населения.</w:t>
      </w:r>
    </w:p>
    <w:p w:rsidR="00D6240F" w:rsidRPr="00115FA8" w:rsidRDefault="00D6240F" w:rsidP="00115FA8">
      <w:pPr>
        <w:jc w:val="both"/>
        <w:rPr>
          <w:i/>
          <w:sz w:val="28"/>
          <w:szCs w:val="28"/>
        </w:rPr>
      </w:pPr>
      <w:r w:rsidRPr="00115FA8">
        <w:rPr>
          <w:i/>
          <w:sz w:val="28"/>
          <w:szCs w:val="28"/>
        </w:rPr>
        <w:t>Основы формирования имиджа семьи и сервисной организации.</w:t>
      </w:r>
    </w:p>
    <w:p w:rsidR="00D6240F" w:rsidRPr="00115FA8" w:rsidRDefault="00D6240F" w:rsidP="00115FA8">
      <w:pPr>
        <w:jc w:val="both"/>
        <w:rPr>
          <w:sz w:val="28"/>
          <w:szCs w:val="28"/>
        </w:rPr>
      </w:pPr>
      <w:r w:rsidRPr="00115FA8">
        <w:rPr>
          <w:sz w:val="28"/>
          <w:szCs w:val="28"/>
        </w:rPr>
        <w:t xml:space="preserve">         Имидж: понятие, цели и роль в домашней среде и окружающем социуме. Имидж семьи, имидж сервисной организации (службы), имидж менеджера сервисных служб.</w:t>
      </w:r>
    </w:p>
    <w:p w:rsidR="00D6240F" w:rsidRPr="00115FA8" w:rsidRDefault="00D6240F" w:rsidP="00115FA8">
      <w:pPr>
        <w:jc w:val="both"/>
        <w:rPr>
          <w:sz w:val="28"/>
          <w:szCs w:val="28"/>
        </w:rPr>
      </w:pPr>
    </w:p>
    <w:p w:rsidR="00D6240F" w:rsidRDefault="00D6240F" w:rsidP="00DD4690">
      <w:pPr>
        <w:tabs>
          <w:tab w:val="left" w:pos="540"/>
        </w:tabs>
        <w:jc w:val="both"/>
        <w:rPr>
          <w:sz w:val="28"/>
          <w:szCs w:val="28"/>
        </w:rPr>
      </w:pPr>
      <w:bookmarkStart w:id="0" w:name="sub_155210"/>
      <w:bookmarkStart w:id="1" w:name="sub_15521"/>
      <w:bookmarkStart w:id="2" w:name="sub_1501"/>
      <w:bookmarkStart w:id="3" w:name="sub_1504"/>
      <w:bookmarkStart w:id="4" w:name="sub_150002"/>
      <w:bookmarkStart w:id="5" w:name="sub_150005"/>
      <w:bookmarkStart w:id="6" w:name="sub_513"/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 компетенциями:</w:t>
      </w:r>
    </w:p>
    <w:p w:rsidR="00D6240F" w:rsidRPr="005F0605" w:rsidRDefault="00D6240F" w:rsidP="00AC62E9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5F0605">
        <w:rPr>
          <w:rFonts w:ascii="Times New Roman" w:hAnsi="Times New Roman"/>
        </w:rPr>
        <w:t>ПК-11: готов  к работе в контактной зоне с потребителем, консультированию, согласованию вида, формы и объема процесса сервиса (</w:t>
      </w:r>
      <w:r w:rsidRPr="005F0605">
        <w:rPr>
          <w:rFonts w:ascii="Times New Roman" w:hAnsi="Times New Roman"/>
          <w:i/>
        </w:rPr>
        <w:t>знать</w:t>
      </w:r>
      <w:r w:rsidRPr="005F0605">
        <w:rPr>
          <w:rFonts w:ascii="Times New Roman" w:hAnsi="Times New Roman"/>
        </w:rPr>
        <w:t xml:space="preserve"> основные потребности и психофизиологические возможности человека и их взаимосвязь с социальной активностью личности, структуру обслуживания с  учетом природных и социальных факторов; </w:t>
      </w:r>
      <w:r w:rsidRPr="005F0605">
        <w:rPr>
          <w:rFonts w:ascii="Times New Roman" w:hAnsi="Times New Roman"/>
          <w:i/>
        </w:rPr>
        <w:t>уметь</w:t>
      </w:r>
      <w:r w:rsidRPr="005F0605">
        <w:rPr>
          <w:rFonts w:ascii="Times New Roman" w:hAnsi="Times New Roman"/>
        </w:rPr>
        <w:t xml:space="preserve"> оценивать психические, физиологические особенности человека, социальную значимость потребителей; работать в «контактной зоне» как сфере реализации сервисной деятельности; применять методики; </w:t>
      </w:r>
      <w:r w:rsidRPr="005F0605">
        <w:rPr>
          <w:rFonts w:ascii="Times New Roman" w:hAnsi="Times New Roman"/>
          <w:i/>
        </w:rPr>
        <w:t xml:space="preserve">владеть </w:t>
      </w:r>
      <w:r w:rsidRPr="005F0605">
        <w:rPr>
          <w:rFonts w:ascii="Times New Roman" w:hAnsi="Times New Roman"/>
        </w:rPr>
        <w:t>этикой сферы сервиса и услуг, этикой партнерских отношений).</w:t>
      </w:r>
    </w:p>
    <w:p w:rsidR="00D6240F" w:rsidRPr="00AC62E9" w:rsidRDefault="00D6240F" w:rsidP="00DD4690">
      <w:pPr>
        <w:tabs>
          <w:tab w:val="left" w:pos="540"/>
        </w:tabs>
        <w:jc w:val="both"/>
        <w:rPr>
          <w:sz w:val="28"/>
          <w:szCs w:val="28"/>
        </w:rPr>
      </w:pPr>
    </w:p>
    <w:bookmarkEnd w:id="0"/>
    <w:bookmarkEnd w:id="1"/>
    <w:bookmarkEnd w:id="2"/>
    <w:bookmarkEnd w:id="3"/>
    <w:bookmarkEnd w:id="4"/>
    <w:bookmarkEnd w:id="5"/>
    <w:bookmarkEnd w:id="6"/>
    <w:p w:rsidR="00D6240F" w:rsidRDefault="00D6240F" w:rsidP="00115FA8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115FA8">
        <w:rPr>
          <w:b/>
          <w:sz w:val="28"/>
          <w:szCs w:val="28"/>
        </w:rPr>
        <w:t xml:space="preserve">Образовательные технологии: </w:t>
      </w:r>
      <w:r w:rsidRPr="00115FA8">
        <w:rPr>
          <w:sz w:val="28"/>
          <w:szCs w:val="28"/>
        </w:rPr>
        <w:t>традиционные, интерактивные.</w:t>
      </w:r>
    </w:p>
    <w:p w:rsidR="00D6240F" w:rsidRPr="00115FA8" w:rsidRDefault="00D6240F" w:rsidP="00115FA8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D6240F" w:rsidRPr="00115FA8" w:rsidRDefault="00D6240F" w:rsidP="00116A42">
      <w:pPr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115FA8">
        <w:rPr>
          <w:b/>
          <w:sz w:val="28"/>
          <w:szCs w:val="28"/>
        </w:rPr>
        <w:t>Составитель</w:t>
      </w:r>
      <w:r w:rsidRPr="00913070">
        <w:rPr>
          <w:b/>
          <w:sz w:val="28"/>
          <w:szCs w:val="28"/>
        </w:rPr>
        <w:t>:</w:t>
      </w:r>
      <w:r w:rsidRPr="00115FA8">
        <w:rPr>
          <w:sz w:val="28"/>
          <w:szCs w:val="28"/>
        </w:rPr>
        <w:t xml:space="preserve"> А.Н. Завьялова, канд. культурологии, до</w:t>
      </w:r>
      <w:r>
        <w:rPr>
          <w:sz w:val="28"/>
          <w:szCs w:val="28"/>
        </w:rPr>
        <w:t>цент, кафедра сервиса и туризма</w:t>
      </w:r>
    </w:p>
    <w:p w:rsidR="00D6240F" w:rsidRPr="00115FA8" w:rsidRDefault="00D6240F">
      <w:pPr>
        <w:rPr>
          <w:sz w:val="28"/>
          <w:szCs w:val="28"/>
        </w:rPr>
      </w:pPr>
    </w:p>
    <w:sectPr w:rsidR="00D6240F" w:rsidRPr="00115FA8" w:rsidSect="00AC62E9">
      <w:footerReference w:type="even" r:id="rId7"/>
      <w:footerReference w:type="default" r:id="rId8"/>
      <w:pgSz w:w="11906" w:h="16838"/>
      <w:pgMar w:top="851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40F" w:rsidRDefault="00D6240F" w:rsidP="001E76AF">
      <w:r>
        <w:separator/>
      </w:r>
    </w:p>
  </w:endnote>
  <w:endnote w:type="continuationSeparator" w:id="0">
    <w:p w:rsidR="00D6240F" w:rsidRDefault="00D6240F" w:rsidP="001E7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240F" w:rsidRDefault="00D6240F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6240F" w:rsidRDefault="00D6240F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240F" w:rsidRDefault="00D6240F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D6240F" w:rsidRDefault="00D6240F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40F" w:rsidRDefault="00D6240F" w:rsidP="001E76AF">
      <w:r>
        <w:separator/>
      </w:r>
    </w:p>
  </w:footnote>
  <w:footnote w:type="continuationSeparator" w:id="0">
    <w:p w:rsidR="00D6240F" w:rsidRDefault="00D6240F" w:rsidP="001E76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6438"/>
    <w:rsid w:val="000A6C06"/>
    <w:rsid w:val="00107D7F"/>
    <w:rsid w:val="00115FA8"/>
    <w:rsid w:val="00116A42"/>
    <w:rsid w:val="00131D10"/>
    <w:rsid w:val="00182856"/>
    <w:rsid w:val="001E76AF"/>
    <w:rsid w:val="00230C14"/>
    <w:rsid w:val="0023741D"/>
    <w:rsid w:val="002C75F5"/>
    <w:rsid w:val="00314EE8"/>
    <w:rsid w:val="0031622E"/>
    <w:rsid w:val="0035376D"/>
    <w:rsid w:val="00372B47"/>
    <w:rsid w:val="003E195B"/>
    <w:rsid w:val="0041171F"/>
    <w:rsid w:val="004D5161"/>
    <w:rsid w:val="005E7148"/>
    <w:rsid w:val="005F0605"/>
    <w:rsid w:val="0062125D"/>
    <w:rsid w:val="006316AA"/>
    <w:rsid w:val="006B6F47"/>
    <w:rsid w:val="006F02D5"/>
    <w:rsid w:val="006F4D48"/>
    <w:rsid w:val="00746BFF"/>
    <w:rsid w:val="00766027"/>
    <w:rsid w:val="007A1E09"/>
    <w:rsid w:val="007C6FDB"/>
    <w:rsid w:val="008579CC"/>
    <w:rsid w:val="00887261"/>
    <w:rsid w:val="008A7BC2"/>
    <w:rsid w:val="00913070"/>
    <w:rsid w:val="00927D1D"/>
    <w:rsid w:val="00961B12"/>
    <w:rsid w:val="009752B3"/>
    <w:rsid w:val="009F74B0"/>
    <w:rsid w:val="00A25C2A"/>
    <w:rsid w:val="00A75BF9"/>
    <w:rsid w:val="00AA3C5C"/>
    <w:rsid w:val="00AB6438"/>
    <w:rsid w:val="00AC5E05"/>
    <w:rsid w:val="00AC62E9"/>
    <w:rsid w:val="00AF3E8F"/>
    <w:rsid w:val="00B227F7"/>
    <w:rsid w:val="00C7018E"/>
    <w:rsid w:val="00C82D37"/>
    <w:rsid w:val="00CC1EBE"/>
    <w:rsid w:val="00CF5825"/>
    <w:rsid w:val="00D6240F"/>
    <w:rsid w:val="00D76214"/>
    <w:rsid w:val="00D8772B"/>
    <w:rsid w:val="00DC6F09"/>
    <w:rsid w:val="00DD4690"/>
    <w:rsid w:val="00DF798D"/>
    <w:rsid w:val="00EB1A0D"/>
    <w:rsid w:val="00EE1BF3"/>
    <w:rsid w:val="00F0011E"/>
    <w:rsid w:val="00F57553"/>
    <w:rsid w:val="00F92160"/>
    <w:rsid w:val="00F94148"/>
    <w:rsid w:val="00FA32FC"/>
    <w:rsid w:val="00FD2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438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B643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B6438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AB6438"/>
    <w:rPr>
      <w:rFonts w:cs="Times New Roman"/>
    </w:rPr>
  </w:style>
  <w:style w:type="character" w:customStyle="1" w:styleId="a">
    <w:name w:val="Основной текст_"/>
    <w:link w:val="2"/>
    <w:uiPriority w:val="99"/>
    <w:locked/>
    <w:rsid w:val="00AC62E9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AC62E9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679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2</Pages>
  <Words>673</Words>
  <Characters>3842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19</cp:revision>
  <dcterms:created xsi:type="dcterms:W3CDTF">2014-04-27T17:19:00Z</dcterms:created>
  <dcterms:modified xsi:type="dcterms:W3CDTF">2016-10-26T08:18:00Z</dcterms:modified>
</cp:coreProperties>
</file>