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5EB" w:rsidRPr="00F833A9" w:rsidRDefault="001105EB" w:rsidP="00F833A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F833A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105EB" w:rsidRPr="00F833A9" w:rsidRDefault="001105EB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1105EB" w:rsidRPr="00913B11" w:rsidRDefault="001105EB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>Дисциплина Б</w:t>
      </w:r>
      <w:r w:rsidRPr="00AB45AB">
        <w:rPr>
          <w:rFonts w:ascii="Times New Roman" w:hAnsi="Times New Roman"/>
          <w:sz w:val="28"/>
          <w:szCs w:val="28"/>
        </w:rPr>
        <w:t>1</w:t>
      </w:r>
      <w:r w:rsidRPr="00F833A9">
        <w:rPr>
          <w:rFonts w:ascii="Times New Roman" w:hAnsi="Times New Roman"/>
          <w:sz w:val="28"/>
          <w:szCs w:val="28"/>
        </w:rPr>
        <w:t>.Б.</w:t>
      </w:r>
      <w:r w:rsidRPr="00AB45A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5</w:t>
      </w:r>
      <w:r>
        <w:rPr>
          <w:rFonts w:ascii="Times New Roman" w:hAnsi="Times New Roman"/>
          <w:sz w:val="28"/>
          <w:szCs w:val="28"/>
        </w:rPr>
        <w:t xml:space="preserve"> </w:t>
      </w:r>
      <w:r w:rsidRPr="00913B11">
        <w:rPr>
          <w:rFonts w:ascii="Times New Roman" w:hAnsi="Times New Roman"/>
          <w:sz w:val="28"/>
          <w:szCs w:val="28"/>
        </w:rPr>
        <w:t>Сервисная деятельность</w:t>
      </w:r>
    </w:p>
    <w:p w:rsidR="001105EB" w:rsidRPr="00913B11" w:rsidRDefault="001105EB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1105EB" w:rsidRPr="00F833A9" w:rsidRDefault="001105EB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1105EB" w:rsidRPr="00F833A9" w:rsidRDefault="001105EB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833A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1105EB" w:rsidRDefault="001105EB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1105EB" w:rsidRDefault="001105EB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Курсовая работа: </w:t>
      </w:r>
      <w:r w:rsidRPr="00913B11">
        <w:rPr>
          <w:rFonts w:ascii="Times New Roman" w:hAnsi="Times New Roman"/>
          <w:sz w:val="28"/>
          <w:szCs w:val="28"/>
        </w:rPr>
        <w:t>4 семестр</w:t>
      </w:r>
    </w:p>
    <w:p w:rsidR="001105EB" w:rsidRPr="00F833A9" w:rsidRDefault="001105EB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</w:t>
      </w:r>
      <w:r w:rsidRPr="00F833A9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F833A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1105EB" w:rsidRPr="00F833A9" w:rsidRDefault="001105EB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1105EB" w:rsidRPr="00F833A9" w:rsidRDefault="001105EB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1105EB" w:rsidRPr="00F833A9" w:rsidRDefault="001105EB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913B11">
        <w:rPr>
          <w:rFonts w:ascii="Times New Roman" w:hAnsi="Times New Roman"/>
          <w:sz w:val="28"/>
          <w:szCs w:val="28"/>
        </w:rPr>
        <w:t>Сервисная деятельность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» включена в базовую часть </w:t>
      </w:r>
      <w:r w:rsidRPr="00AB45A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F833A9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753A6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</w:t>
      </w:r>
      <w:r w:rsidRPr="006753A6">
        <w:rPr>
          <w:rFonts w:ascii="Times New Roman" w:hAnsi="Times New Roman"/>
          <w:sz w:val="28"/>
          <w:szCs w:val="28"/>
        </w:rPr>
        <w:t>н</w:t>
      </w:r>
      <w:r w:rsidRPr="006753A6">
        <w:rPr>
          <w:rFonts w:ascii="Times New Roman" w:hAnsi="Times New Roman"/>
          <w:sz w:val="28"/>
          <w:szCs w:val="28"/>
        </w:rPr>
        <w:t>ных при изучении дисциплин: «Маркетинг в сервисе», «Менеджмент в сервисе».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Знание основных принципов и правил сервисной деятельности  поможет буд</w:t>
      </w:r>
      <w:r w:rsidRPr="006753A6">
        <w:rPr>
          <w:rFonts w:ascii="Times New Roman" w:hAnsi="Times New Roman"/>
          <w:sz w:val="28"/>
          <w:szCs w:val="28"/>
        </w:rPr>
        <w:t>у</w:t>
      </w:r>
      <w:r w:rsidRPr="006753A6">
        <w:rPr>
          <w:rFonts w:ascii="Times New Roman" w:hAnsi="Times New Roman"/>
          <w:sz w:val="28"/>
          <w:szCs w:val="28"/>
        </w:rPr>
        <w:t>щим специалистам эффективно осуществлять свою профессиональную деятельность. Использование полученных знаний о формах и технологиях сервисной деятельности способствует развитию профессиональных качеств работников серви</w:t>
      </w:r>
      <w:r w:rsidRPr="006753A6">
        <w:rPr>
          <w:rFonts w:ascii="Times New Roman" w:hAnsi="Times New Roman"/>
          <w:sz w:val="28"/>
          <w:szCs w:val="28"/>
        </w:rPr>
        <w:t>с</w:t>
      </w:r>
      <w:r w:rsidRPr="006753A6">
        <w:rPr>
          <w:rFonts w:ascii="Times New Roman" w:hAnsi="Times New Roman"/>
          <w:sz w:val="28"/>
          <w:szCs w:val="28"/>
        </w:rPr>
        <w:t xml:space="preserve">ных организаций. </w:t>
      </w:r>
    </w:p>
    <w:p w:rsidR="001105EB" w:rsidRPr="006753A6" w:rsidRDefault="001105EB" w:rsidP="006753A6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105EB" w:rsidRPr="006753A6" w:rsidRDefault="001105EB" w:rsidP="006753A6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753A6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1105EB" w:rsidRPr="006753A6" w:rsidRDefault="001105EB" w:rsidP="006753A6">
      <w:pPr>
        <w:pStyle w:val="BodyTextIndent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 xml:space="preserve">        Цель изучения дисциплины «Сервисная деятельность» сост</w:t>
      </w:r>
      <w:r w:rsidRPr="006753A6">
        <w:rPr>
          <w:rFonts w:ascii="Times New Roman" w:hAnsi="Times New Roman"/>
          <w:sz w:val="28"/>
          <w:szCs w:val="28"/>
        </w:rPr>
        <w:t>о</w:t>
      </w:r>
      <w:r w:rsidRPr="006753A6">
        <w:rPr>
          <w:rFonts w:ascii="Times New Roman" w:hAnsi="Times New Roman"/>
          <w:sz w:val="28"/>
          <w:szCs w:val="28"/>
        </w:rPr>
        <w:t>ит в формировании у студентов глубоких теоретических и практ</w:t>
      </w:r>
      <w:r w:rsidRPr="006753A6">
        <w:rPr>
          <w:rFonts w:ascii="Times New Roman" w:hAnsi="Times New Roman"/>
          <w:sz w:val="28"/>
          <w:szCs w:val="28"/>
        </w:rPr>
        <w:t>и</w:t>
      </w:r>
      <w:r w:rsidRPr="006753A6">
        <w:rPr>
          <w:rFonts w:ascii="Times New Roman" w:hAnsi="Times New Roman"/>
          <w:sz w:val="28"/>
          <w:szCs w:val="28"/>
        </w:rPr>
        <w:t>ческих знаний в области организации сервисной деятельности, о</w:t>
      </w:r>
      <w:r w:rsidRPr="006753A6">
        <w:rPr>
          <w:rFonts w:ascii="Times New Roman" w:hAnsi="Times New Roman"/>
          <w:sz w:val="28"/>
          <w:szCs w:val="28"/>
        </w:rPr>
        <w:t>в</w:t>
      </w:r>
      <w:r w:rsidRPr="006753A6">
        <w:rPr>
          <w:rFonts w:ascii="Times New Roman" w:hAnsi="Times New Roman"/>
          <w:sz w:val="28"/>
          <w:szCs w:val="28"/>
        </w:rPr>
        <w:t>ладении формами и методами работы с клиентами и персоналом сервисных организаций, принципами формирования сервисного пространства, контроля качества сервиса.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753A6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</w:t>
      </w:r>
      <w:r w:rsidRPr="006753A6">
        <w:rPr>
          <w:rFonts w:ascii="Times New Roman" w:hAnsi="Times New Roman"/>
          <w:sz w:val="28"/>
          <w:szCs w:val="28"/>
        </w:rPr>
        <w:t>я</w:t>
      </w:r>
      <w:r w:rsidRPr="006753A6">
        <w:rPr>
          <w:rFonts w:ascii="Times New Roman" w:hAnsi="Times New Roman"/>
          <w:sz w:val="28"/>
          <w:szCs w:val="28"/>
        </w:rPr>
        <w:t>тельности: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753A6">
        <w:rPr>
          <w:rFonts w:ascii="Times New Roman" w:hAnsi="Times New Roman"/>
          <w:i/>
          <w:sz w:val="28"/>
          <w:szCs w:val="28"/>
        </w:rPr>
        <w:t>сервисная деятельность: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проведение экспертизы и (или) диагностики объектов сервиса;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выбор необходимых методов и средств процесса сервиса;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обобщение необходимого варианта процесса сервиса, соответствующего запросам потребителя, разработка регламента;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предоставление услуги потребителю, в том числе с учетом социальной политики государства;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753A6">
        <w:rPr>
          <w:rFonts w:ascii="Times New Roman" w:hAnsi="Times New Roman"/>
          <w:i/>
          <w:sz w:val="28"/>
          <w:szCs w:val="28"/>
        </w:rPr>
        <w:t>научно-исследовательская деятельность: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разработка элементов оптимизации сервисной деятельности;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участие в исследованиях потребительского спроса; мониторинг потребностей;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участие в исследованиях психологических особенностей потребителя с учетом национально-региональных и социально-демографических факторов;</w:t>
      </w:r>
    </w:p>
    <w:p w:rsidR="001105EB" w:rsidRPr="006753A6" w:rsidRDefault="001105EB" w:rsidP="006753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>участие в исследовании и реализации методов управления качеством, стандартизации и сертификации изделий и услуг, формирования клиентурных отношений.</w:t>
      </w:r>
    </w:p>
    <w:p w:rsidR="001105EB" w:rsidRPr="00A86DA3" w:rsidRDefault="001105EB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</w:p>
    <w:p w:rsidR="001105EB" w:rsidRPr="00F833A9" w:rsidRDefault="001105EB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1105EB" w:rsidRDefault="001105EB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1105EB" w:rsidRPr="00F833A9" w:rsidRDefault="001105EB" w:rsidP="004E004B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Pr="004E004B">
        <w:rPr>
          <w:rFonts w:ascii="Times New Roman" w:hAnsi="Times New Roman"/>
          <w:bCs/>
          <w:sz w:val="28"/>
          <w:szCs w:val="28"/>
        </w:rPr>
        <w:t>Сущность, роль и история развития сервисной деятел</w:t>
      </w:r>
      <w:r w:rsidRPr="004E004B">
        <w:rPr>
          <w:rFonts w:ascii="Times New Roman" w:hAnsi="Times New Roman"/>
          <w:bCs/>
          <w:sz w:val="28"/>
          <w:szCs w:val="28"/>
        </w:rPr>
        <w:t>ь</w:t>
      </w:r>
      <w:r w:rsidRPr="004E004B">
        <w:rPr>
          <w:rFonts w:ascii="Times New Roman" w:hAnsi="Times New Roman"/>
          <w:bCs/>
          <w:sz w:val="28"/>
          <w:szCs w:val="28"/>
        </w:rPr>
        <w:t>ности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4E004B">
        <w:rPr>
          <w:rFonts w:ascii="Times New Roman" w:hAnsi="Times New Roman"/>
          <w:bCs/>
          <w:sz w:val="28"/>
          <w:szCs w:val="28"/>
        </w:rPr>
        <w:t>Классификации услуг и их х</w:t>
      </w:r>
      <w:r w:rsidRPr="004E004B">
        <w:rPr>
          <w:rFonts w:ascii="Times New Roman" w:hAnsi="Times New Roman"/>
          <w:bCs/>
          <w:sz w:val="28"/>
          <w:szCs w:val="28"/>
        </w:rPr>
        <w:t>а</w:t>
      </w:r>
      <w:r w:rsidRPr="004E004B">
        <w:rPr>
          <w:rFonts w:ascii="Times New Roman" w:hAnsi="Times New Roman"/>
          <w:bCs/>
          <w:sz w:val="28"/>
          <w:szCs w:val="28"/>
        </w:rPr>
        <w:t>рактеристики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4E004B">
        <w:rPr>
          <w:rFonts w:ascii="Times New Roman" w:hAnsi="Times New Roman"/>
          <w:bCs/>
          <w:sz w:val="28"/>
          <w:szCs w:val="28"/>
        </w:rPr>
        <w:t>Организация сервисного процесса и сервисной сист</w:t>
      </w:r>
      <w:r w:rsidRPr="004E004B">
        <w:rPr>
          <w:rFonts w:ascii="Times New Roman" w:hAnsi="Times New Roman"/>
          <w:bCs/>
          <w:sz w:val="28"/>
          <w:szCs w:val="28"/>
        </w:rPr>
        <w:t>е</w:t>
      </w:r>
      <w:r w:rsidRPr="004E004B">
        <w:rPr>
          <w:rFonts w:ascii="Times New Roman" w:hAnsi="Times New Roman"/>
          <w:bCs/>
          <w:sz w:val="28"/>
          <w:szCs w:val="28"/>
        </w:rPr>
        <w:t>мы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4E004B">
        <w:rPr>
          <w:rFonts w:ascii="Times New Roman" w:hAnsi="Times New Roman"/>
          <w:bCs/>
          <w:sz w:val="28"/>
          <w:szCs w:val="28"/>
        </w:rPr>
        <w:t>Сервисные технологии как инструмент эффективной организации сервисной де</w:t>
      </w:r>
      <w:r w:rsidRPr="004E004B">
        <w:rPr>
          <w:rFonts w:ascii="Times New Roman" w:hAnsi="Times New Roman"/>
          <w:bCs/>
          <w:sz w:val="28"/>
          <w:szCs w:val="28"/>
        </w:rPr>
        <w:t>я</w:t>
      </w:r>
      <w:r w:rsidRPr="004E004B">
        <w:rPr>
          <w:rFonts w:ascii="Times New Roman" w:hAnsi="Times New Roman"/>
          <w:bCs/>
          <w:sz w:val="28"/>
          <w:szCs w:val="28"/>
        </w:rPr>
        <w:t>тельности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4E004B">
        <w:rPr>
          <w:rFonts w:ascii="Times New Roman" w:hAnsi="Times New Roman"/>
          <w:bCs/>
          <w:sz w:val="28"/>
          <w:szCs w:val="28"/>
        </w:rPr>
        <w:t>Формирование клиенту</w:t>
      </w:r>
      <w:r w:rsidRPr="004E004B">
        <w:rPr>
          <w:rFonts w:ascii="Times New Roman" w:hAnsi="Times New Roman"/>
          <w:bCs/>
          <w:sz w:val="28"/>
          <w:szCs w:val="28"/>
        </w:rPr>
        <w:t>р</w:t>
      </w:r>
      <w:r w:rsidRPr="004E004B">
        <w:rPr>
          <w:rFonts w:ascii="Times New Roman" w:hAnsi="Times New Roman"/>
          <w:bCs/>
          <w:sz w:val="28"/>
          <w:szCs w:val="28"/>
        </w:rPr>
        <w:t>ных отношений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4E004B">
        <w:rPr>
          <w:rFonts w:ascii="Times New Roman" w:hAnsi="Times New Roman"/>
          <w:bCs/>
          <w:sz w:val="28"/>
          <w:szCs w:val="28"/>
        </w:rPr>
        <w:t>Контроль качества проце</w:t>
      </w:r>
      <w:r w:rsidRPr="004E004B">
        <w:rPr>
          <w:rFonts w:ascii="Times New Roman" w:hAnsi="Times New Roman"/>
          <w:bCs/>
          <w:sz w:val="28"/>
          <w:szCs w:val="28"/>
        </w:rPr>
        <w:t>с</w:t>
      </w:r>
      <w:r w:rsidRPr="004E004B">
        <w:rPr>
          <w:rFonts w:ascii="Times New Roman" w:hAnsi="Times New Roman"/>
          <w:bCs/>
          <w:sz w:val="28"/>
          <w:szCs w:val="28"/>
        </w:rPr>
        <w:t>са сервиса и эффективность сервисной деятельности</w:t>
      </w:r>
      <w:r>
        <w:rPr>
          <w:rFonts w:ascii="Times New Roman" w:hAnsi="Times New Roman"/>
          <w:bCs/>
          <w:sz w:val="28"/>
          <w:szCs w:val="28"/>
        </w:rPr>
        <w:t>. Правовое регулирование сервисной деятельности.</w:t>
      </w:r>
    </w:p>
    <w:p w:rsidR="001105EB" w:rsidRPr="00EB4A6C" w:rsidRDefault="001105EB" w:rsidP="004E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bookmarkStart w:id="0" w:name="_GoBack"/>
      <w:bookmarkEnd w:id="0"/>
      <w:r w:rsidRPr="00A86DA3">
        <w:rPr>
          <w:rFonts w:ascii="Times New Roman" w:hAnsi="Times New Roman"/>
          <w:sz w:val="28"/>
          <w:lang w:eastAsia="ru-RU"/>
        </w:rPr>
        <w:t xml:space="preserve">         </w:t>
      </w:r>
    </w:p>
    <w:p w:rsidR="001105EB" w:rsidRPr="006F37EB" w:rsidRDefault="001105EB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 xml:space="preserve"> 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833A9">
        <w:rPr>
          <w:rFonts w:ascii="Times New Roman" w:hAnsi="Times New Roman"/>
          <w:sz w:val="28"/>
          <w:szCs w:val="28"/>
        </w:rPr>
        <w:t xml:space="preserve">обучающийся должен обладать следующими профессиональными </w:t>
      </w:r>
      <w:r w:rsidRPr="006F37EB">
        <w:rPr>
          <w:rFonts w:ascii="Times New Roman" w:hAnsi="Times New Roman"/>
          <w:sz w:val="28"/>
          <w:szCs w:val="28"/>
        </w:rPr>
        <w:t>(ПК)  и профильными (ПрК) компетенциями:</w:t>
      </w:r>
    </w:p>
    <w:p w:rsidR="001105EB" w:rsidRDefault="001105EB" w:rsidP="006753A6">
      <w:pPr>
        <w:pStyle w:val="2"/>
        <w:shd w:val="clear" w:color="auto" w:fill="auto"/>
        <w:tabs>
          <w:tab w:val="left" w:pos="540"/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6F37EB">
        <w:rPr>
          <w:rFonts w:ascii="Times New Roman" w:hAnsi="Times New Roman"/>
        </w:rPr>
        <w:t xml:space="preserve">         ПК-8: способен  к диверсификации сервисной деятельности в соответствии с этнокультурными, историческими и религиозными традициями</w:t>
      </w:r>
      <w:r>
        <w:rPr>
          <w:rFonts w:ascii="Times New Roman" w:hAnsi="Times New Roman"/>
        </w:rPr>
        <w:t xml:space="preserve"> (</w:t>
      </w:r>
      <w:r w:rsidRPr="006753A6">
        <w:rPr>
          <w:rFonts w:ascii="Times New Roman" w:hAnsi="Times New Roman"/>
          <w:i/>
        </w:rPr>
        <w:t>знает</w:t>
      </w:r>
      <w:r w:rsidRPr="006753A6">
        <w:rPr>
          <w:rFonts w:ascii="Times New Roman" w:hAnsi="Times New Roman"/>
        </w:rPr>
        <w:t xml:space="preserve"> </w:t>
      </w:r>
      <w:r w:rsidRPr="006753A6">
        <w:rPr>
          <w:rFonts w:ascii="Times New Roman" w:hAnsi="Times New Roman"/>
          <w:szCs w:val="28"/>
        </w:rPr>
        <w:t xml:space="preserve">основы сервисной деятельности; </w:t>
      </w:r>
      <w:r w:rsidRPr="006753A6">
        <w:rPr>
          <w:rFonts w:ascii="Times New Roman" w:hAnsi="Times New Roman"/>
          <w:i/>
          <w:szCs w:val="28"/>
        </w:rPr>
        <w:t>умеет</w:t>
      </w:r>
      <w:r w:rsidRPr="006753A6">
        <w:rPr>
          <w:rFonts w:ascii="Times New Roman" w:hAnsi="Times New Roman"/>
          <w:szCs w:val="28"/>
        </w:rPr>
        <w:t xml:space="preserve">  учитывать этнокультурные, исторические и религиозные традиции в сервисной деятельности; </w:t>
      </w:r>
      <w:r w:rsidRPr="006753A6">
        <w:rPr>
          <w:rFonts w:ascii="Times New Roman" w:hAnsi="Times New Roman"/>
          <w:i/>
          <w:szCs w:val="28"/>
        </w:rPr>
        <w:t>владеет</w:t>
      </w:r>
      <w:r w:rsidRPr="006753A6">
        <w:rPr>
          <w:rFonts w:ascii="Times New Roman" w:hAnsi="Times New Roman"/>
          <w:szCs w:val="28"/>
        </w:rPr>
        <w:t xml:space="preserve">  способностью к диверсификации сервисной деятельности в соответствии с конкретными социально-экономическими и социально-культурными ситуациями</w:t>
      </w:r>
      <w:r w:rsidRPr="006753A6">
        <w:rPr>
          <w:rFonts w:ascii="Times New Roman" w:hAnsi="Times New Roman"/>
        </w:rPr>
        <w:t>);</w:t>
      </w:r>
    </w:p>
    <w:p w:rsidR="001105EB" w:rsidRPr="008A4711" w:rsidRDefault="001105EB" w:rsidP="008A471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53A6">
        <w:rPr>
          <w:rFonts w:ascii="Times New Roman" w:hAnsi="Times New Roman"/>
          <w:sz w:val="28"/>
          <w:szCs w:val="28"/>
        </w:rPr>
        <w:t xml:space="preserve">         ПК-11: готов  к работе в контактной зоне с потребителем, консультированию, согласованию вида, формы и объема процесса сервиса (</w:t>
      </w:r>
      <w:r w:rsidRPr="006753A6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6753A6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753A6">
        <w:rPr>
          <w:rFonts w:ascii="Times New Roman" w:hAnsi="Times New Roman"/>
          <w:sz w:val="28"/>
          <w:szCs w:val="28"/>
        </w:rPr>
        <w:t xml:space="preserve"> основы сервисной деятельности; </w:t>
      </w:r>
      <w:r w:rsidRPr="006753A6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6753A6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753A6">
        <w:rPr>
          <w:rFonts w:ascii="Times New Roman" w:hAnsi="Times New Roman"/>
          <w:sz w:val="28"/>
          <w:szCs w:val="28"/>
        </w:rPr>
        <w:t xml:space="preserve"> учитывать этнокультурные, исторические и религиозные традиции в сервисной деятельности;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6753A6">
        <w:rPr>
          <w:rFonts w:ascii="Times New Roman" w:hAnsi="Times New Roman"/>
          <w:i/>
          <w:sz w:val="28"/>
          <w:szCs w:val="28"/>
        </w:rPr>
        <w:t xml:space="preserve"> </w:t>
      </w:r>
      <w:r w:rsidRPr="008A4711">
        <w:rPr>
          <w:rFonts w:ascii="Times New Roman" w:hAnsi="Times New Roman"/>
          <w:sz w:val="28"/>
          <w:szCs w:val="28"/>
        </w:rPr>
        <w:t>способностью к диверсификации сервисной деятельности в соответствии с конкретными социально-экономическими и социально-культурными ситуациями);</w:t>
      </w:r>
    </w:p>
    <w:p w:rsidR="001105EB" w:rsidRDefault="001105EB" w:rsidP="008A4711">
      <w:pPr>
        <w:pStyle w:val="ConsPlusNormal"/>
        <w:widowControl/>
        <w:tabs>
          <w:tab w:val="left" w:pos="0"/>
          <w:tab w:val="left" w:pos="540"/>
          <w:tab w:val="left" w:pos="720"/>
        </w:tabs>
        <w:ind w:firstLine="3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1"/>
          <w:rFonts w:cs="Times New Roman"/>
          <w:b w:val="0"/>
          <w:bCs/>
          <w:szCs w:val="28"/>
          <w:lang w:eastAsia="en-US"/>
        </w:rPr>
        <w:t xml:space="preserve">    </w:t>
      </w:r>
      <w:r w:rsidRPr="008A4711">
        <w:rPr>
          <w:rStyle w:val="a1"/>
          <w:rFonts w:cs="Times New Roman"/>
          <w:b w:val="0"/>
          <w:bCs/>
          <w:szCs w:val="28"/>
          <w:lang w:eastAsia="en-US"/>
        </w:rPr>
        <w:t xml:space="preserve">ПрК-3: способен  </w:t>
      </w:r>
      <w:r w:rsidRPr="008A4711">
        <w:rPr>
          <w:rFonts w:ascii="Times New Roman" w:hAnsi="Times New Roman" w:cs="Times New Roman"/>
          <w:sz w:val="28"/>
          <w:szCs w:val="28"/>
        </w:rPr>
        <w:t>к убеждению потребителя в качестве товара, услуги, в выгодности предложении, готовностью к предотвращению конфликтов (</w:t>
      </w:r>
      <w:r w:rsidRPr="008A4711">
        <w:rPr>
          <w:rFonts w:ascii="Times New Roman" w:hAnsi="Times New Roman" w:cs="Times New Roman"/>
          <w:i/>
          <w:sz w:val="28"/>
          <w:szCs w:val="28"/>
        </w:rPr>
        <w:t xml:space="preserve">знает </w:t>
      </w:r>
      <w:r w:rsidRPr="008A4711">
        <w:rPr>
          <w:rFonts w:ascii="Times New Roman" w:hAnsi="Times New Roman" w:cs="Times New Roman"/>
          <w:sz w:val="28"/>
          <w:szCs w:val="28"/>
        </w:rPr>
        <w:t xml:space="preserve">методы убеждения и основы разрешения конфликта; </w:t>
      </w:r>
      <w:r w:rsidRPr="008A4711">
        <w:rPr>
          <w:rFonts w:ascii="Times New Roman" w:hAnsi="Times New Roman" w:cs="Times New Roman"/>
          <w:i/>
          <w:sz w:val="28"/>
          <w:szCs w:val="28"/>
        </w:rPr>
        <w:t>умеет</w:t>
      </w:r>
      <w:r w:rsidRPr="008A4711">
        <w:rPr>
          <w:rFonts w:ascii="Times New Roman" w:hAnsi="Times New Roman" w:cs="Times New Roman"/>
          <w:sz w:val="28"/>
          <w:szCs w:val="28"/>
        </w:rPr>
        <w:t xml:space="preserve"> разрешать конфликты в сервисной деятельности; </w:t>
      </w:r>
      <w:r w:rsidRPr="008A4711">
        <w:rPr>
          <w:rFonts w:ascii="Times New Roman" w:hAnsi="Times New Roman" w:cs="Times New Roman"/>
          <w:i/>
          <w:sz w:val="28"/>
          <w:szCs w:val="28"/>
        </w:rPr>
        <w:t>владеет</w:t>
      </w:r>
      <w:r w:rsidRPr="008A4711">
        <w:rPr>
          <w:rFonts w:ascii="Times New Roman" w:hAnsi="Times New Roman" w:cs="Times New Roman"/>
          <w:sz w:val="28"/>
          <w:szCs w:val="28"/>
        </w:rPr>
        <w:t xml:space="preserve"> технологиями бесконфликтной работы в сфере сервиса и предоставлении качественных услуг). </w:t>
      </w:r>
    </w:p>
    <w:p w:rsidR="001105EB" w:rsidRPr="008A4711" w:rsidRDefault="001105EB" w:rsidP="008A4711">
      <w:pPr>
        <w:pStyle w:val="ConsPlusNormal"/>
        <w:widowControl/>
        <w:tabs>
          <w:tab w:val="left" w:pos="0"/>
          <w:tab w:val="left" w:pos="540"/>
          <w:tab w:val="left" w:pos="720"/>
        </w:tabs>
        <w:ind w:firstLine="327"/>
        <w:jc w:val="both"/>
        <w:rPr>
          <w:rFonts w:ascii="Times New Roman" w:hAnsi="Times New Roman" w:cs="Times New Roman"/>
          <w:sz w:val="28"/>
          <w:szCs w:val="28"/>
        </w:rPr>
      </w:pPr>
      <w:r w:rsidRPr="008A4711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1105EB" w:rsidRPr="008A4711" w:rsidRDefault="001105EB" w:rsidP="008A471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A4711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</w:p>
    <w:p w:rsidR="001105EB" w:rsidRPr="004E004B" w:rsidRDefault="001105EB" w:rsidP="004E004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86DA3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</w:t>
      </w:r>
      <w:r w:rsidRPr="004E004B">
        <w:rPr>
          <w:rFonts w:ascii="Times New Roman" w:hAnsi="Times New Roman"/>
          <w:iCs/>
          <w:sz w:val="28"/>
          <w:szCs w:val="28"/>
        </w:rPr>
        <w:t xml:space="preserve">деловая игра, </w:t>
      </w:r>
      <w:r w:rsidRPr="004E004B">
        <w:rPr>
          <w:rFonts w:ascii="Times New Roman" w:hAnsi="Times New Roman"/>
          <w:sz w:val="28"/>
          <w:szCs w:val="28"/>
        </w:rPr>
        <w:t>кейс-задача, круглый стол, чтение лекций с использ</w:t>
      </w:r>
      <w:r w:rsidRPr="004E004B">
        <w:rPr>
          <w:rFonts w:ascii="Times New Roman" w:hAnsi="Times New Roman"/>
          <w:sz w:val="28"/>
          <w:szCs w:val="28"/>
        </w:rPr>
        <w:t>о</w:t>
      </w:r>
      <w:r w:rsidRPr="004E004B">
        <w:rPr>
          <w:rFonts w:ascii="Times New Roman" w:hAnsi="Times New Roman"/>
          <w:sz w:val="28"/>
          <w:szCs w:val="28"/>
        </w:rPr>
        <w:t xml:space="preserve">ванием слайд-презентаций, творческое задание, метод проектов и  </w:t>
      </w:r>
      <w:r w:rsidRPr="004E004B">
        <w:rPr>
          <w:rFonts w:ascii="Times New Roman" w:hAnsi="Times New Roman"/>
          <w:iCs/>
          <w:sz w:val="28"/>
          <w:szCs w:val="28"/>
        </w:rPr>
        <w:t>автоматизированное взаимодействие с обучающим</w:t>
      </w:r>
      <w:r w:rsidRPr="004E004B">
        <w:rPr>
          <w:rFonts w:ascii="Times New Roman" w:hAnsi="Times New Roman"/>
          <w:iCs/>
          <w:sz w:val="28"/>
          <w:szCs w:val="28"/>
        </w:rPr>
        <w:t>и</w:t>
      </w:r>
      <w:r w:rsidRPr="004E004B">
        <w:rPr>
          <w:rFonts w:ascii="Times New Roman" w:hAnsi="Times New Roman"/>
          <w:iCs/>
          <w:sz w:val="28"/>
          <w:szCs w:val="28"/>
        </w:rPr>
        <w:t>ся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1105EB" w:rsidRPr="00F833A9" w:rsidRDefault="001105EB" w:rsidP="0042423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105EB" w:rsidRPr="004E004B" w:rsidRDefault="001105EB" w:rsidP="0042423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 w:rsidRPr="004E004B">
        <w:rPr>
          <w:rFonts w:ascii="Times New Roman" w:hAnsi="Times New Roman"/>
          <w:sz w:val="28"/>
          <w:szCs w:val="28"/>
        </w:rPr>
        <w:t>Т.В. Попкова, канд. филос. наук, доцент</w:t>
      </w:r>
      <w:r>
        <w:rPr>
          <w:sz w:val="28"/>
          <w:szCs w:val="28"/>
        </w:rPr>
        <w:t xml:space="preserve">, </w:t>
      </w:r>
      <w:r w:rsidRPr="00A86DA3">
        <w:rPr>
          <w:rFonts w:ascii="Times New Roman" w:hAnsi="Times New Roman"/>
          <w:sz w:val="28"/>
          <w:szCs w:val="28"/>
        </w:rPr>
        <w:t xml:space="preserve">кафедра </w:t>
      </w:r>
      <w:r w:rsidRPr="004E004B">
        <w:rPr>
          <w:rFonts w:ascii="Times New Roman" w:hAnsi="Times New Roman"/>
          <w:sz w:val="28"/>
          <w:szCs w:val="28"/>
        </w:rPr>
        <w:t>коммерции, маркетинга, сервиса и рекламы</w:t>
      </w:r>
    </w:p>
    <w:p w:rsidR="001105EB" w:rsidRPr="004E004B" w:rsidRDefault="001105EB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105EB" w:rsidRPr="00F833A9" w:rsidRDefault="001105EB" w:rsidP="00890F9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1105EB" w:rsidRPr="00F833A9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6EDF"/>
    <w:multiLevelType w:val="hybridMultilevel"/>
    <w:tmpl w:val="9850A3D0"/>
    <w:lvl w:ilvl="0" w:tplc="FD2AE8DC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BCB4CB60">
      <w:start w:val="1"/>
      <w:numFmt w:val="decimal"/>
      <w:lvlText w:val="%2."/>
      <w:lvlJc w:val="left"/>
      <w:pPr>
        <w:tabs>
          <w:tab w:val="num" w:pos="992"/>
        </w:tabs>
        <w:ind w:firstLine="709"/>
      </w:pPr>
      <w:rPr>
        <w:rFonts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00AEC"/>
    <w:rsid w:val="00075ACD"/>
    <w:rsid w:val="000B53C3"/>
    <w:rsid w:val="000B7A10"/>
    <w:rsid w:val="000D14E3"/>
    <w:rsid w:val="00101232"/>
    <w:rsid w:val="001105EB"/>
    <w:rsid w:val="001315ED"/>
    <w:rsid w:val="001E1516"/>
    <w:rsid w:val="00302833"/>
    <w:rsid w:val="003061C4"/>
    <w:rsid w:val="003B7775"/>
    <w:rsid w:val="00424232"/>
    <w:rsid w:val="00441C1D"/>
    <w:rsid w:val="00444E1C"/>
    <w:rsid w:val="00451706"/>
    <w:rsid w:val="004638FE"/>
    <w:rsid w:val="004E004B"/>
    <w:rsid w:val="004E1128"/>
    <w:rsid w:val="00562808"/>
    <w:rsid w:val="005D3AE3"/>
    <w:rsid w:val="00616BD0"/>
    <w:rsid w:val="006753A6"/>
    <w:rsid w:val="006B0E4B"/>
    <w:rsid w:val="006F17BD"/>
    <w:rsid w:val="006F37EB"/>
    <w:rsid w:val="007A4D75"/>
    <w:rsid w:val="007B2784"/>
    <w:rsid w:val="007E1294"/>
    <w:rsid w:val="008416B0"/>
    <w:rsid w:val="00845E55"/>
    <w:rsid w:val="008501F6"/>
    <w:rsid w:val="00890F9A"/>
    <w:rsid w:val="008A4711"/>
    <w:rsid w:val="008C0978"/>
    <w:rsid w:val="00913B11"/>
    <w:rsid w:val="00932432"/>
    <w:rsid w:val="00960994"/>
    <w:rsid w:val="00975126"/>
    <w:rsid w:val="00982A06"/>
    <w:rsid w:val="009F610D"/>
    <w:rsid w:val="00A17914"/>
    <w:rsid w:val="00A44923"/>
    <w:rsid w:val="00A83782"/>
    <w:rsid w:val="00A86DA3"/>
    <w:rsid w:val="00AA21BD"/>
    <w:rsid w:val="00AB45AB"/>
    <w:rsid w:val="00AC1817"/>
    <w:rsid w:val="00AC2B6E"/>
    <w:rsid w:val="00B27835"/>
    <w:rsid w:val="00B421D8"/>
    <w:rsid w:val="00BA3A82"/>
    <w:rsid w:val="00C166D2"/>
    <w:rsid w:val="00C26994"/>
    <w:rsid w:val="00C403D2"/>
    <w:rsid w:val="00C844A0"/>
    <w:rsid w:val="00CA1033"/>
    <w:rsid w:val="00D7046A"/>
    <w:rsid w:val="00DB236D"/>
    <w:rsid w:val="00DF44F8"/>
    <w:rsid w:val="00E5110F"/>
    <w:rsid w:val="00E778A0"/>
    <w:rsid w:val="00EB4A6C"/>
    <w:rsid w:val="00EB5276"/>
    <w:rsid w:val="00EB5D5B"/>
    <w:rsid w:val="00ED4B3A"/>
    <w:rsid w:val="00EF4C21"/>
    <w:rsid w:val="00F80F3E"/>
    <w:rsid w:val="00F833A9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4E004B"/>
    <w:pPr>
      <w:keepNext/>
      <w:spacing w:after="0" w:line="240" w:lineRule="auto"/>
      <w:jc w:val="both"/>
      <w:outlineLvl w:val="4"/>
    </w:pPr>
    <w:rPr>
      <w:rFonts w:ascii="Times New Roman" w:hAnsi="Times New Roman"/>
      <w:b/>
      <w:iCs/>
      <w:caps/>
      <w:sz w:val="28"/>
      <w:szCs w:val="24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B065B6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customStyle="1" w:styleId="ConsPlusNormal">
    <w:name w:val="ConsPlusNormal"/>
    <w:uiPriority w:val="99"/>
    <w:rsid w:val="008C097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8C09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">
    <w:name w:val="Абзац списка"/>
    <w:basedOn w:val="Normal"/>
    <w:uiPriority w:val="99"/>
    <w:rsid w:val="00EB4A6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86DA3"/>
    <w:pPr>
      <w:spacing w:after="0" w:line="240" w:lineRule="auto"/>
      <w:ind w:firstLine="709"/>
      <w:jc w:val="both"/>
    </w:pPr>
    <w:rPr>
      <w:rFonts w:ascii="Times New Roman" w:eastAsia="MS Mincho" w:hAnsi="Times New Roman"/>
      <w:sz w:val="32"/>
      <w:szCs w:val="20"/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44E1C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A86D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44E1C"/>
    <w:rPr>
      <w:rFonts w:cs="Times New Roman"/>
      <w:lang w:eastAsia="en-US"/>
    </w:rPr>
  </w:style>
  <w:style w:type="character" w:customStyle="1" w:styleId="a0">
    <w:name w:val="Основной текст_"/>
    <w:link w:val="2"/>
    <w:uiPriority w:val="99"/>
    <w:locked/>
    <w:rsid w:val="0045170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451706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1">
    <w:name w:val="Основной текст + Полужирный"/>
    <w:uiPriority w:val="99"/>
    <w:rsid w:val="0045170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Indent">
    <w:name w:val="Body Text Indent"/>
    <w:basedOn w:val="Normal"/>
    <w:link w:val="BodyTextIndentChar"/>
    <w:uiPriority w:val="99"/>
    <w:rsid w:val="006753A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065B6"/>
    <w:rPr>
      <w:lang w:eastAsia="en-US"/>
    </w:rPr>
  </w:style>
  <w:style w:type="paragraph" w:styleId="BodyText">
    <w:name w:val="Body Text"/>
    <w:basedOn w:val="Normal"/>
    <w:link w:val="BodyTextChar"/>
    <w:uiPriority w:val="99"/>
    <w:rsid w:val="004E004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65B6"/>
    <w:rPr>
      <w:lang w:eastAsia="en-US"/>
    </w:rPr>
  </w:style>
  <w:style w:type="character" w:customStyle="1" w:styleId="Heading5Char1">
    <w:name w:val="Heading 5 Char1"/>
    <w:link w:val="Heading5"/>
    <w:uiPriority w:val="99"/>
    <w:locked/>
    <w:rsid w:val="004E004B"/>
    <w:rPr>
      <w:b/>
      <w:caps/>
      <w:sz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220</TotalTime>
  <Pages>2</Pages>
  <Words>661</Words>
  <Characters>3772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26</cp:revision>
  <dcterms:created xsi:type="dcterms:W3CDTF">2014-04-27T14:36:00Z</dcterms:created>
  <dcterms:modified xsi:type="dcterms:W3CDTF">2016-10-26T03:23:00Z</dcterms:modified>
</cp:coreProperties>
</file>