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4119" w:rsidRPr="002478C5" w:rsidRDefault="00114119" w:rsidP="001437F0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</w:t>
      </w:r>
      <w:r w:rsidRPr="00766955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114119" w:rsidRPr="002478C5" w:rsidRDefault="00114119" w:rsidP="001437F0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114119" w:rsidRPr="002478C5" w:rsidRDefault="00114119" w:rsidP="001437F0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</w:t>
      </w:r>
      <w:r w:rsidRPr="00DE72C2">
        <w:rPr>
          <w:rFonts w:ascii="Times New Roman" w:hAnsi="Times New Roman"/>
          <w:sz w:val="28"/>
          <w:szCs w:val="28"/>
        </w:rPr>
        <w:t>1</w:t>
      </w:r>
      <w:r w:rsidRPr="001437F0">
        <w:rPr>
          <w:rFonts w:ascii="Times New Roman" w:hAnsi="Times New Roman"/>
          <w:sz w:val="28"/>
          <w:szCs w:val="28"/>
        </w:rPr>
        <w:t>.В.</w:t>
      </w:r>
      <w:r>
        <w:rPr>
          <w:rFonts w:ascii="Times New Roman" w:hAnsi="Times New Roman"/>
          <w:sz w:val="28"/>
          <w:szCs w:val="28"/>
        </w:rPr>
        <w:t>ОД.</w:t>
      </w:r>
      <w:r w:rsidRPr="00DE72C2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0</w:t>
      </w:r>
      <w:r w:rsidRPr="001437F0">
        <w:rPr>
          <w:rFonts w:ascii="Times New Roman" w:hAnsi="Times New Roman"/>
          <w:sz w:val="28"/>
          <w:szCs w:val="28"/>
        </w:rPr>
        <w:t xml:space="preserve"> </w:t>
      </w:r>
      <w:r w:rsidRPr="001437F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Реклама и связи с общественностью</w:t>
      </w:r>
    </w:p>
    <w:p w:rsidR="00114119" w:rsidRPr="00766955" w:rsidRDefault="00114119" w:rsidP="00896C4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14119" w:rsidRPr="00766955" w:rsidRDefault="00114119" w:rsidP="00896C4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766955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5</w:t>
      </w:r>
    </w:p>
    <w:p w:rsidR="00114119" w:rsidRPr="00766955" w:rsidRDefault="00114119" w:rsidP="00896C48">
      <w:pPr>
        <w:widowControl w:val="0"/>
        <w:spacing w:after="0" w:line="240" w:lineRule="auto"/>
        <w:ind w:firstLine="709"/>
        <w:rPr>
          <w:rFonts w:ascii="Times New Roman" w:hAnsi="Times New Roman"/>
          <w:b/>
          <w:sz w:val="28"/>
          <w:szCs w:val="28"/>
        </w:rPr>
      </w:pPr>
      <w:r w:rsidRPr="00766955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108</w:t>
      </w:r>
      <w:r>
        <w:rPr>
          <w:rFonts w:ascii="Times New Roman" w:hAnsi="Times New Roman"/>
          <w:snapToGrid w:val="0"/>
          <w:sz w:val="28"/>
          <w:szCs w:val="28"/>
        </w:rPr>
        <w:t xml:space="preserve"> </w:t>
      </w:r>
    </w:p>
    <w:p w:rsidR="00114119" w:rsidRPr="00766955" w:rsidRDefault="00114119" w:rsidP="00896C4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66955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3</w:t>
      </w:r>
    </w:p>
    <w:p w:rsidR="00114119" w:rsidRPr="00766955" w:rsidRDefault="00114119" w:rsidP="00896C4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66955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76695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зачет</w:t>
      </w:r>
    </w:p>
    <w:p w:rsidR="00114119" w:rsidRPr="00766955" w:rsidRDefault="00114119" w:rsidP="00896C4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14119" w:rsidRDefault="00114119" w:rsidP="00896C4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766955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114119" w:rsidRPr="001437F0" w:rsidRDefault="00114119" w:rsidP="00896C48">
      <w:pPr>
        <w:pStyle w:val="BodyText"/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Обязательная д</w:t>
      </w:r>
      <w:r w:rsidRPr="001437F0">
        <w:rPr>
          <w:rFonts w:ascii="Times New Roman" w:hAnsi="Times New Roman"/>
          <w:sz w:val="28"/>
          <w:szCs w:val="28"/>
        </w:rPr>
        <w:t>исциплина «Реклама и связи с общественностью» вкл</w:t>
      </w:r>
      <w:r w:rsidRPr="001437F0">
        <w:rPr>
          <w:rFonts w:ascii="Times New Roman" w:hAnsi="Times New Roman"/>
          <w:sz w:val="28"/>
          <w:szCs w:val="28"/>
        </w:rPr>
        <w:t>ю</w:t>
      </w:r>
      <w:r w:rsidRPr="001437F0">
        <w:rPr>
          <w:rFonts w:ascii="Times New Roman" w:hAnsi="Times New Roman"/>
          <w:sz w:val="28"/>
          <w:szCs w:val="28"/>
        </w:rPr>
        <w:t xml:space="preserve">чена в </w:t>
      </w:r>
      <w:r>
        <w:rPr>
          <w:rFonts w:ascii="Times New Roman" w:hAnsi="Times New Roman"/>
          <w:sz w:val="28"/>
          <w:szCs w:val="28"/>
        </w:rPr>
        <w:t>вариативную  часть</w:t>
      </w:r>
      <w:r w:rsidRPr="001437F0">
        <w:rPr>
          <w:rFonts w:ascii="Times New Roman" w:hAnsi="Times New Roman"/>
          <w:sz w:val="28"/>
          <w:szCs w:val="28"/>
        </w:rPr>
        <w:t xml:space="preserve"> учебн</w:t>
      </w:r>
      <w:r>
        <w:rPr>
          <w:rFonts w:ascii="Times New Roman" w:hAnsi="Times New Roman"/>
          <w:sz w:val="28"/>
          <w:szCs w:val="28"/>
        </w:rPr>
        <w:t>ого</w:t>
      </w:r>
      <w:r w:rsidRPr="001437F0">
        <w:rPr>
          <w:rFonts w:ascii="Times New Roman" w:hAnsi="Times New Roman"/>
          <w:sz w:val="28"/>
          <w:szCs w:val="28"/>
        </w:rPr>
        <w:t xml:space="preserve"> план</w:t>
      </w:r>
      <w:r>
        <w:rPr>
          <w:rFonts w:ascii="Times New Roman" w:hAnsi="Times New Roman"/>
          <w:sz w:val="28"/>
          <w:szCs w:val="28"/>
        </w:rPr>
        <w:t>а</w:t>
      </w:r>
      <w:r w:rsidRPr="001437F0">
        <w:rPr>
          <w:rFonts w:ascii="Times New Roman" w:hAnsi="Times New Roman"/>
          <w:sz w:val="28"/>
          <w:szCs w:val="28"/>
        </w:rPr>
        <w:t xml:space="preserve"> подготовки бакалавр</w:t>
      </w:r>
      <w:r>
        <w:rPr>
          <w:rFonts w:ascii="Times New Roman" w:hAnsi="Times New Roman"/>
          <w:sz w:val="28"/>
          <w:szCs w:val="28"/>
        </w:rPr>
        <w:t>ов</w:t>
      </w:r>
      <w:r w:rsidRPr="001437F0">
        <w:rPr>
          <w:rFonts w:ascii="Times New Roman" w:hAnsi="Times New Roman"/>
          <w:sz w:val="28"/>
          <w:szCs w:val="28"/>
        </w:rPr>
        <w:t xml:space="preserve"> по напра</w:t>
      </w:r>
      <w:r w:rsidRPr="001437F0">
        <w:rPr>
          <w:rFonts w:ascii="Times New Roman" w:hAnsi="Times New Roman"/>
          <w:sz w:val="28"/>
          <w:szCs w:val="28"/>
        </w:rPr>
        <w:t>в</w:t>
      </w:r>
      <w:r w:rsidRPr="001437F0">
        <w:rPr>
          <w:rFonts w:ascii="Times New Roman" w:hAnsi="Times New Roman"/>
          <w:sz w:val="28"/>
          <w:szCs w:val="28"/>
        </w:rPr>
        <w:t xml:space="preserve">лению </w:t>
      </w:r>
      <w:r w:rsidRPr="00F673FD">
        <w:rPr>
          <w:rFonts w:ascii="Times New Roman" w:hAnsi="Times New Roman"/>
          <w:sz w:val="28"/>
          <w:szCs w:val="28"/>
        </w:rPr>
        <w:t>43.03.01</w:t>
      </w:r>
      <w:r w:rsidRPr="001437F0">
        <w:rPr>
          <w:rFonts w:ascii="Times New Roman" w:hAnsi="Times New Roman"/>
          <w:sz w:val="28"/>
          <w:szCs w:val="28"/>
        </w:rPr>
        <w:t xml:space="preserve"> </w:t>
      </w:r>
      <w:r w:rsidRPr="001437F0">
        <w:rPr>
          <w:rFonts w:ascii="Times New Roman" w:hAnsi="Times New Roman"/>
          <w:i/>
          <w:sz w:val="28"/>
          <w:szCs w:val="28"/>
        </w:rPr>
        <w:t>Сервис</w:t>
      </w:r>
      <w:r w:rsidRPr="001437F0">
        <w:rPr>
          <w:rFonts w:ascii="Times New Roman" w:hAnsi="Times New Roman"/>
          <w:sz w:val="28"/>
          <w:szCs w:val="28"/>
        </w:rPr>
        <w:t>.</w:t>
      </w:r>
    </w:p>
    <w:p w:rsidR="00114119" w:rsidRPr="001437F0" w:rsidRDefault="00114119" w:rsidP="00896C48">
      <w:pPr>
        <w:pStyle w:val="BodyText"/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437F0">
        <w:rPr>
          <w:rFonts w:ascii="Times New Roman" w:hAnsi="Times New Roman"/>
          <w:sz w:val="28"/>
          <w:szCs w:val="28"/>
        </w:rPr>
        <w:t xml:space="preserve">Основное содержание дисциплины обеспечивает преемственность и </w:t>
      </w:r>
      <w:r>
        <w:rPr>
          <w:rFonts w:ascii="Times New Roman" w:hAnsi="Times New Roman"/>
          <w:sz w:val="28"/>
          <w:szCs w:val="28"/>
        </w:rPr>
        <w:t>взаимо</w:t>
      </w:r>
      <w:r w:rsidRPr="001437F0">
        <w:rPr>
          <w:rFonts w:ascii="Times New Roman" w:hAnsi="Times New Roman"/>
          <w:sz w:val="28"/>
          <w:szCs w:val="28"/>
        </w:rPr>
        <w:t xml:space="preserve">связь с </w:t>
      </w:r>
      <w:r>
        <w:rPr>
          <w:rFonts w:ascii="Times New Roman" w:hAnsi="Times New Roman"/>
          <w:sz w:val="28"/>
          <w:szCs w:val="28"/>
        </w:rPr>
        <w:t>дисциплинами</w:t>
      </w:r>
      <w:r w:rsidRPr="00041985">
        <w:rPr>
          <w:rFonts w:ascii="Times New Roman" w:hAnsi="Times New Roman"/>
          <w:sz w:val="28"/>
          <w:szCs w:val="28"/>
        </w:rPr>
        <w:t>:</w:t>
      </w:r>
      <w:r w:rsidRPr="001437F0">
        <w:rPr>
          <w:rFonts w:ascii="Times New Roman" w:hAnsi="Times New Roman"/>
          <w:sz w:val="28"/>
          <w:szCs w:val="28"/>
        </w:rPr>
        <w:t xml:space="preserve"> «Психология», «Социология управления», «Этика бизнеса и управление в сервисе», «Психология делового общения», «Имеджелогия» и др.</w:t>
      </w:r>
    </w:p>
    <w:p w:rsidR="00114119" w:rsidRPr="00766955" w:rsidRDefault="00114119" w:rsidP="00896C4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14119" w:rsidRPr="001437F0" w:rsidRDefault="00114119" w:rsidP="00896C48">
      <w:pPr>
        <w:widowControl w:val="0"/>
        <w:spacing w:after="0" w:line="240" w:lineRule="auto"/>
        <w:ind w:firstLine="709"/>
        <w:jc w:val="both"/>
        <w:rPr>
          <w:rStyle w:val="s1"/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</w:pPr>
      <w:r w:rsidRPr="001437F0">
        <w:rPr>
          <w:rStyle w:val="s1"/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>Цель</w:t>
      </w:r>
      <w:r>
        <w:rPr>
          <w:rStyle w:val="apple-converted-space"/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Pr="001437F0">
        <w:rPr>
          <w:rStyle w:val="s1"/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>и задачи освоения</w:t>
      </w:r>
      <w:r>
        <w:rPr>
          <w:rStyle w:val="apple-converted-space"/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Pr="001437F0">
        <w:rPr>
          <w:rStyle w:val="s1"/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>дисциплины:</w:t>
      </w:r>
    </w:p>
    <w:p w:rsidR="00114119" w:rsidRPr="001437F0" w:rsidRDefault="00114119" w:rsidP="00896C4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437F0">
        <w:rPr>
          <w:rFonts w:ascii="Times New Roman" w:hAnsi="Times New Roman"/>
          <w:sz w:val="28"/>
          <w:szCs w:val="28"/>
        </w:rPr>
        <w:t xml:space="preserve">Цель дисциплины </w:t>
      </w:r>
      <w:r>
        <w:rPr>
          <w:rFonts w:ascii="Times New Roman" w:hAnsi="Times New Roman"/>
          <w:sz w:val="28"/>
          <w:szCs w:val="28"/>
        </w:rPr>
        <w:t xml:space="preserve">– </w:t>
      </w:r>
      <w:r w:rsidRPr="001437F0">
        <w:rPr>
          <w:rFonts w:ascii="Times New Roman" w:hAnsi="Times New Roman"/>
          <w:sz w:val="28"/>
          <w:szCs w:val="28"/>
        </w:rPr>
        <w:t>овладение современными знаниями о рекламе, а также о связях с общественностью. Дисциплина дает представление о ре</w:t>
      </w:r>
      <w:r w:rsidRPr="001437F0">
        <w:rPr>
          <w:rFonts w:ascii="Times New Roman" w:hAnsi="Times New Roman"/>
          <w:sz w:val="28"/>
          <w:szCs w:val="28"/>
        </w:rPr>
        <w:t>к</w:t>
      </w:r>
      <w:r w:rsidRPr="001437F0">
        <w:rPr>
          <w:rFonts w:ascii="Times New Roman" w:hAnsi="Times New Roman"/>
          <w:sz w:val="28"/>
          <w:szCs w:val="28"/>
        </w:rPr>
        <w:t>ламной и PR-деятельности в различных средствах распространения рекламы, а также о деятельности, направленной на формирование имиджа организации или товара.</w:t>
      </w:r>
    </w:p>
    <w:p w:rsidR="00114119" w:rsidRPr="001437F0" w:rsidRDefault="00114119" w:rsidP="00896C4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437F0">
        <w:rPr>
          <w:rFonts w:ascii="Times New Roman" w:hAnsi="Times New Roman"/>
          <w:sz w:val="28"/>
          <w:szCs w:val="28"/>
        </w:rPr>
        <w:t>В процессе изучения дисциплины решаются следующие задачи:</w:t>
      </w:r>
    </w:p>
    <w:p w:rsidR="00114119" w:rsidRPr="001437F0" w:rsidRDefault="00114119" w:rsidP="00AF7D96">
      <w:pPr>
        <w:widowControl w:val="0"/>
        <w:numPr>
          <w:ilvl w:val="0"/>
          <w:numId w:val="1"/>
        </w:numPr>
        <w:tabs>
          <w:tab w:val="left" w:pos="900"/>
          <w:tab w:val="left" w:pos="108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437F0">
        <w:rPr>
          <w:rFonts w:ascii="Times New Roman" w:hAnsi="Times New Roman"/>
          <w:sz w:val="28"/>
          <w:szCs w:val="28"/>
        </w:rPr>
        <w:t>получить знания о возникновении рекламы и связях с общественн</w:t>
      </w:r>
      <w:r w:rsidRPr="001437F0">
        <w:rPr>
          <w:rFonts w:ascii="Times New Roman" w:hAnsi="Times New Roman"/>
          <w:sz w:val="28"/>
          <w:szCs w:val="28"/>
        </w:rPr>
        <w:t>о</w:t>
      </w:r>
      <w:r w:rsidRPr="001437F0">
        <w:rPr>
          <w:rFonts w:ascii="Times New Roman" w:hAnsi="Times New Roman"/>
          <w:sz w:val="28"/>
          <w:szCs w:val="28"/>
        </w:rPr>
        <w:t>стью, этапах развития;</w:t>
      </w:r>
    </w:p>
    <w:p w:rsidR="00114119" w:rsidRPr="001437F0" w:rsidRDefault="00114119" w:rsidP="00AF7D96">
      <w:pPr>
        <w:widowControl w:val="0"/>
        <w:numPr>
          <w:ilvl w:val="0"/>
          <w:numId w:val="1"/>
        </w:numPr>
        <w:tabs>
          <w:tab w:val="left" w:pos="900"/>
          <w:tab w:val="left" w:pos="108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437F0">
        <w:rPr>
          <w:rFonts w:ascii="Times New Roman" w:hAnsi="Times New Roman"/>
          <w:sz w:val="28"/>
          <w:szCs w:val="28"/>
        </w:rPr>
        <w:t>приобрести знания и понимание общих закономерностей распростр</w:t>
      </w:r>
      <w:r w:rsidRPr="001437F0">
        <w:rPr>
          <w:rFonts w:ascii="Times New Roman" w:hAnsi="Times New Roman"/>
          <w:sz w:val="28"/>
          <w:szCs w:val="28"/>
        </w:rPr>
        <w:t>а</w:t>
      </w:r>
      <w:r w:rsidRPr="001437F0">
        <w:rPr>
          <w:rFonts w:ascii="Times New Roman" w:hAnsi="Times New Roman"/>
          <w:sz w:val="28"/>
          <w:szCs w:val="28"/>
        </w:rPr>
        <w:t>нения рекламы, а также связей с общественностью;</w:t>
      </w:r>
    </w:p>
    <w:p w:rsidR="00114119" w:rsidRPr="001437F0" w:rsidRDefault="00114119" w:rsidP="00AF7D96">
      <w:pPr>
        <w:widowControl w:val="0"/>
        <w:numPr>
          <w:ilvl w:val="0"/>
          <w:numId w:val="1"/>
        </w:numPr>
        <w:tabs>
          <w:tab w:val="left" w:pos="900"/>
          <w:tab w:val="left" w:pos="108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437F0">
        <w:rPr>
          <w:rFonts w:ascii="Times New Roman" w:hAnsi="Times New Roman"/>
          <w:sz w:val="28"/>
          <w:szCs w:val="28"/>
        </w:rPr>
        <w:t>получить знания о правовом регулировании рекламной деятельности и связях с общественностью;</w:t>
      </w:r>
    </w:p>
    <w:p w:rsidR="00114119" w:rsidRPr="001437F0" w:rsidRDefault="00114119" w:rsidP="00AF7D96">
      <w:pPr>
        <w:widowControl w:val="0"/>
        <w:numPr>
          <w:ilvl w:val="0"/>
          <w:numId w:val="1"/>
        </w:numPr>
        <w:tabs>
          <w:tab w:val="left" w:pos="900"/>
          <w:tab w:val="left" w:pos="108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437F0">
        <w:rPr>
          <w:rFonts w:ascii="Times New Roman" w:hAnsi="Times New Roman"/>
          <w:sz w:val="28"/>
          <w:szCs w:val="28"/>
        </w:rPr>
        <w:t>овладеть навыками определения рекламы среди остальных инстр</w:t>
      </w:r>
      <w:r w:rsidRPr="001437F0">
        <w:rPr>
          <w:rFonts w:ascii="Times New Roman" w:hAnsi="Times New Roman"/>
          <w:sz w:val="28"/>
          <w:szCs w:val="28"/>
        </w:rPr>
        <w:t>у</w:t>
      </w:r>
      <w:r w:rsidRPr="001437F0">
        <w:rPr>
          <w:rFonts w:ascii="Times New Roman" w:hAnsi="Times New Roman"/>
          <w:sz w:val="28"/>
          <w:szCs w:val="28"/>
        </w:rPr>
        <w:t>ментов продвижения товаров и услуг.</w:t>
      </w:r>
    </w:p>
    <w:p w:rsidR="00114119" w:rsidRPr="001437F0" w:rsidRDefault="00114119" w:rsidP="00AF7D96">
      <w:pPr>
        <w:widowControl w:val="0"/>
        <w:tabs>
          <w:tab w:val="left" w:pos="900"/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437F0">
        <w:rPr>
          <w:rFonts w:ascii="Times New Roman" w:hAnsi="Times New Roman"/>
          <w:sz w:val="28"/>
          <w:szCs w:val="28"/>
        </w:rPr>
        <w:t>В результате изучения данной дисциплины студенты должны получить систематизированное представление о рекламе и связях с общественностью.</w:t>
      </w:r>
    </w:p>
    <w:p w:rsidR="00114119" w:rsidRPr="00766955" w:rsidRDefault="00114119" w:rsidP="00896C4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14119" w:rsidRPr="001437F0" w:rsidRDefault="00114119" w:rsidP="00896C48">
      <w:pPr>
        <w:widowControl w:val="0"/>
        <w:spacing w:after="0" w:line="140" w:lineRule="atLeast"/>
        <w:ind w:firstLine="709"/>
        <w:jc w:val="both"/>
        <w:rPr>
          <w:rFonts w:ascii="Times New Roman" w:hAnsi="Times New Roman"/>
          <w:sz w:val="28"/>
          <w:szCs w:val="28"/>
        </w:rPr>
      </w:pPr>
      <w:r w:rsidRPr="001437F0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114119" w:rsidRPr="001437F0" w:rsidRDefault="00114119" w:rsidP="00896C4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A378C">
        <w:rPr>
          <w:rFonts w:ascii="Times New Roman" w:hAnsi="Times New Roman"/>
          <w:i/>
          <w:sz w:val="28"/>
          <w:szCs w:val="28"/>
        </w:rPr>
        <w:t>Реклама в системе маркетинговых коммуникаций.</w:t>
      </w:r>
      <w:r>
        <w:rPr>
          <w:rFonts w:ascii="Times New Roman" w:hAnsi="Times New Roman"/>
          <w:sz w:val="28"/>
          <w:szCs w:val="28"/>
        </w:rPr>
        <w:t xml:space="preserve"> </w:t>
      </w:r>
      <w:r w:rsidRPr="001437F0">
        <w:rPr>
          <w:rFonts w:ascii="Times New Roman" w:hAnsi="Times New Roman"/>
          <w:snapToGrid w:val="0"/>
          <w:sz w:val="28"/>
          <w:szCs w:val="28"/>
        </w:rPr>
        <w:t>Комплекс марк</w:t>
      </w:r>
      <w:r w:rsidRPr="001437F0">
        <w:rPr>
          <w:rFonts w:ascii="Times New Roman" w:hAnsi="Times New Roman"/>
          <w:snapToGrid w:val="0"/>
          <w:sz w:val="28"/>
          <w:szCs w:val="28"/>
        </w:rPr>
        <w:t>е</w:t>
      </w:r>
      <w:r w:rsidRPr="001437F0">
        <w:rPr>
          <w:rFonts w:ascii="Times New Roman" w:hAnsi="Times New Roman"/>
          <w:snapToGrid w:val="0"/>
          <w:sz w:val="28"/>
          <w:szCs w:val="28"/>
        </w:rPr>
        <w:t>тинговых коммуникаций, структура и элементы. Место рекламы в системе маркетинговых коммуникаций. Понятие интегрированных маркетинговых коммуникаций.</w:t>
      </w:r>
    </w:p>
    <w:p w:rsidR="00114119" w:rsidRPr="001437F0" w:rsidRDefault="00114119" w:rsidP="00896C4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napToGrid w:val="0"/>
          <w:sz w:val="28"/>
          <w:szCs w:val="28"/>
        </w:rPr>
      </w:pPr>
      <w:r w:rsidRPr="001437F0">
        <w:rPr>
          <w:rFonts w:ascii="Times New Roman" w:hAnsi="Times New Roman"/>
          <w:snapToGrid w:val="0"/>
          <w:sz w:val="28"/>
          <w:szCs w:val="28"/>
        </w:rPr>
        <w:t>Реклама как форма коммуникации. Основные принципы и характерные рекламы. Функции рекламы: экономическая, маркетинговая и социальная. Классификация рекламы. Виды рекламы в зависимости от целевой аудитории и сферы деятельности.</w:t>
      </w:r>
    </w:p>
    <w:p w:rsidR="00114119" w:rsidRPr="001437F0" w:rsidRDefault="00114119" w:rsidP="00896C4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napToGrid w:val="0"/>
          <w:sz w:val="28"/>
          <w:szCs w:val="28"/>
        </w:rPr>
      </w:pPr>
      <w:r w:rsidRPr="001437F0">
        <w:rPr>
          <w:rFonts w:ascii="Times New Roman" w:hAnsi="Times New Roman"/>
          <w:snapToGrid w:val="0"/>
          <w:sz w:val="28"/>
          <w:szCs w:val="28"/>
        </w:rPr>
        <w:t xml:space="preserve">Тенденции развития рекламы в системе маркетинговых коммуникаций. </w:t>
      </w:r>
    </w:p>
    <w:p w:rsidR="00114119" w:rsidRPr="001437F0" w:rsidRDefault="00114119" w:rsidP="00896C4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A378C">
        <w:rPr>
          <w:rFonts w:ascii="Times New Roman" w:hAnsi="Times New Roman"/>
          <w:i/>
          <w:sz w:val="28"/>
          <w:szCs w:val="28"/>
        </w:rPr>
        <w:t xml:space="preserve">Средства распространения рекламы. </w:t>
      </w:r>
      <w:r w:rsidRPr="001437F0">
        <w:rPr>
          <w:rFonts w:ascii="Times New Roman" w:hAnsi="Times New Roman"/>
          <w:sz w:val="28"/>
          <w:szCs w:val="28"/>
        </w:rPr>
        <w:t>Понятие средства рекламы. Кр</w:t>
      </w:r>
      <w:r w:rsidRPr="001437F0">
        <w:rPr>
          <w:rFonts w:ascii="Times New Roman" w:hAnsi="Times New Roman"/>
          <w:sz w:val="28"/>
          <w:szCs w:val="28"/>
        </w:rPr>
        <w:t>и</w:t>
      </w:r>
      <w:r w:rsidRPr="001437F0">
        <w:rPr>
          <w:rFonts w:ascii="Times New Roman" w:hAnsi="Times New Roman"/>
          <w:sz w:val="28"/>
          <w:szCs w:val="28"/>
        </w:rPr>
        <w:t>терии выбора средств рекламы. Цели и задачи медиапланирования. Реклама в средствах массовой информации. Реклама в средствах массовой коммуник</w:t>
      </w:r>
      <w:r w:rsidRPr="001437F0">
        <w:rPr>
          <w:rFonts w:ascii="Times New Roman" w:hAnsi="Times New Roman"/>
          <w:sz w:val="28"/>
          <w:szCs w:val="28"/>
        </w:rPr>
        <w:t>а</w:t>
      </w:r>
      <w:r w:rsidRPr="001437F0">
        <w:rPr>
          <w:rFonts w:ascii="Times New Roman" w:hAnsi="Times New Roman"/>
          <w:sz w:val="28"/>
          <w:szCs w:val="28"/>
        </w:rPr>
        <w:t>ции. Реклама в местах продажи.</w:t>
      </w:r>
    </w:p>
    <w:p w:rsidR="00114119" w:rsidRPr="001437F0" w:rsidRDefault="00114119" w:rsidP="00896C48">
      <w:pPr>
        <w:widowControl w:val="0"/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 w:rsidRPr="004A378C">
        <w:rPr>
          <w:rFonts w:ascii="Times New Roman" w:hAnsi="Times New Roman"/>
          <w:i/>
          <w:sz w:val="28"/>
          <w:szCs w:val="28"/>
        </w:rPr>
        <w:t>Планирование рекламной кампании.</w:t>
      </w:r>
      <w:r>
        <w:rPr>
          <w:rFonts w:ascii="Times New Roman" w:hAnsi="Times New Roman"/>
          <w:sz w:val="28"/>
          <w:szCs w:val="28"/>
        </w:rPr>
        <w:t xml:space="preserve"> </w:t>
      </w:r>
      <w:r w:rsidRPr="001437F0">
        <w:rPr>
          <w:rFonts w:ascii="Times New Roman" w:hAnsi="Times New Roman"/>
          <w:color w:val="000000"/>
          <w:sz w:val="28"/>
          <w:szCs w:val="28"/>
        </w:rPr>
        <w:t>Понятие планирования рекламной кампании. Основные принципы планирования рекламной кампании. Этапы рекламной кампании. Определение целевой аудитории. Выбор коммуник</w:t>
      </w:r>
      <w:r w:rsidRPr="001437F0">
        <w:rPr>
          <w:rFonts w:ascii="Times New Roman" w:hAnsi="Times New Roman"/>
          <w:color w:val="000000"/>
          <w:sz w:val="28"/>
          <w:szCs w:val="28"/>
        </w:rPr>
        <w:t>а</w:t>
      </w:r>
      <w:r w:rsidRPr="001437F0">
        <w:rPr>
          <w:rFonts w:ascii="Times New Roman" w:hAnsi="Times New Roman"/>
          <w:color w:val="000000"/>
          <w:sz w:val="28"/>
          <w:szCs w:val="28"/>
        </w:rPr>
        <w:t>ционной стратегии в ходе планирования основных компонентов рекламной кампании. Выбор каналов распространения рекламы. Выделение средств и порядок учета издержек на рекламу и связи с общественностью. Формиров</w:t>
      </w:r>
      <w:r w:rsidRPr="001437F0">
        <w:rPr>
          <w:rFonts w:ascii="Times New Roman" w:hAnsi="Times New Roman"/>
          <w:color w:val="000000"/>
          <w:sz w:val="28"/>
          <w:szCs w:val="28"/>
        </w:rPr>
        <w:t>а</w:t>
      </w:r>
      <w:r w:rsidRPr="001437F0">
        <w:rPr>
          <w:rFonts w:ascii="Times New Roman" w:hAnsi="Times New Roman"/>
          <w:color w:val="000000"/>
          <w:sz w:val="28"/>
          <w:szCs w:val="28"/>
        </w:rPr>
        <w:t>ние бюджета рекламы. Оценка эффективности рекламной кампании.</w:t>
      </w:r>
    </w:p>
    <w:p w:rsidR="00114119" w:rsidRPr="004A378C" w:rsidRDefault="00114119" w:rsidP="00896C4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4A378C">
        <w:rPr>
          <w:rFonts w:ascii="Times New Roman" w:hAnsi="Times New Roman"/>
          <w:i/>
          <w:sz w:val="28"/>
          <w:szCs w:val="28"/>
        </w:rPr>
        <w:t>Организация и управление рекламным процессом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1437F0">
        <w:rPr>
          <w:rFonts w:ascii="Times New Roman" w:hAnsi="Times New Roman"/>
          <w:spacing w:val="-8"/>
          <w:sz w:val="28"/>
          <w:szCs w:val="28"/>
        </w:rPr>
        <w:t>Структура рекламных агентств и отделов рекламы и связей с общественностью</w:t>
      </w:r>
      <w:r w:rsidRPr="001437F0">
        <w:rPr>
          <w:rFonts w:ascii="Times New Roman" w:hAnsi="Times New Roman"/>
          <w:color w:val="000000"/>
          <w:spacing w:val="-8"/>
          <w:sz w:val="28"/>
          <w:szCs w:val="28"/>
        </w:rPr>
        <w:t xml:space="preserve">. </w:t>
      </w:r>
      <w:r w:rsidRPr="001437F0">
        <w:rPr>
          <w:rFonts w:ascii="Times New Roman" w:hAnsi="Times New Roman"/>
          <w:color w:val="000000"/>
          <w:sz w:val="28"/>
          <w:szCs w:val="28"/>
        </w:rPr>
        <w:t>Функции структурных подразделений рекламных агентств.</w:t>
      </w:r>
      <w:r w:rsidRPr="001437F0">
        <w:rPr>
          <w:rFonts w:ascii="Times New Roman" w:hAnsi="Times New Roman"/>
          <w:color w:val="000000"/>
          <w:spacing w:val="-8"/>
          <w:sz w:val="28"/>
          <w:szCs w:val="28"/>
        </w:rPr>
        <w:t xml:space="preserve"> Должностное и штатное расписание отдела </w:t>
      </w:r>
      <w:r w:rsidRPr="001437F0">
        <w:rPr>
          <w:rFonts w:ascii="Times New Roman" w:hAnsi="Times New Roman"/>
          <w:spacing w:val="-8"/>
          <w:sz w:val="28"/>
          <w:szCs w:val="28"/>
        </w:rPr>
        <w:t>рекламы и связей с общественностью</w:t>
      </w:r>
      <w:r w:rsidRPr="001437F0">
        <w:rPr>
          <w:rFonts w:ascii="Times New Roman" w:hAnsi="Times New Roman"/>
          <w:color w:val="000000"/>
          <w:spacing w:val="-8"/>
          <w:sz w:val="28"/>
          <w:szCs w:val="28"/>
        </w:rPr>
        <w:t>. Критерии оценки статуса, профессионал</w:t>
      </w:r>
      <w:r w:rsidRPr="001437F0">
        <w:rPr>
          <w:rFonts w:ascii="Times New Roman" w:hAnsi="Times New Roman"/>
          <w:color w:val="000000"/>
          <w:spacing w:val="-8"/>
          <w:sz w:val="28"/>
          <w:szCs w:val="28"/>
        </w:rPr>
        <w:t>ь</w:t>
      </w:r>
      <w:r w:rsidRPr="001437F0">
        <w:rPr>
          <w:rFonts w:ascii="Times New Roman" w:hAnsi="Times New Roman"/>
          <w:color w:val="000000"/>
          <w:spacing w:val="-8"/>
          <w:sz w:val="28"/>
          <w:szCs w:val="28"/>
        </w:rPr>
        <w:t>ных и личностных качеств необходимых сотруднику рекламного агентства и о</w:t>
      </w:r>
      <w:r w:rsidRPr="001437F0">
        <w:rPr>
          <w:rFonts w:ascii="Times New Roman" w:hAnsi="Times New Roman"/>
          <w:color w:val="000000"/>
          <w:spacing w:val="-8"/>
          <w:sz w:val="28"/>
          <w:szCs w:val="28"/>
        </w:rPr>
        <w:t>т</w:t>
      </w:r>
      <w:r w:rsidRPr="001437F0">
        <w:rPr>
          <w:rFonts w:ascii="Times New Roman" w:hAnsi="Times New Roman"/>
          <w:color w:val="000000"/>
          <w:spacing w:val="-8"/>
          <w:sz w:val="28"/>
          <w:szCs w:val="28"/>
        </w:rPr>
        <w:t xml:space="preserve">дела </w:t>
      </w:r>
      <w:r w:rsidRPr="001437F0">
        <w:rPr>
          <w:rFonts w:ascii="Times New Roman" w:hAnsi="Times New Roman"/>
          <w:spacing w:val="-8"/>
          <w:sz w:val="28"/>
          <w:szCs w:val="28"/>
        </w:rPr>
        <w:t>рекламы и связей с общественностью на предприятии</w:t>
      </w:r>
      <w:r w:rsidRPr="001437F0">
        <w:rPr>
          <w:rFonts w:ascii="Times New Roman" w:hAnsi="Times New Roman"/>
          <w:color w:val="000000"/>
          <w:spacing w:val="-8"/>
          <w:sz w:val="28"/>
          <w:szCs w:val="28"/>
        </w:rPr>
        <w:t>. Взаимодействие отд</w:t>
      </w:r>
      <w:r w:rsidRPr="001437F0">
        <w:rPr>
          <w:rFonts w:ascii="Times New Roman" w:hAnsi="Times New Roman"/>
          <w:color w:val="000000"/>
          <w:spacing w:val="-8"/>
          <w:sz w:val="28"/>
          <w:szCs w:val="28"/>
        </w:rPr>
        <w:t>е</w:t>
      </w:r>
      <w:r w:rsidRPr="001437F0">
        <w:rPr>
          <w:rFonts w:ascii="Times New Roman" w:hAnsi="Times New Roman"/>
          <w:color w:val="000000"/>
          <w:spacing w:val="-8"/>
          <w:sz w:val="28"/>
          <w:szCs w:val="28"/>
        </w:rPr>
        <w:t xml:space="preserve">ла </w:t>
      </w:r>
      <w:r w:rsidRPr="001437F0">
        <w:rPr>
          <w:rFonts w:ascii="Times New Roman" w:hAnsi="Times New Roman"/>
          <w:spacing w:val="-8"/>
          <w:sz w:val="28"/>
          <w:szCs w:val="28"/>
        </w:rPr>
        <w:t xml:space="preserve">рекламы и связей с общественностью </w:t>
      </w:r>
      <w:r w:rsidRPr="001437F0">
        <w:rPr>
          <w:rFonts w:ascii="Times New Roman" w:hAnsi="Times New Roman"/>
          <w:color w:val="000000"/>
          <w:spacing w:val="-8"/>
          <w:sz w:val="28"/>
          <w:szCs w:val="28"/>
        </w:rPr>
        <w:t>с другими подразделениями организации.</w:t>
      </w:r>
      <w:r w:rsidRPr="001437F0">
        <w:rPr>
          <w:rFonts w:ascii="Times New Roman" w:hAnsi="Times New Roman"/>
          <w:color w:val="000000"/>
          <w:sz w:val="28"/>
          <w:szCs w:val="28"/>
        </w:rPr>
        <w:t xml:space="preserve"> Подбор профессиональных кадровых сотрудников в рекламное агентство</w:t>
      </w:r>
    </w:p>
    <w:p w:rsidR="00114119" w:rsidRPr="001437F0" w:rsidRDefault="00114119" w:rsidP="00896C4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437F0">
        <w:rPr>
          <w:rFonts w:ascii="Times New Roman" w:hAnsi="Times New Roman"/>
          <w:sz w:val="28"/>
          <w:szCs w:val="28"/>
        </w:rPr>
        <w:t>Классификация рекламных агентств. Международные рекламно-коммуникационные холдинги, основные рекламные группы в России, сп</w:t>
      </w:r>
      <w:r w:rsidRPr="001437F0">
        <w:rPr>
          <w:rFonts w:ascii="Times New Roman" w:hAnsi="Times New Roman"/>
          <w:sz w:val="28"/>
          <w:szCs w:val="28"/>
        </w:rPr>
        <w:t>е</w:t>
      </w:r>
      <w:r w:rsidRPr="001437F0">
        <w:rPr>
          <w:rFonts w:ascii="Times New Roman" w:hAnsi="Times New Roman"/>
          <w:sz w:val="28"/>
          <w:szCs w:val="28"/>
        </w:rPr>
        <w:t>циализированные агентства. Характер взаимоотношений рекламного аген</w:t>
      </w:r>
      <w:r w:rsidRPr="001437F0">
        <w:rPr>
          <w:rFonts w:ascii="Times New Roman" w:hAnsi="Times New Roman"/>
          <w:sz w:val="28"/>
          <w:szCs w:val="28"/>
        </w:rPr>
        <w:t>т</w:t>
      </w:r>
      <w:r w:rsidRPr="001437F0">
        <w:rPr>
          <w:rFonts w:ascii="Times New Roman" w:hAnsi="Times New Roman"/>
          <w:sz w:val="28"/>
          <w:szCs w:val="28"/>
        </w:rPr>
        <w:t>ства с производственными и торговыми предприятиями. Критерии оценки и выбора работы рекламного агентства.</w:t>
      </w:r>
    </w:p>
    <w:p w:rsidR="00114119" w:rsidRPr="004A378C" w:rsidRDefault="00114119" w:rsidP="00896C4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4A378C">
        <w:rPr>
          <w:rFonts w:ascii="Times New Roman" w:hAnsi="Times New Roman"/>
          <w:i/>
          <w:sz w:val="28"/>
          <w:szCs w:val="28"/>
        </w:rPr>
        <w:t>Правовое регулирование и социальный контроль рекламной деятельн</w:t>
      </w:r>
      <w:r w:rsidRPr="004A378C">
        <w:rPr>
          <w:rFonts w:ascii="Times New Roman" w:hAnsi="Times New Roman"/>
          <w:i/>
          <w:sz w:val="28"/>
          <w:szCs w:val="28"/>
        </w:rPr>
        <w:t>о</w:t>
      </w:r>
      <w:r w:rsidRPr="004A378C">
        <w:rPr>
          <w:rFonts w:ascii="Times New Roman" w:hAnsi="Times New Roman"/>
          <w:i/>
          <w:sz w:val="28"/>
          <w:szCs w:val="28"/>
        </w:rPr>
        <w:t>сти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1437F0">
        <w:rPr>
          <w:rFonts w:ascii="Times New Roman" w:hAnsi="Times New Roman"/>
          <w:sz w:val="28"/>
          <w:szCs w:val="28"/>
        </w:rPr>
        <w:t>Правовое регулирование рекламной деятельности. Взаимодействие уч</w:t>
      </w:r>
      <w:r w:rsidRPr="001437F0">
        <w:rPr>
          <w:rFonts w:ascii="Times New Roman" w:hAnsi="Times New Roman"/>
          <w:sz w:val="28"/>
          <w:szCs w:val="28"/>
        </w:rPr>
        <w:t>а</w:t>
      </w:r>
      <w:r w:rsidRPr="001437F0">
        <w:rPr>
          <w:rFonts w:ascii="Times New Roman" w:hAnsi="Times New Roman"/>
          <w:sz w:val="28"/>
          <w:szCs w:val="28"/>
        </w:rPr>
        <w:t>стников рекламного процесса с обществом. Положительные и отрицательные аспекты рекламы и влияние её на потребителей и на общество в целом. С</w:t>
      </w:r>
      <w:r w:rsidRPr="001437F0">
        <w:rPr>
          <w:rFonts w:ascii="Times New Roman" w:hAnsi="Times New Roman"/>
          <w:sz w:val="28"/>
          <w:szCs w:val="28"/>
        </w:rPr>
        <w:t>а</w:t>
      </w:r>
      <w:r w:rsidRPr="001437F0">
        <w:rPr>
          <w:rFonts w:ascii="Times New Roman" w:hAnsi="Times New Roman"/>
          <w:sz w:val="28"/>
          <w:szCs w:val="28"/>
        </w:rPr>
        <w:t>морегулирование и социальный контроль в сфере рекламы. Этичная и н</w:t>
      </w:r>
      <w:r w:rsidRPr="001437F0">
        <w:rPr>
          <w:rFonts w:ascii="Times New Roman" w:hAnsi="Times New Roman"/>
          <w:sz w:val="28"/>
          <w:szCs w:val="28"/>
        </w:rPr>
        <w:t>е</w:t>
      </w:r>
      <w:r w:rsidRPr="001437F0">
        <w:rPr>
          <w:rFonts w:ascii="Times New Roman" w:hAnsi="Times New Roman"/>
          <w:sz w:val="28"/>
          <w:szCs w:val="28"/>
        </w:rPr>
        <w:t>этичная реклама. Международный кодекс рекламной деятельности. Росси</w:t>
      </w:r>
      <w:r w:rsidRPr="001437F0">
        <w:rPr>
          <w:rFonts w:ascii="Times New Roman" w:hAnsi="Times New Roman"/>
          <w:sz w:val="28"/>
          <w:szCs w:val="28"/>
        </w:rPr>
        <w:t>й</w:t>
      </w:r>
      <w:r w:rsidRPr="001437F0">
        <w:rPr>
          <w:rFonts w:ascii="Times New Roman" w:hAnsi="Times New Roman"/>
          <w:sz w:val="28"/>
          <w:szCs w:val="28"/>
        </w:rPr>
        <w:t>ский рекламный кодекс.</w:t>
      </w:r>
    </w:p>
    <w:p w:rsidR="00114119" w:rsidRPr="001437F0" w:rsidRDefault="00114119" w:rsidP="00896C4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4A378C">
        <w:rPr>
          <w:rFonts w:ascii="Times New Roman" w:hAnsi="Times New Roman"/>
          <w:bCs/>
          <w:i/>
          <w:sz w:val="28"/>
          <w:szCs w:val="28"/>
        </w:rPr>
        <w:t>Общественность и общественное мнение в сфере паблик рилейшнз</w:t>
      </w:r>
      <w:r>
        <w:rPr>
          <w:rFonts w:ascii="Times New Roman" w:hAnsi="Times New Roman"/>
          <w:bCs/>
          <w:sz w:val="28"/>
          <w:szCs w:val="28"/>
        </w:rPr>
        <w:t xml:space="preserve">. </w:t>
      </w:r>
      <w:r w:rsidRPr="001437F0">
        <w:rPr>
          <w:rFonts w:ascii="Times New Roman" w:hAnsi="Times New Roman"/>
          <w:bCs/>
          <w:sz w:val="28"/>
          <w:szCs w:val="28"/>
        </w:rPr>
        <w:t>Общественность: понятие и типы. Общественность как аудитория потреб</w:t>
      </w:r>
      <w:r w:rsidRPr="001437F0">
        <w:rPr>
          <w:rFonts w:ascii="Times New Roman" w:hAnsi="Times New Roman"/>
          <w:bCs/>
          <w:sz w:val="28"/>
          <w:szCs w:val="28"/>
        </w:rPr>
        <w:t>и</w:t>
      </w:r>
      <w:r w:rsidRPr="001437F0">
        <w:rPr>
          <w:rFonts w:ascii="Times New Roman" w:hAnsi="Times New Roman"/>
          <w:bCs/>
          <w:sz w:val="28"/>
          <w:szCs w:val="28"/>
        </w:rPr>
        <w:t>телей. Социологический подход: общественность как субстанциональный субъект публичной сферы.</w:t>
      </w:r>
    </w:p>
    <w:p w:rsidR="00114119" w:rsidRPr="001437F0" w:rsidRDefault="00114119" w:rsidP="00896C4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1437F0">
        <w:rPr>
          <w:rFonts w:ascii="Times New Roman" w:hAnsi="Times New Roman"/>
          <w:bCs/>
          <w:sz w:val="28"/>
          <w:szCs w:val="28"/>
        </w:rPr>
        <w:t>Общественное мнение. Цели и задачи установления связей с общес</w:t>
      </w:r>
      <w:r w:rsidRPr="001437F0">
        <w:rPr>
          <w:rFonts w:ascii="Times New Roman" w:hAnsi="Times New Roman"/>
          <w:bCs/>
          <w:sz w:val="28"/>
          <w:szCs w:val="28"/>
        </w:rPr>
        <w:t>т</w:t>
      </w:r>
      <w:r w:rsidRPr="001437F0">
        <w:rPr>
          <w:rFonts w:ascii="Times New Roman" w:hAnsi="Times New Roman"/>
          <w:bCs/>
          <w:sz w:val="28"/>
          <w:szCs w:val="28"/>
        </w:rPr>
        <w:t>венностью. Влияние на общественное мнение. Пять признаков общественн</w:t>
      </w:r>
      <w:r w:rsidRPr="001437F0">
        <w:rPr>
          <w:rFonts w:ascii="Times New Roman" w:hAnsi="Times New Roman"/>
          <w:bCs/>
          <w:sz w:val="28"/>
          <w:szCs w:val="28"/>
        </w:rPr>
        <w:t>о</w:t>
      </w:r>
      <w:r w:rsidRPr="001437F0">
        <w:rPr>
          <w:rFonts w:ascii="Times New Roman" w:hAnsi="Times New Roman"/>
          <w:bCs/>
          <w:sz w:val="28"/>
          <w:szCs w:val="28"/>
        </w:rPr>
        <w:t>го мнения. Типы исследования общественного мнения.</w:t>
      </w:r>
    </w:p>
    <w:p w:rsidR="00114119" w:rsidRPr="001437F0" w:rsidRDefault="00114119" w:rsidP="00896C4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4A378C">
        <w:rPr>
          <w:rFonts w:ascii="Times New Roman" w:hAnsi="Times New Roman"/>
          <w:bCs/>
          <w:i/>
          <w:sz w:val="28"/>
          <w:szCs w:val="28"/>
        </w:rPr>
        <w:t>Средства массовой информации в системе управления паблик р</w:t>
      </w:r>
      <w:r w:rsidRPr="004A378C">
        <w:rPr>
          <w:rFonts w:ascii="Times New Roman" w:hAnsi="Times New Roman"/>
          <w:bCs/>
          <w:i/>
          <w:sz w:val="28"/>
          <w:szCs w:val="28"/>
        </w:rPr>
        <w:t>и</w:t>
      </w:r>
      <w:r w:rsidRPr="004A378C">
        <w:rPr>
          <w:rFonts w:ascii="Times New Roman" w:hAnsi="Times New Roman"/>
          <w:bCs/>
          <w:i/>
          <w:sz w:val="28"/>
          <w:szCs w:val="28"/>
        </w:rPr>
        <w:t>лейшнз.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1437F0">
        <w:rPr>
          <w:rFonts w:ascii="Times New Roman" w:hAnsi="Times New Roman"/>
          <w:bCs/>
          <w:sz w:val="28"/>
          <w:szCs w:val="28"/>
        </w:rPr>
        <w:t>Средства массовой коммуникации: понятие, особенности. Информ</w:t>
      </w:r>
      <w:r w:rsidRPr="001437F0">
        <w:rPr>
          <w:rFonts w:ascii="Times New Roman" w:hAnsi="Times New Roman"/>
          <w:bCs/>
          <w:sz w:val="28"/>
          <w:szCs w:val="28"/>
        </w:rPr>
        <w:t>а</w:t>
      </w:r>
      <w:r w:rsidRPr="001437F0">
        <w:rPr>
          <w:rFonts w:ascii="Times New Roman" w:hAnsi="Times New Roman"/>
          <w:bCs/>
          <w:sz w:val="28"/>
          <w:szCs w:val="28"/>
        </w:rPr>
        <w:t>ционные агентства. Информационные агентства современной России. Общие правила отношений со СМИ. Организация паблик рилейшнз.</w:t>
      </w:r>
    </w:p>
    <w:p w:rsidR="00114119" w:rsidRPr="001437F0" w:rsidRDefault="00114119" w:rsidP="00896C4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1437F0">
        <w:rPr>
          <w:rFonts w:ascii="Times New Roman" w:hAnsi="Times New Roman"/>
          <w:bCs/>
          <w:sz w:val="28"/>
          <w:szCs w:val="28"/>
        </w:rPr>
        <w:t>Управление СМИ: функции и задачи. Материалы для прессы: соста</w:t>
      </w:r>
      <w:r w:rsidRPr="001437F0">
        <w:rPr>
          <w:rFonts w:ascii="Times New Roman" w:hAnsi="Times New Roman"/>
          <w:bCs/>
          <w:sz w:val="28"/>
          <w:szCs w:val="28"/>
        </w:rPr>
        <w:t>в</w:t>
      </w:r>
      <w:r w:rsidRPr="001437F0">
        <w:rPr>
          <w:rFonts w:ascii="Times New Roman" w:hAnsi="Times New Roman"/>
          <w:bCs/>
          <w:sz w:val="28"/>
          <w:szCs w:val="28"/>
        </w:rPr>
        <w:t xml:space="preserve">ление пресс-релиза, бэкграундера, заявления и других PR-текстов. Функции и задачи PR-специалиста в работе со средствами массовой информации. </w:t>
      </w:r>
      <w:r w:rsidRPr="001437F0">
        <w:rPr>
          <w:rFonts w:ascii="Times New Roman" w:hAnsi="Times New Roman"/>
          <w:bCs/>
          <w:sz w:val="28"/>
          <w:szCs w:val="28"/>
          <w:lang w:val="en-US"/>
        </w:rPr>
        <w:t>PR</w:t>
      </w:r>
      <w:r w:rsidRPr="001437F0">
        <w:rPr>
          <w:rFonts w:ascii="Times New Roman" w:hAnsi="Times New Roman"/>
          <w:bCs/>
          <w:sz w:val="28"/>
          <w:szCs w:val="28"/>
        </w:rPr>
        <w:t>-обращения как источники информации.</w:t>
      </w:r>
    </w:p>
    <w:p w:rsidR="00114119" w:rsidRPr="001437F0" w:rsidRDefault="00114119" w:rsidP="00896C4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1437F0">
        <w:rPr>
          <w:rFonts w:ascii="Times New Roman" w:hAnsi="Times New Roman"/>
          <w:bCs/>
          <w:sz w:val="28"/>
          <w:szCs w:val="28"/>
        </w:rPr>
        <w:t>Мероприятия с участием журналистов. Пресс-конференция, брифинг, пресс-тур. Совместные акции со СМИ.</w:t>
      </w:r>
    </w:p>
    <w:p w:rsidR="00114119" w:rsidRPr="004A378C" w:rsidRDefault="00114119" w:rsidP="00896C48">
      <w:pPr>
        <w:pStyle w:val="NormalWeb"/>
        <w:widowControl w:val="0"/>
        <w:spacing w:before="0" w:beforeAutospacing="0" w:after="0" w:afterAutospacing="0"/>
        <w:ind w:firstLine="709"/>
        <w:jc w:val="both"/>
        <w:rPr>
          <w:bCs/>
          <w:i/>
          <w:sz w:val="28"/>
          <w:szCs w:val="28"/>
        </w:rPr>
      </w:pPr>
      <w:r w:rsidRPr="004A378C">
        <w:rPr>
          <w:bCs/>
          <w:i/>
          <w:sz w:val="28"/>
          <w:szCs w:val="28"/>
        </w:rPr>
        <w:t xml:space="preserve">Менеджмент паблик рилейшнз. </w:t>
      </w:r>
      <w:r w:rsidRPr="001437F0">
        <w:rPr>
          <w:bCs/>
          <w:sz w:val="28"/>
          <w:szCs w:val="28"/>
        </w:rPr>
        <w:t>Основные правила разработки PR-кампании. Формула RACE.</w:t>
      </w:r>
    </w:p>
    <w:p w:rsidR="00114119" w:rsidRPr="001437F0" w:rsidRDefault="00114119" w:rsidP="00896C48">
      <w:pPr>
        <w:pStyle w:val="NormalWeb"/>
        <w:widowControl w:val="0"/>
        <w:spacing w:before="0" w:beforeAutospacing="0" w:after="0" w:afterAutospacing="0"/>
        <w:ind w:firstLine="709"/>
        <w:jc w:val="both"/>
        <w:rPr>
          <w:bCs/>
          <w:sz w:val="28"/>
          <w:szCs w:val="28"/>
        </w:rPr>
      </w:pPr>
      <w:r w:rsidRPr="001437F0">
        <w:rPr>
          <w:bCs/>
          <w:sz w:val="28"/>
          <w:szCs w:val="28"/>
        </w:rPr>
        <w:t>Определение проблемы и постановка задачи. Планирование процесса исследования. Анализ ситуации. Структура аналитического досье.</w:t>
      </w:r>
    </w:p>
    <w:p w:rsidR="00114119" w:rsidRPr="001437F0" w:rsidRDefault="00114119" w:rsidP="00896C48">
      <w:pPr>
        <w:pStyle w:val="NormalWeb"/>
        <w:widowControl w:val="0"/>
        <w:spacing w:before="0" w:beforeAutospacing="0" w:after="0" w:afterAutospacing="0"/>
        <w:ind w:firstLine="709"/>
        <w:jc w:val="both"/>
        <w:rPr>
          <w:bCs/>
          <w:sz w:val="28"/>
          <w:szCs w:val="28"/>
        </w:rPr>
      </w:pPr>
      <w:r w:rsidRPr="001437F0">
        <w:rPr>
          <w:bCs/>
          <w:sz w:val="28"/>
          <w:szCs w:val="28"/>
        </w:rPr>
        <w:t>Виды исследований в паблик рилейшнз. Особенности и требования к планированию PR-деятельности. Методы исследования Формальные методы. Неформальные методы Определение параметров оценки результативности PR-акции.</w:t>
      </w:r>
    </w:p>
    <w:p w:rsidR="00114119" w:rsidRPr="001437F0" w:rsidRDefault="00114119" w:rsidP="00896C48">
      <w:pPr>
        <w:pStyle w:val="NormalWeb"/>
        <w:widowControl w:val="0"/>
        <w:spacing w:before="0" w:beforeAutospacing="0" w:after="0" w:afterAutospacing="0"/>
        <w:ind w:firstLine="709"/>
        <w:jc w:val="both"/>
        <w:rPr>
          <w:bCs/>
          <w:sz w:val="28"/>
          <w:szCs w:val="28"/>
        </w:rPr>
      </w:pPr>
      <w:r w:rsidRPr="001437F0">
        <w:rPr>
          <w:bCs/>
          <w:sz w:val="28"/>
          <w:szCs w:val="28"/>
        </w:rPr>
        <w:t>Планирование и программирование. Макросреда фирмы: цели и задачи. Целевые группы общественности PR-кампании. Выбор PR-стратегии.</w:t>
      </w:r>
    </w:p>
    <w:p w:rsidR="00114119" w:rsidRPr="001437F0" w:rsidRDefault="00114119" w:rsidP="00896C48">
      <w:pPr>
        <w:pStyle w:val="NormalWeb"/>
        <w:widowControl w:val="0"/>
        <w:spacing w:before="0" w:beforeAutospacing="0" w:after="0" w:afterAutospacing="0"/>
        <w:ind w:firstLine="709"/>
        <w:jc w:val="both"/>
        <w:rPr>
          <w:bCs/>
          <w:sz w:val="28"/>
          <w:szCs w:val="28"/>
        </w:rPr>
      </w:pPr>
      <w:r w:rsidRPr="001437F0">
        <w:rPr>
          <w:bCs/>
          <w:sz w:val="28"/>
          <w:szCs w:val="28"/>
        </w:rPr>
        <w:t>Организация программ и кампаний паблик рилейшнз в мезосреде фи</w:t>
      </w:r>
      <w:r w:rsidRPr="001437F0">
        <w:rPr>
          <w:bCs/>
          <w:sz w:val="28"/>
          <w:szCs w:val="28"/>
        </w:rPr>
        <w:t>р</w:t>
      </w:r>
      <w:r w:rsidRPr="001437F0">
        <w:rPr>
          <w:bCs/>
          <w:sz w:val="28"/>
          <w:szCs w:val="28"/>
        </w:rPr>
        <w:t>мы. Сроки PR-кампании, понятие долгосрочности. Бюджет PR-кампании.</w:t>
      </w:r>
    </w:p>
    <w:p w:rsidR="00114119" w:rsidRPr="001437F0" w:rsidRDefault="00114119" w:rsidP="00896C48">
      <w:pPr>
        <w:pStyle w:val="NormalWeb"/>
        <w:widowControl w:val="0"/>
        <w:spacing w:before="0" w:beforeAutospacing="0" w:after="0" w:afterAutospacing="0"/>
        <w:ind w:firstLine="709"/>
        <w:jc w:val="both"/>
        <w:rPr>
          <w:bCs/>
          <w:sz w:val="28"/>
          <w:szCs w:val="28"/>
        </w:rPr>
      </w:pPr>
      <w:r w:rsidRPr="001437F0">
        <w:rPr>
          <w:bCs/>
          <w:sz w:val="28"/>
          <w:szCs w:val="28"/>
        </w:rPr>
        <w:t>Действие и коммуникация. Акции и специальные события. Реализация программы. Составление сообщения и его статус. Неконтролируемые и ко</w:t>
      </w:r>
      <w:r w:rsidRPr="001437F0">
        <w:rPr>
          <w:bCs/>
          <w:sz w:val="28"/>
          <w:szCs w:val="28"/>
        </w:rPr>
        <w:t>н</w:t>
      </w:r>
      <w:r w:rsidRPr="001437F0">
        <w:rPr>
          <w:bCs/>
          <w:sz w:val="28"/>
          <w:szCs w:val="28"/>
        </w:rPr>
        <w:t>тролируемые средства коммуникации.</w:t>
      </w:r>
    </w:p>
    <w:p w:rsidR="00114119" w:rsidRPr="001437F0" w:rsidRDefault="00114119" w:rsidP="00896C48">
      <w:pPr>
        <w:pStyle w:val="NormalWeb"/>
        <w:widowControl w:val="0"/>
        <w:spacing w:before="0" w:beforeAutospacing="0" w:after="0" w:afterAutospacing="0"/>
        <w:ind w:firstLine="709"/>
        <w:jc w:val="both"/>
        <w:rPr>
          <w:bCs/>
          <w:sz w:val="28"/>
          <w:szCs w:val="28"/>
        </w:rPr>
      </w:pPr>
      <w:r w:rsidRPr="001437F0">
        <w:rPr>
          <w:bCs/>
          <w:sz w:val="28"/>
          <w:szCs w:val="28"/>
        </w:rPr>
        <w:t>Оценка. Оценочное исследование: общая характеристика. Первон</w:t>
      </w:r>
      <w:r w:rsidRPr="001437F0">
        <w:rPr>
          <w:bCs/>
          <w:sz w:val="28"/>
          <w:szCs w:val="28"/>
        </w:rPr>
        <w:t>а</w:t>
      </w:r>
      <w:r w:rsidRPr="001437F0">
        <w:rPr>
          <w:bCs/>
          <w:sz w:val="28"/>
          <w:szCs w:val="28"/>
        </w:rPr>
        <w:t>чальные шаги. Три основных этапа оценки. Различные понятия определения эффективности в PR.</w:t>
      </w:r>
    </w:p>
    <w:p w:rsidR="00114119" w:rsidRPr="004A378C" w:rsidRDefault="00114119" w:rsidP="00896C4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8"/>
          <w:szCs w:val="28"/>
        </w:rPr>
      </w:pPr>
      <w:r w:rsidRPr="004A378C">
        <w:rPr>
          <w:rFonts w:ascii="Times New Roman" w:hAnsi="Times New Roman"/>
          <w:bCs/>
          <w:i/>
          <w:sz w:val="28"/>
          <w:szCs w:val="28"/>
        </w:rPr>
        <w:t>Имидж в системе управления паблик рилейшнз</w:t>
      </w:r>
      <w:r>
        <w:rPr>
          <w:rFonts w:ascii="Times New Roman" w:hAnsi="Times New Roman"/>
          <w:bCs/>
          <w:i/>
          <w:sz w:val="28"/>
          <w:szCs w:val="28"/>
        </w:rPr>
        <w:t xml:space="preserve">. </w:t>
      </w:r>
      <w:r w:rsidRPr="001437F0">
        <w:rPr>
          <w:rFonts w:ascii="Times New Roman" w:hAnsi="Times New Roman"/>
          <w:bCs/>
          <w:sz w:val="28"/>
          <w:szCs w:val="28"/>
        </w:rPr>
        <w:t>Имидж: понятие, структура, функции. Создание и продвижение корпоративного имиджа. Пс</w:t>
      </w:r>
      <w:r w:rsidRPr="001437F0">
        <w:rPr>
          <w:rFonts w:ascii="Times New Roman" w:hAnsi="Times New Roman"/>
          <w:bCs/>
          <w:sz w:val="28"/>
          <w:szCs w:val="28"/>
        </w:rPr>
        <w:t>и</w:t>
      </w:r>
      <w:r w:rsidRPr="001437F0">
        <w:rPr>
          <w:rFonts w:ascii="Times New Roman" w:hAnsi="Times New Roman"/>
          <w:bCs/>
          <w:sz w:val="28"/>
          <w:szCs w:val="28"/>
        </w:rPr>
        <w:t>хологические аспекты создания имиджа. Создание и укрепление деловой р</w:t>
      </w:r>
      <w:r w:rsidRPr="001437F0">
        <w:rPr>
          <w:rFonts w:ascii="Times New Roman" w:hAnsi="Times New Roman"/>
          <w:bCs/>
          <w:sz w:val="28"/>
          <w:szCs w:val="28"/>
        </w:rPr>
        <w:t>е</w:t>
      </w:r>
      <w:r w:rsidRPr="001437F0">
        <w:rPr>
          <w:rFonts w:ascii="Times New Roman" w:hAnsi="Times New Roman"/>
          <w:bCs/>
          <w:sz w:val="28"/>
          <w:szCs w:val="28"/>
        </w:rPr>
        <w:t>путации. Корпоративная идентичность. Корпоративная культура организ</w:t>
      </w:r>
      <w:r w:rsidRPr="001437F0">
        <w:rPr>
          <w:rFonts w:ascii="Times New Roman" w:hAnsi="Times New Roman"/>
          <w:bCs/>
          <w:sz w:val="28"/>
          <w:szCs w:val="28"/>
        </w:rPr>
        <w:t>а</w:t>
      </w:r>
      <w:r w:rsidRPr="001437F0">
        <w:rPr>
          <w:rFonts w:ascii="Times New Roman" w:hAnsi="Times New Roman"/>
          <w:bCs/>
          <w:sz w:val="28"/>
          <w:szCs w:val="28"/>
        </w:rPr>
        <w:t>ции. Имидж территории и страны.</w:t>
      </w:r>
    </w:p>
    <w:p w:rsidR="00114119" w:rsidRPr="001437F0" w:rsidRDefault="00114119" w:rsidP="00896C4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4A378C">
        <w:rPr>
          <w:rFonts w:ascii="Times New Roman" w:hAnsi="Times New Roman"/>
          <w:bCs/>
          <w:i/>
          <w:sz w:val="28"/>
          <w:szCs w:val="28"/>
        </w:rPr>
        <w:t>Паблик рилейшнз в условиях кризиса.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1437F0">
        <w:rPr>
          <w:rFonts w:ascii="Times New Roman" w:hAnsi="Times New Roman"/>
          <w:bCs/>
          <w:sz w:val="28"/>
          <w:szCs w:val="28"/>
        </w:rPr>
        <w:t>Кризис: понятие, типология. Управление паблик рилейшнз в условиях кризиса. Подготовка к чрезвыча</w:t>
      </w:r>
      <w:r w:rsidRPr="001437F0">
        <w:rPr>
          <w:rFonts w:ascii="Times New Roman" w:hAnsi="Times New Roman"/>
          <w:bCs/>
          <w:sz w:val="28"/>
          <w:szCs w:val="28"/>
        </w:rPr>
        <w:t>й</w:t>
      </w:r>
      <w:r w:rsidRPr="001437F0">
        <w:rPr>
          <w:rFonts w:ascii="Times New Roman" w:hAnsi="Times New Roman"/>
          <w:bCs/>
          <w:sz w:val="28"/>
          <w:szCs w:val="28"/>
        </w:rPr>
        <w:t>ной ситуации. Разработка программ реагирования на кризисные ситуации. Предотвращение кризисов посредством управления проблемами. Информ</w:t>
      </w:r>
      <w:r w:rsidRPr="001437F0">
        <w:rPr>
          <w:rFonts w:ascii="Times New Roman" w:hAnsi="Times New Roman"/>
          <w:bCs/>
          <w:sz w:val="28"/>
          <w:szCs w:val="28"/>
        </w:rPr>
        <w:t>и</w:t>
      </w:r>
      <w:r w:rsidRPr="001437F0">
        <w:rPr>
          <w:rFonts w:ascii="Times New Roman" w:hAnsi="Times New Roman"/>
          <w:bCs/>
          <w:sz w:val="28"/>
          <w:szCs w:val="28"/>
        </w:rPr>
        <w:t>рование о риске. Тренинг команды кризисного реагирования.</w:t>
      </w:r>
    </w:p>
    <w:p w:rsidR="00114119" w:rsidRPr="001437F0" w:rsidRDefault="00114119" w:rsidP="00896C4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1437F0">
        <w:rPr>
          <w:rFonts w:ascii="Times New Roman" w:hAnsi="Times New Roman"/>
          <w:bCs/>
          <w:sz w:val="28"/>
          <w:szCs w:val="28"/>
        </w:rPr>
        <w:t>Коммуникационные технологии формирования версий. Константы восприятия кризиса. Слухи как коммуникативная единица в условиях кр</w:t>
      </w:r>
      <w:r w:rsidRPr="001437F0">
        <w:rPr>
          <w:rFonts w:ascii="Times New Roman" w:hAnsi="Times New Roman"/>
          <w:bCs/>
          <w:sz w:val="28"/>
          <w:szCs w:val="28"/>
        </w:rPr>
        <w:t>и</w:t>
      </w:r>
      <w:r w:rsidRPr="001437F0">
        <w:rPr>
          <w:rFonts w:ascii="Times New Roman" w:hAnsi="Times New Roman"/>
          <w:bCs/>
          <w:sz w:val="28"/>
          <w:szCs w:val="28"/>
        </w:rPr>
        <w:t xml:space="preserve">зисной ситуации. Причины распространения </w:t>
      </w:r>
      <w:r w:rsidRPr="008D455A">
        <w:rPr>
          <w:rFonts w:ascii="Times New Roman" w:hAnsi="Times New Roman"/>
          <w:bCs/>
          <w:spacing w:val="-20"/>
          <w:sz w:val="28"/>
          <w:szCs w:val="28"/>
        </w:rPr>
        <w:t>слух</w:t>
      </w:r>
      <w:r w:rsidRPr="008D455A">
        <w:rPr>
          <w:rFonts w:ascii="Times New Roman" w:hAnsi="Times New Roman"/>
          <w:bCs/>
          <w:sz w:val="28"/>
          <w:szCs w:val="28"/>
        </w:rPr>
        <w:t>ов</w:t>
      </w:r>
      <w:r w:rsidRPr="008D455A">
        <w:rPr>
          <w:rFonts w:ascii="Times New Roman" w:hAnsi="Times New Roman"/>
          <w:bCs/>
          <w:spacing w:val="-20"/>
          <w:sz w:val="28"/>
          <w:szCs w:val="28"/>
        </w:rPr>
        <w:t xml:space="preserve"> и с</w:t>
      </w:r>
      <w:r w:rsidRPr="008D455A">
        <w:rPr>
          <w:rFonts w:ascii="Times New Roman" w:hAnsi="Times New Roman"/>
          <w:bCs/>
          <w:sz w:val="28"/>
          <w:szCs w:val="28"/>
        </w:rPr>
        <w:t>пособ</w:t>
      </w:r>
      <w:r w:rsidRPr="008D455A">
        <w:rPr>
          <w:rFonts w:ascii="Times New Roman" w:hAnsi="Times New Roman"/>
          <w:bCs/>
          <w:spacing w:val="-20"/>
          <w:sz w:val="28"/>
          <w:szCs w:val="28"/>
        </w:rPr>
        <w:t>ы б</w:t>
      </w:r>
      <w:r w:rsidRPr="008D455A">
        <w:rPr>
          <w:rFonts w:ascii="Times New Roman" w:hAnsi="Times New Roman"/>
          <w:bCs/>
          <w:sz w:val="28"/>
          <w:szCs w:val="28"/>
        </w:rPr>
        <w:t>орьб</w:t>
      </w:r>
      <w:r w:rsidRPr="008D455A">
        <w:rPr>
          <w:rFonts w:ascii="Times New Roman" w:hAnsi="Times New Roman"/>
          <w:bCs/>
          <w:spacing w:val="-20"/>
          <w:sz w:val="28"/>
          <w:szCs w:val="28"/>
        </w:rPr>
        <w:t>ы с</w:t>
      </w:r>
      <w:r w:rsidRPr="001437F0">
        <w:rPr>
          <w:rFonts w:ascii="Times New Roman" w:hAnsi="Times New Roman"/>
          <w:bCs/>
          <w:sz w:val="28"/>
          <w:szCs w:val="28"/>
        </w:rPr>
        <w:t xml:space="preserve"> ними.</w:t>
      </w:r>
    </w:p>
    <w:p w:rsidR="00114119" w:rsidRPr="00CF7522" w:rsidRDefault="00114119" w:rsidP="00896C48">
      <w:pPr>
        <w:pStyle w:val="BodyTextIndent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114119" w:rsidRPr="002A4FBC" w:rsidRDefault="00114119" w:rsidP="0004198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A4FBC">
        <w:rPr>
          <w:rFonts w:ascii="Times New Roman" w:hAnsi="Times New Roman"/>
          <w:b/>
          <w:sz w:val="28"/>
          <w:szCs w:val="28"/>
          <w:lang w:eastAsia="ru-RU"/>
        </w:rPr>
        <w:t xml:space="preserve">         </w:t>
      </w:r>
      <w:r w:rsidRPr="002A4FBC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2A4FBC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 и профильными (ПрК)  компетенциями:</w:t>
      </w:r>
    </w:p>
    <w:p w:rsidR="00114119" w:rsidRPr="002A4FBC" w:rsidRDefault="00114119" w:rsidP="00DD0F7B">
      <w:pPr>
        <w:pStyle w:val="2"/>
        <w:shd w:val="clear" w:color="auto" w:fill="auto"/>
        <w:spacing w:line="240" w:lineRule="auto"/>
        <w:ind w:firstLine="709"/>
        <w:jc w:val="both"/>
        <w:rPr>
          <w:rFonts w:ascii="Times New Roman" w:hAnsi="Times New Roman"/>
        </w:rPr>
      </w:pPr>
      <w:r w:rsidRPr="002A4FBC">
        <w:rPr>
          <w:rFonts w:ascii="Times New Roman" w:hAnsi="Times New Roman"/>
        </w:rPr>
        <w:t>ПК-9: способен  выделять и учитывать основные психологические ос</w:t>
      </w:r>
      <w:r w:rsidRPr="002A4FBC">
        <w:rPr>
          <w:rFonts w:ascii="Times New Roman" w:hAnsi="Times New Roman"/>
        </w:rPr>
        <w:t>о</w:t>
      </w:r>
      <w:r w:rsidRPr="002A4FBC">
        <w:rPr>
          <w:rFonts w:ascii="Times New Roman" w:hAnsi="Times New Roman"/>
        </w:rPr>
        <w:t>бенности потребителя в процессе сервисной деятельности (</w:t>
      </w:r>
      <w:r w:rsidRPr="002A4FBC">
        <w:rPr>
          <w:rFonts w:ascii="Times New Roman" w:hAnsi="Times New Roman"/>
          <w:i/>
          <w:szCs w:val="28"/>
        </w:rPr>
        <w:t xml:space="preserve">знать </w:t>
      </w:r>
      <w:r w:rsidRPr="002A4FBC">
        <w:rPr>
          <w:rFonts w:ascii="Times New Roman" w:hAnsi="Times New Roman"/>
          <w:szCs w:val="28"/>
        </w:rPr>
        <w:t>основные потребности и психологические особенности человека и их взаимосвязь с социальной активностью личности, структуру обслуживания с учетом пр</w:t>
      </w:r>
      <w:r w:rsidRPr="002A4FBC">
        <w:rPr>
          <w:rFonts w:ascii="Times New Roman" w:hAnsi="Times New Roman"/>
          <w:szCs w:val="28"/>
        </w:rPr>
        <w:t>и</w:t>
      </w:r>
      <w:r w:rsidRPr="002A4FBC">
        <w:rPr>
          <w:rFonts w:ascii="Times New Roman" w:hAnsi="Times New Roman"/>
          <w:szCs w:val="28"/>
        </w:rPr>
        <w:t>родных и социальных факторов;</w:t>
      </w:r>
      <w:r w:rsidRPr="002A4FBC">
        <w:rPr>
          <w:rFonts w:ascii="Times New Roman" w:hAnsi="Times New Roman"/>
          <w:i/>
          <w:szCs w:val="28"/>
        </w:rPr>
        <w:t xml:space="preserve"> уметь</w:t>
      </w:r>
      <w:r w:rsidRPr="002A4FBC">
        <w:rPr>
          <w:rFonts w:ascii="Times New Roman" w:hAnsi="Times New Roman"/>
          <w:szCs w:val="28"/>
        </w:rPr>
        <w:t xml:space="preserve"> оценивать психические, физиолог</w:t>
      </w:r>
      <w:r w:rsidRPr="002A4FBC">
        <w:rPr>
          <w:rFonts w:ascii="Times New Roman" w:hAnsi="Times New Roman"/>
          <w:szCs w:val="28"/>
        </w:rPr>
        <w:t>и</w:t>
      </w:r>
      <w:r w:rsidRPr="002A4FBC">
        <w:rPr>
          <w:rFonts w:ascii="Times New Roman" w:hAnsi="Times New Roman"/>
          <w:szCs w:val="28"/>
        </w:rPr>
        <w:t xml:space="preserve">ческие особенности человека, социальную значимость потребителей; </w:t>
      </w:r>
      <w:r w:rsidRPr="002A4FBC">
        <w:rPr>
          <w:rFonts w:ascii="Times New Roman" w:hAnsi="Times New Roman"/>
          <w:i/>
          <w:szCs w:val="28"/>
        </w:rPr>
        <w:t>вл</w:t>
      </w:r>
      <w:r w:rsidRPr="002A4FBC">
        <w:rPr>
          <w:rFonts w:ascii="Times New Roman" w:hAnsi="Times New Roman"/>
          <w:i/>
          <w:szCs w:val="28"/>
        </w:rPr>
        <w:t>а</w:t>
      </w:r>
      <w:r w:rsidRPr="002A4FBC">
        <w:rPr>
          <w:rFonts w:ascii="Times New Roman" w:hAnsi="Times New Roman"/>
          <w:i/>
          <w:szCs w:val="28"/>
        </w:rPr>
        <w:t>деть</w:t>
      </w:r>
      <w:r w:rsidRPr="002A4FBC">
        <w:rPr>
          <w:rFonts w:ascii="Times New Roman" w:hAnsi="Times New Roman"/>
          <w:szCs w:val="28"/>
        </w:rPr>
        <w:t xml:space="preserve"> методами бесконфликтных взаимоотношений с потребителем в пр</w:t>
      </w:r>
      <w:r w:rsidRPr="002A4FBC">
        <w:rPr>
          <w:rFonts w:ascii="Times New Roman" w:hAnsi="Times New Roman"/>
          <w:szCs w:val="28"/>
        </w:rPr>
        <w:t>о</w:t>
      </w:r>
      <w:r w:rsidRPr="002A4FBC">
        <w:rPr>
          <w:rFonts w:ascii="Times New Roman" w:hAnsi="Times New Roman"/>
          <w:szCs w:val="28"/>
        </w:rPr>
        <w:t>цессе сервисной деятельности</w:t>
      </w:r>
      <w:r w:rsidRPr="002A4FBC">
        <w:rPr>
          <w:rFonts w:ascii="Times New Roman" w:hAnsi="Times New Roman"/>
        </w:rPr>
        <w:t>)</w:t>
      </w:r>
      <w:r w:rsidRPr="002A4FBC">
        <w:rPr>
          <w:rFonts w:ascii="Times New Roman" w:hAnsi="Times New Roman"/>
          <w:lang/>
        </w:rPr>
        <w:t>;</w:t>
      </w:r>
    </w:p>
    <w:p w:rsidR="00114119" w:rsidRPr="00DD0F7B" w:rsidRDefault="00114119" w:rsidP="00DD0F7B">
      <w:pPr>
        <w:spacing w:line="240" w:lineRule="auto"/>
        <w:ind w:firstLine="709"/>
        <w:jc w:val="both"/>
        <w:rPr>
          <w:rStyle w:val="a0"/>
          <w:b w:val="0"/>
          <w:bCs/>
          <w:szCs w:val="28"/>
          <w:lang w:eastAsia="en-US"/>
        </w:rPr>
      </w:pPr>
      <w:r w:rsidRPr="00DD0F7B">
        <w:rPr>
          <w:rStyle w:val="a0"/>
          <w:b w:val="0"/>
          <w:bCs/>
          <w:szCs w:val="28"/>
          <w:lang w:eastAsia="en-US"/>
        </w:rPr>
        <w:t>ПрК-1: готов  выявлять потребности потребителей, разрабатывать  м</w:t>
      </w:r>
      <w:r w:rsidRPr="00DD0F7B">
        <w:rPr>
          <w:rStyle w:val="a0"/>
          <w:b w:val="0"/>
          <w:bCs/>
          <w:szCs w:val="28"/>
          <w:lang w:eastAsia="en-US"/>
        </w:rPr>
        <w:t>е</w:t>
      </w:r>
      <w:r w:rsidRPr="00DD0F7B">
        <w:rPr>
          <w:rStyle w:val="a0"/>
          <w:b w:val="0"/>
          <w:bCs/>
          <w:szCs w:val="28"/>
          <w:lang w:eastAsia="en-US"/>
        </w:rPr>
        <w:t>тодики поиска клиентов, продвигать предложение товаров, услуг (</w:t>
      </w:r>
      <w:r w:rsidRPr="00DD0F7B">
        <w:rPr>
          <w:rFonts w:ascii="Times New Roman" w:hAnsi="Times New Roman"/>
          <w:i/>
          <w:sz w:val="28"/>
          <w:szCs w:val="28"/>
        </w:rPr>
        <w:t>знать</w:t>
      </w:r>
      <w:r w:rsidRPr="00DD0F7B">
        <w:rPr>
          <w:rFonts w:ascii="Times New Roman" w:hAnsi="Times New Roman"/>
          <w:sz w:val="28"/>
          <w:szCs w:val="28"/>
        </w:rPr>
        <w:t xml:space="preserve"> пс</w:t>
      </w:r>
      <w:r w:rsidRPr="00DD0F7B">
        <w:rPr>
          <w:rFonts w:ascii="Times New Roman" w:hAnsi="Times New Roman"/>
          <w:sz w:val="28"/>
          <w:szCs w:val="28"/>
        </w:rPr>
        <w:t>и</w:t>
      </w:r>
      <w:r w:rsidRPr="00DD0F7B">
        <w:rPr>
          <w:rFonts w:ascii="Times New Roman" w:hAnsi="Times New Roman"/>
          <w:sz w:val="28"/>
          <w:szCs w:val="28"/>
        </w:rPr>
        <w:t xml:space="preserve">хологические характеристики потребителей, </w:t>
      </w:r>
      <w:r w:rsidRPr="00DD0F7B">
        <w:rPr>
          <w:rFonts w:ascii="Times New Roman" w:hAnsi="Times New Roman"/>
          <w:i/>
          <w:sz w:val="28"/>
          <w:szCs w:val="28"/>
        </w:rPr>
        <w:t>уметь</w:t>
      </w:r>
      <w:r w:rsidRPr="00DD0F7B">
        <w:rPr>
          <w:rFonts w:ascii="Times New Roman" w:hAnsi="Times New Roman"/>
          <w:sz w:val="28"/>
          <w:szCs w:val="28"/>
        </w:rPr>
        <w:t xml:space="preserve"> применять технологии делового общения в работе с потребителем, </w:t>
      </w:r>
      <w:r w:rsidRPr="00DD0F7B">
        <w:rPr>
          <w:rFonts w:ascii="Times New Roman" w:hAnsi="Times New Roman"/>
          <w:i/>
          <w:sz w:val="28"/>
          <w:szCs w:val="28"/>
        </w:rPr>
        <w:t xml:space="preserve">владеть </w:t>
      </w:r>
      <w:r w:rsidRPr="00DD0F7B">
        <w:rPr>
          <w:rFonts w:ascii="Times New Roman" w:hAnsi="Times New Roman"/>
          <w:sz w:val="28"/>
          <w:szCs w:val="28"/>
        </w:rPr>
        <w:t>методиками работы с потребителями</w:t>
      </w:r>
      <w:r w:rsidRPr="00DD0F7B">
        <w:rPr>
          <w:rStyle w:val="a0"/>
          <w:b w:val="0"/>
          <w:bCs/>
          <w:szCs w:val="28"/>
          <w:lang w:eastAsia="en-US"/>
        </w:rPr>
        <w:t xml:space="preserve">).  </w:t>
      </w:r>
    </w:p>
    <w:p w:rsidR="00114119" w:rsidRDefault="00114119" w:rsidP="00DF73A1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F7522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</w:p>
    <w:p w:rsidR="00114119" w:rsidRDefault="00114119" w:rsidP="00DF73A1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542DE">
        <w:rPr>
          <w:rFonts w:ascii="Times New Roman" w:hAnsi="Times New Roman"/>
          <w:sz w:val="28"/>
          <w:szCs w:val="28"/>
        </w:rPr>
        <w:t xml:space="preserve">Помимо традиционных, используются интерактивные формы обучения, такие как: работа в «закрытых» парах и малых группах, дискуссия, мозговой штурм, анализ кейсов, </w:t>
      </w:r>
      <w:r>
        <w:rPr>
          <w:rFonts w:ascii="Times New Roman" w:hAnsi="Times New Roman"/>
          <w:sz w:val="28"/>
          <w:szCs w:val="28"/>
        </w:rPr>
        <w:t>подготовка проектов, ролевые игры.</w:t>
      </w:r>
    </w:p>
    <w:p w:rsidR="00114119" w:rsidRPr="00D55498" w:rsidRDefault="00114119" w:rsidP="00D55498">
      <w:pPr>
        <w:spacing w:after="0"/>
        <w:ind w:firstLine="708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D55498">
        <w:rPr>
          <w:rStyle w:val="s1"/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>Составитель:</w:t>
      </w:r>
      <w:r>
        <w:rPr>
          <w:rStyle w:val="apple-converted-space"/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Pr="0059452B">
        <w:rPr>
          <w:rStyle w:val="apple-converted-space"/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И.Ю.</w:t>
      </w:r>
      <w:r>
        <w:rPr>
          <w:rStyle w:val="apple-converted-space"/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>
        <w:rPr>
          <w:rStyle w:val="apple-converted-space"/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Харламова, канд. экон. наук, доцент, кафедра ма</w:t>
      </w:r>
      <w:r>
        <w:rPr>
          <w:rStyle w:val="apple-converted-space"/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р</w:t>
      </w:r>
      <w:r>
        <w:rPr>
          <w:rStyle w:val="apple-converted-space"/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кетинга и рекламы</w:t>
      </w:r>
    </w:p>
    <w:p w:rsidR="00114119" w:rsidRPr="001437F0" w:rsidRDefault="00114119" w:rsidP="001437F0"/>
    <w:sectPr w:rsidR="00114119" w:rsidRPr="001437F0" w:rsidSect="00A46A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2003C9"/>
    <w:multiLevelType w:val="hybridMultilevel"/>
    <w:tmpl w:val="AD24E35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14F98"/>
    <w:rsid w:val="00041985"/>
    <w:rsid w:val="000B045C"/>
    <w:rsid w:val="00114119"/>
    <w:rsid w:val="0013472E"/>
    <w:rsid w:val="001437F0"/>
    <w:rsid w:val="001956BE"/>
    <w:rsid w:val="001A2579"/>
    <w:rsid w:val="00226294"/>
    <w:rsid w:val="002478C5"/>
    <w:rsid w:val="002542DE"/>
    <w:rsid w:val="002A4FBC"/>
    <w:rsid w:val="00314F98"/>
    <w:rsid w:val="003E16E0"/>
    <w:rsid w:val="00400DCF"/>
    <w:rsid w:val="004A378C"/>
    <w:rsid w:val="004B32CC"/>
    <w:rsid w:val="004E0F53"/>
    <w:rsid w:val="0053520A"/>
    <w:rsid w:val="0059452B"/>
    <w:rsid w:val="0065538D"/>
    <w:rsid w:val="0066291B"/>
    <w:rsid w:val="006D385F"/>
    <w:rsid w:val="00706C25"/>
    <w:rsid w:val="00766955"/>
    <w:rsid w:val="007A1A32"/>
    <w:rsid w:val="007B2784"/>
    <w:rsid w:val="007E4108"/>
    <w:rsid w:val="008125E5"/>
    <w:rsid w:val="0087685A"/>
    <w:rsid w:val="008901C5"/>
    <w:rsid w:val="00896C48"/>
    <w:rsid w:val="008B60A4"/>
    <w:rsid w:val="008D455A"/>
    <w:rsid w:val="00906EF3"/>
    <w:rsid w:val="009F54C3"/>
    <w:rsid w:val="00A46AFB"/>
    <w:rsid w:val="00A47584"/>
    <w:rsid w:val="00A6662F"/>
    <w:rsid w:val="00AF7D96"/>
    <w:rsid w:val="00B37494"/>
    <w:rsid w:val="00BA4DA5"/>
    <w:rsid w:val="00BC5DCA"/>
    <w:rsid w:val="00BF29C6"/>
    <w:rsid w:val="00C01CEE"/>
    <w:rsid w:val="00C261AF"/>
    <w:rsid w:val="00C94893"/>
    <w:rsid w:val="00CA68C5"/>
    <w:rsid w:val="00CF7522"/>
    <w:rsid w:val="00D55498"/>
    <w:rsid w:val="00DD0F7B"/>
    <w:rsid w:val="00DE72C2"/>
    <w:rsid w:val="00DF73A1"/>
    <w:rsid w:val="00E07CBE"/>
    <w:rsid w:val="00EF6C43"/>
    <w:rsid w:val="00F3189F"/>
    <w:rsid w:val="00F673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37F0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6">
    <w:name w:val="p6"/>
    <w:basedOn w:val="Normal"/>
    <w:uiPriority w:val="99"/>
    <w:rsid w:val="001437F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1">
    <w:name w:val="s1"/>
    <w:basedOn w:val="DefaultParagraphFont"/>
    <w:uiPriority w:val="99"/>
    <w:rsid w:val="001437F0"/>
    <w:rPr>
      <w:rFonts w:cs="Times New Roman"/>
    </w:rPr>
  </w:style>
  <w:style w:type="paragraph" w:customStyle="1" w:styleId="p2">
    <w:name w:val="p2"/>
    <w:basedOn w:val="Normal"/>
    <w:uiPriority w:val="99"/>
    <w:rsid w:val="001437F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3">
    <w:name w:val="s3"/>
    <w:basedOn w:val="DefaultParagraphFont"/>
    <w:uiPriority w:val="99"/>
    <w:rsid w:val="001437F0"/>
    <w:rPr>
      <w:rFonts w:cs="Times New Roman"/>
    </w:rPr>
  </w:style>
  <w:style w:type="character" w:customStyle="1" w:styleId="apple-converted-space">
    <w:name w:val="apple-converted-space"/>
    <w:basedOn w:val="DefaultParagraphFont"/>
    <w:uiPriority w:val="99"/>
    <w:rsid w:val="001437F0"/>
    <w:rPr>
      <w:rFonts w:cs="Times New Roman"/>
    </w:rPr>
  </w:style>
  <w:style w:type="paragraph" w:customStyle="1" w:styleId="p7">
    <w:name w:val="p7"/>
    <w:basedOn w:val="Normal"/>
    <w:uiPriority w:val="99"/>
    <w:rsid w:val="001437F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2">
    <w:name w:val="s2"/>
    <w:basedOn w:val="DefaultParagraphFont"/>
    <w:uiPriority w:val="99"/>
    <w:rsid w:val="001437F0"/>
    <w:rPr>
      <w:rFonts w:cs="Times New Roman"/>
    </w:rPr>
  </w:style>
  <w:style w:type="paragraph" w:customStyle="1" w:styleId="p9">
    <w:name w:val="p9"/>
    <w:basedOn w:val="Normal"/>
    <w:uiPriority w:val="99"/>
    <w:rsid w:val="001437F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BodyTextIndent">
    <w:name w:val="Body Text Indent"/>
    <w:basedOn w:val="Normal"/>
    <w:link w:val="BodyTextIndentChar"/>
    <w:uiPriority w:val="99"/>
    <w:semiHidden/>
    <w:rsid w:val="001437F0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1437F0"/>
    <w:rPr>
      <w:rFonts w:ascii="Calibri" w:hAnsi="Calibri" w:cs="Times New Roman"/>
    </w:rPr>
  </w:style>
  <w:style w:type="paragraph" w:styleId="BodyText">
    <w:name w:val="Body Text"/>
    <w:basedOn w:val="Normal"/>
    <w:link w:val="BodyTextChar"/>
    <w:uiPriority w:val="99"/>
    <w:semiHidden/>
    <w:rsid w:val="001437F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1437F0"/>
    <w:rPr>
      <w:rFonts w:ascii="Calibri" w:hAnsi="Calibri" w:cs="Times New Roman"/>
    </w:rPr>
  </w:style>
  <w:style w:type="paragraph" w:styleId="NormalWeb">
    <w:name w:val="Normal (Web)"/>
    <w:basedOn w:val="Normal"/>
    <w:uiPriority w:val="99"/>
    <w:semiHidden/>
    <w:rsid w:val="001437F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">
    <w:name w:val="Основной текст_"/>
    <w:link w:val="2"/>
    <w:uiPriority w:val="99"/>
    <w:locked/>
    <w:rsid w:val="00DD0F7B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DD0F7B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  <w:style w:type="character" w:customStyle="1" w:styleId="a0">
    <w:name w:val="Основной текст + Полужирный"/>
    <w:uiPriority w:val="99"/>
    <w:rsid w:val="00DD0F7B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0117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171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17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99</TotalTime>
  <Pages>4</Pages>
  <Words>1215</Words>
  <Characters>6932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ChuTN</cp:lastModifiedBy>
  <cp:revision>16</cp:revision>
  <dcterms:created xsi:type="dcterms:W3CDTF">2014-04-09T08:59:00Z</dcterms:created>
  <dcterms:modified xsi:type="dcterms:W3CDTF">2016-10-25T09:44:00Z</dcterms:modified>
</cp:coreProperties>
</file>