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741" w:rsidRPr="007558D9" w:rsidRDefault="009A6741" w:rsidP="002326D3">
      <w:pPr>
        <w:ind w:left="360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                    </w:t>
      </w:r>
      <w:r w:rsidRPr="007558D9">
        <w:rPr>
          <w:b/>
          <w:sz w:val="28"/>
          <w:szCs w:val="28"/>
        </w:rPr>
        <w:t xml:space="preserve">АННОТАЦИЯ ПРОГРАММЫ </w:t>
      </w:r>
      <w:r w:rsidRPr="007558D9">
        <w:rPr>
          <w:b/>
          <w:bCs/>
          <w:sz w:val="28"/>
          <w:szCs w:val="28"/>
        </w:rPr>
        <w:t>ПРАКТИКИ</w:t>
      </w:r>
    </w:p>
    <w:p w:rsidR="009A6741" w:rsidRPr="007558D9" w:rsidRDefault="009A6741" w:rsidP="003979DC">
      <w:pPr>
        <w:spacing w:line="120" w:lineRule="auto"/>
        <w:ind w:left="357"/>
        <w:jc w:val="center"/>
        <w:rPr>
          <w:b/>
          <w:sz w:val="28"/>
          <w:szCs w:val="28"/>
        </w:rPr>
      </w:pPr>
    </w:p>
    <w:p w:rsidR="009A6741" w:rsidRPr="007558D9" w:rsidRDefault="009A6741" w:rsidP="003979DC">
      <w:pPr>
        <w:tabs>
          <w:tab w:val="left" w:pos="540"/>
        </w:tabs>
        <w:jc w:val="center"/>
        <w:rPr>
          <w:sz w:val="28"/>
          <w:szCs w:val="28"/>
        </w:rPr>
      </w:pPr>
      <w:r w:rsidRPr="007558D9">
        <w:rPr>
          <w:bCs/>
          <w:sz w:val="28"/>
          <w:szCs w:val="28"/>
        </w:rPr>
        <w:t>Б</w:t>
      </w:r>
      <w:r w:rsidRPr="00251E85">
        <w:rPr>
          <w:bCs/>
          <w:sz w:val="28"/>
          <w:szCs w:val="28"/>
        </w:rPr>
        <w:t>2</w:t>
      </w:r>
      <w:r w:rsidRPr="007558D9">
        <w:rPr>
          <w:bCs/>
          <w:sz w:val="28"/>
          <w:szCs w:val="28"/>
        </w:rPr>
        <w:t>.П</w:t>
      </w:r>
      <w:r>
        <w:rPr>
          <w:bCs/>
          <w:sz w:val="28"/>
          <w:szCs w:val="28"/>
        </w:rPr>
        <w:t xml:space="preserve">.3 </w:t>
      </w:r>
      <w:r w:rsidRPr="007558D9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7558D9">
        <w:rPr>
          <w:sz w:val="28"/>
          <w:szCs w:val="28"/>
        </w:rPr>
        <w:t>реддипломная практика</w:t>
      </w:r>
    </w:p>
    <w:p w:rsidR="009A6741" w:rsidRPr="007558D9" w:rsidRDefault="009A6741" w:rsidP="002D4145">
      <w:pPr>
        <w:jc w:val="center"/>
        <w:rPr>
          <w:sz w:val="28"/>
          <w:szCs w:val="28"/>
        </w:rPr>
      </w:pPr>
    </w:p>
    <w:p w:rsidR="009A6741" w:rsidRPr="007558D9" w:rsidRDefault="009A6741" w:rsidP="003979DC">
      <w:pPr>
        <w:tabs>
          <w:tab w:val="left" w:pos="5565"/>
        </w:tabs>
        <w:ind w:left="540"/>
        <w:jc w:val="both"/>
        <w:rPr>
          <w:b/>
          <w:sz w:val="28"/>
          <w:szCs w:val="28"/>
        </w:rPr>
      </w:pPr>
      <w:r w:rsidRPr="007558D9">
        <w:rPr>
          <w:b/>
          <w:sz w:val="28"/>
          <w:szCs w:val="28"/>
        </w:rPr>
        <w:t xml:space="preserve">Семестр: </w:t>
      </w:r>
      <w:r w:rsidRPr="007558D9">
        <w:rPr>
          <w:sz w:val="28"/>
          <w:szCs w:val="28"/>
        </w:rPr>
        <w:t>8</w:t>
      </w:r>
      <w:r w:rsidRPr="007558D9">
        <w:rPr>
          <w:b/>
          <w:sz w:val="28"/>
          <w:szCs w:val="28"/>
        </w:rPr>
        <w:tab/>
      </w:r>
    </w:p>
    <w:p w:rsidR="009A6741" w:rsidRPr="007558D9" w:rsidRDefault="009A6741" w:rsidP="003979DC">
      <w:pPr>
        <w:ind w:left="540"/>
        <w:jc w:val="both"/>
        <w:rPr>
          <w:sz w:val="28"/>
          <w:szCs w:val="28"/>
        </w:rPr>
      </w:pPr>
      <w:r w:rsidRPr="007558D9">
        <w:rPr>
          <w:b/>
          <w:sz w:val="28"/>
          <w:szCs w:val="28"/>
        </w:rPr>
        <w:t>Количество часов:</w:t>
      </w:r>
      <w:r w:rsidRPr="007558D9">
        <w:rPr>
          <w:sz w:val="28"/>
          <w:szCs w:val="28"/>
        </w:rPr>
        <w:t xml:space="preserve"> </w:t>
      </w:r>
      <w:r>
        <w:rPr>
          <w:sz w:val="28"/>
          <w:szCs w:val="28"/>
        </w:rPr>
        <w:t>108</w:t>
      </w:r>
    </w:p>
    <w:p w:rsidR="009A6741" w:rsidRPr="007558D9" w:rsidRDefault="009A6741" w:rsidP="003979DC">
      <w:pPr>
        <w:ind w:left="540"/>
        <w:jc w:val="both"/>
        <w:rPr>
          <w:sz w:val="28"/>
          <w:szCs w:val="28"/>
        </w:rPr>
      </w:pPr>
      <w:r w:rsidRPr="007558D9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9A6741" w:rsidRPr="00585156" w:rsidRDefault="009A6741" w:rsidP="003979DC">
      <w:pPr>
        <w:ind w:left="540"/>
        <w:jc w:val="both"/>
        <w:rPr>
          <w:sz w:val="28"/>
          <w:szCs w:val="28"/>
        </w:rPr>
      </w:pPr>
      <w:r w:rsidRPr="007558D9">
        <w:rPr>
          <w:b/>
          <w:sz w:val="28"/>
          <w:szCs w:val="28"/>
        </w:rPr>
        <w:t>Промежуточная аттестация:</w:t>
      </w:r>
      <w:r w:rsidRPr="007558D9">
        <w:rPr>
          <w:sz w:val="28"/>
          <w:szCs w:val="28"/>
        </w:rPr>
        <w:t xml:space="preserve"> дифференцированный зачет</w:t>
      </w:r>
    </w:p>
    <w:p w:rsidR="009A6741" w:rsidRPr="00585156" w:rsidRDefault="009A6741" w:rsidP="003979DC">
      <w:pPr>
        <w:spacing w:line="120" w:lineRule="auto"/>
        <w:ind w:left="539"/>
        <w:jc w:val="both"/>
        <w:rPr>
          <w:sz w:val="28"/>
          <w:szCs w:val="28"/>
        </w:rPr>
      </w:pPr>
    </w:p>
    <w:p w:rsidR="009A6741" w:rsidRPr="007558D9" w:rsidRDefault="009A6741" w:rsidP="003979DC">
      <w:pPr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практики в структуре О</w:t>
      </w:r>
      <w:r w:rsidRPr="007558D9">
        <w:rPr>
          <w:b/>
          <w:sz w:val="28"/>
          <w:szCs w:val="28"/>
        </w:rPr>
        <w:t xml:space="preserve">ОП: </w:t>
      </w:r>
    </w:p>
    <w:p w:rsidR="009A6741" w:rsidRPr="007558D9" w:rsidRDefault="009A6741" w:rsidP="007F3C1D">
      <w:pPr>
        <w:jc w:val="both"/>
        <w:rPr>
          <w:i/>
          <w:sz w:val="28"/>
          <w:szCs w:val="28"/>
        </w:rPr>
      </w:pPr>
      <w:r w:rsidRPr="007558D9">
        <w:rPr>
          <w:b/>
          <w:sz w:val="28"/>
          <w:szCs w:val="28"/>
        </w:rPr>
        <w:t>«</w:t>
      </w:r>
      <w:r w:rsidRPr="007558D9">
        <w:rPr>
          <w:sz w:val="28"/>
          <w:szCs w:val="28"/>
        </w:rPr>
        <w:t xml:space="preserve">Производственная преддипломная практика» входит в программу подготовки обучения бакалавров по направлению </w:t>
      </w:r>
      <w:r w:rsidRPr="002F3F80">
        <w:rPr>
          <w:sz w:val="28"/>
          <w:szCs w:val="28"/>
        </w:rPr>
        <w:t>43.03.01</w:t>
      </w:r>
      <w:r w:rsidRPr="007558D9">
        <w:rPr>
          <w:sz w:val="28"/>
          <w:szCs w:val="28"/>
        </w:rPr>
        <w:t xml:space="preserve"> </w:t>
      </w:r>
      <w:r w:rsidRPr="007558D9">
        <w:rPr>
          <w:i/>
          <w:sz w:val="28"/>
          <w:szCs w:val="28"/>
        </w:rPr>
        <w:t>Сервис.</w:t>
      </w:r>
    </w:p>
    <w:p w:rsidR="009A6741" w:rsidRPr="007558D9" w:rsidRDefault="009A6741" w:rsidP="003979DC">
      <w:pPr>
        <w:spacing w:line="120" w:lineRule="auto"/>
        <w:jc w:val="both"/>
        <w:rPr>
          <w:b/>
          <w:sz w:val="28"/>
          <w:szCs w:val="28"/>
        </w:rPr>
      </w:pPr>
    </w:p>
    <w:p w:rsidR="009A6741" w:rsidRPr="007558D9" w:rsidRDefault="009A6741" w:rsidP="00892213">
      <w:pPr>
        <w:ind w:firstLine="567"/>
        <w:jc w:val="both"/>
        <w:rPr>
          <w:b/>
          <w:sz w:val="28"/>
          <w:szCs w:val="28"/>
        </w:rPr>
      </w:pPr>
      <w:r w:rsidRPr="007558D9">
        <w:rPr>
          <w:b/>
          <w:sz w:val="28"/>
          <w:szCs w:val="28"/>
        </w:rPr>
        <w:t xml:space="preserve">Цель и задачи практики: </w:t>
      </w:r>
    </w:p>
    <w:p w:rsidR="009A6741" w:rsidRPr="007558D9" w:rsidRDefault="009A6741" w:rsidP="00892213">
      <w:pPr>
        <w:ind w:firstLine="567"/>
        <w:jc w:val="both"/>
        <w:rPr>
          <w:sz w:val="28"/>
          <w:szCs w:val="28"/>
        </w:rPr>
      </w:pPr>
      <w:r w:rsidRPr="007558D9">
        <w:rPr>
          <w:sz w:val="28"/>
          <w:szCs w:val="28"/>
        </w:rPr>
        <w:t>Цель практики</w:t>
      </w:r>
      <w:r w:rsidRPr="007558D9">
        <w:rPr>
          <w:b/>
          <w:sz w:val="28"/>
          <w:szCs w:val="28"/>
        </w:rPr>
        <w:t xml:space="preserve"> – </w:t>
      </w:r>
      <w:r w:rsidRPr="003E0389">
        <w:rPr>
          <w:sz w:val="28"/>
          <w:szCs w:val="28"/>
        </w:rPr>
        <w:t>с</w:t>
      </w:r>
      <w:r w:rsidRPr="007558D9">
        <w:rPr>
          <w:sz w:val="28"/>
          <w:szCs w:val="28"/>
        </w:rPr>
        <w:t>формировать и развить у студента  практические умения и навыки в области организации и совершенствования сервисной деятельности; ознакомить с должностными обязанностями специалиста по сервису, а также сбор материалов для написания дипломной работы по выбранной теме.</w:t>
      </w:r>
    </w:p>
    <w:p w:rsidR="009A6741" w:rsidRPr="007558D9" w:rsidRDefault="009A6741" w:rsidP="00944DD9">
      <w:pPr>
        <w:ind w:firstLine="567"/>
        <w:rPr>
          <w:sz w:val="28"/>
          <w:szCs w:val="28"/>
        </w:rPr>
      </w:pPr>
      <w:r w:rsidRPr="007558D9">
        <w:rPr>
          <w:sz w:val="28"/>
          <w:szCs w:val="28"/>
        </w:rPr>
        <w:t>Задачи практики:</w:t>
      </w:r>
    </w:p>
    <w:p w:rsidR="009A6741" w:rsidRPr="007558D9" w:rsidRDefault="009A6741" w:rsidP="003E0389">
      <w:pPr>
        <w:numPr>
          <w:ilvl w:val="0"/>
          <w:numId w:val="1"/>
        </w:numPr>
        <w:tabs>
          <w:tab w:val="clear" w:pos="360"/>
          <w:tab w:val="num" w:pos="0"/>
        </w:tabs>
        <w:ind w:left="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>закрепление и углубление теоретических знаний по дисциплинам, формирующим профиль бакалавра сервиса.</w:t>
      </w:r>
    </w:p>
    <w:p w:rsidR="009A6741" w:rsidRPr="007558D9" w:rsidRDefault="009A6741" w:rsidP="003E0389">
      <w:pPr>
        <w:numPr>
          <w:ilvl w:val="0"/>
          <w:numId w:val="1"/>
        </w:numPr>
        <w:tabs>
          <w:tab w:val="clear" w:pos="360"/>
          <w:tab w:val="num" w:pos="-360"/>
          <w:tab w:val="num" w:pos="0"/>
        </w:tabs>
        <w:ind w:left="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>ознакомление с организационной структурой сервисных организаций;</w:t>
      </w:r>
    </w:p>
    <w:p w:rsidR="009A6741" w:rsidRPr="007558D9" w:rsidRDefault="009A6741" w:rsidP="003E0389">
      <w:pPr>
        <w:numPr>
          <w:ilvl w:val="0"/>
          <w:numId w:val="1"/>
        </w:numPr>
        <w:tabs>
          <w:tab w:val="clear" w:pos="360"/>
          <w:tab w:val="num" w:pos="-360"/>
          <w:tab w:val="num" w:pos="0"/>
        </w:tabs>
        <w:ind w:left="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>изучение системы сервисного обслуживания в организации;</w:t>
      </w:r>
    </w:p>
    <w:p w:rsidR="009A6741" w:rsidRPr="007558D9" w:rsidRDefault="009A6741" w:rsidP="003E0389">
      <w:pPr>
        <w:numPr>
          <w:ilvl w:val="0"/>
          <w:numId w:val="1"/>
        </w:numPr>
        <w:tabs>
          <w:tab w:val="clear" w:pos="360"/>
          <w:tab w:val="num" w:pos="-360"/>
          <w:tab w:val="num" w:pos="0"/>
        </w:tabs>
        <w:ind w:left="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>привитие навыков анализа и оценки сервисной деятельности в организации;</w:t>
      </w:r>
    </w:p>
    <w:p w:rsidR="009A6741" w:rsidRPr="007558D9" w:rsidRDefault="009A6741" w:rsidP="003E0389">
      <w:pPr>
        <w:numPr>
          <w:ilvl w:val="0"/>
          <w:numId w:val="1"/>
        </w:numPr>
        <w:tabs>
          <w:tab w:val="clear" w:pos="360"/>
          <w:tab w:val="num" w:pos="-360"/>
          <w:tab w:val="num" w:pos="0"/>
        </w:tabs>
        <w:ind w:left="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>изучение деятельности службы сервиса (торговли, гостиниц, туристских фирм): цель, задачи, основные формы; структура персонала данных служб;</w:t>
      </w:r>
    </w:p>
    <w:p w:rsidR="009A6741" w:rsidRPr="007558D9" w:rsidRDefault="009A6741" w:rsidP="003E0389">
      <w:pPr>
        <w:numPr>
          <w:ilvl w:val="0"/>
          <w:numId w:val="1"/>
        </w:numPr>
        <w:tabs>
          <w:tab w:val="clear" w:pos="360"/>
          <w:tab w:val="num" w:pos="-360"/>
          <w:tab w:val="num" w:pos="0"/>
        </w:tabs>
        <w:ind w:left="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>разработка предложений по совершенствованию сервисной деятельности в организации;</w:t>
      </w:r>
    </w:p>
    <w:p w:rsidR="009A6741" w:rsidRPr="007558D9" w:rsidRDefault="009A6741" w:rsidP="003E0389">
      <w:pPr>
        <w:numPr>
          <w:ilvl w:val="0"/>
          <w:numId w:val="1"/>
        </w:numPr>
        <w:tabs>
          <w:tab w:val="clear" w:pos="360"/>
          <w:tab w:val="num" w:pos="-360"/>
          <w:tab w:val="num" w:pos="0"/>
        </w:tabs>
        <w:ind w:left="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>закрепление практических навыков решения задач по проблемам социально-культурного сервиса и туризма;</w:t>
      </w:r>
    </w:p>
    <w:p w:rsidR="009A6741" w:rsidRPr="007558D9" w:rsidRDefault="009A6741" w:rsidP="003E0389">
      <w:pPr>
        <w:numPr>
          <w:ilvl w:val="0"/>
          <w:numId w:val="1"/>
        </w:numPr>
        <w:tabs>
          <w:tab w:val="clear" w:pos="360"/>
          <w:tab w:val="num" w:pos="-360"/>
          <w:tab w:val="num" w:pos="0"/>
        </w:tabs>
        <w:ind w:left="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>сбор материалов по теме дипломной работы.</w:t>
      </w:r>
    </w:p>
    <w:p w:rsidR="009A6741" w:rsidRPr="007558D9" w:rsidRDefault="009A6741" w:rsidP="003979DC">
      <w:pPr>
        <w:ind w:left="-360"/>
        <w:jc w:val="both"/>
        <w:rPr>
          <w:sz w:val="28"/>
          <w:szCs w:val="28"/>
        </w:rPr>
      </w:pPr>
    </w:p>
    <w:p w:rsidR="009A6741" w:rsidRPr="007558D9" w:rsidRDefault="009A6741" w:rsidP="003979DC">
      <w:pPr>
        <w:tabs>
          <w:tab w:val="left" w:pos="540"/>
        </w:tabs>
        <w:jc w:val="both"/>
        <w:rPr>
          <w:sz w:val="28"/>
          <w:szCs w:val="28"/>
        </w:rPr>
      </w:pPr>
      <w:r w:rsidRPr="007558D9">
        <w:rPr>
          <w:b/>
          <w:sz w:val="28"/>
          <w:szCs w:val="28"/>
        </w:rPr>
        <w:t xml:space="preserve">       Требования к результатам прохождения практики: </w:t>
      </w:r>
    </w:p>
    <w:p w:rsidR="009A6741" w:rsidRPr="007558D9" w:rsidRDefault="009A6741" w:rsidP="003979DC">
      <w:pPr>
        <w:pStyle w:val="ListParagraph"/>
        <w:tabs>
          <w:tab w:val="left" w:pos="540"/>
        </w:tabs>
        <w:ind w:left="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 xml:space="preserve">       Производственная преддипломная практика подразумевает комплексное</w:t>
      </w:r>
      <w:r w:rsidRPr="007558D9">
        <w:rPr>
          <w:b/>
          <w:sz w:val="28"/>
          <w:szCs w:val="28"/>
        </w:rPr>
        <w:t xml:space="preserve"> </w:t>
      </w:r>
      <w:r w:rsidRPr="007558D9">
        <w:rPr>
          <w:sz w:val="28"/>
          <w:szCs w:val="28"/>
        </w:rPr>
        <w:t>освоение</w:t>
      </w:r>
      <w:r w:rsidRPr="007558D9">
        <w:rPr>
          <w:b/>
          <w:sz w:val="28"/>
          <w:szCs w:val="28"/>
        </w:rPr>
        <w:t xml:space="preserve"> </w:t>
      </w:r>
      <w:r w:rsidRPr="007558D9">
        <w:rPr>
          <w:sz w:val="28"/>
          <w:szCs w:val="28"/>
        </w:rPr>
        <w:t>студентами всех видов будущей профессиональной деятельности, формирование общих и профессиональных компетенций через приобретение необходимых умений и опыта практическо</w:t>
      </w:r>
      <w:r>
        <w:rPr>
          <w:sz w:val="28"/>
          <w:szCs w:val="28"/>
        </w:rPr>
        <w:t>й работы по выбранной профессии:</w:t>
      </w:r>
    </w:p>
    <w:p w:rsidR="009A6741" w:rsidRPr="009D736E" w:rsidRDefault="009A6741" w:rsidP="002326D3">
      <w:pPr>
        <w:pStyle w:val="2"/>
        <w:shd w:val="clear" w:color="auto" w:fill="auto"/>
        <w:spacing w:line="240" w:lineRule="auto"/>
        <w:ind w:left="80" w:right="40" w:firstLine="460"/>
        <w:jc w:val="both"/>
        <w:rPr>
          <w:rFonts w:ascii="Times New Roman" w:hAnsi="Times New Roman"/>
        </w:rPr>
      </w:pPr>
      <w:r w:rsidRPr="009D736E">
        <w:rPr>
          <w:rFonts w:ascii="Times New Roman" w:hAnsi="Times New Roman"/>
        </w:rPr>
        <w:t>ПК-3</w:t>
      </w:r>
      <w:r w:rsidRPr="009D736E">
        <w:rPr>
          <w:rFonts w:ascii="Times New Roman" w:hAnsi="Times New Roman"/>
          <w:lang/>
        </w:rPr>
        <w:t xml:space="preserve">: </w:t>
      </w:r>
      <w:r w:rsidRPr="009D736E">
        <w:rPr>
          <w:rFonts w:ascii="Times New Roman" w:hAnsi="Times New Roman"/>
        </w:rPr>
        <w:t>готов</w:t>
      </w:r>
      <w:r w:rsidRPr="009D736E">
        <w:rPr>
          <w:rFonts w:ascii="Times New Roman" w:hAnsi="Times New Roman"/>
          <w:lang/>
        </w:rPr>
        <w:t xml:space="preserve"> </w:t>
      </w:r>
      <w:r w:rsidRPr="009D736E">
        <w:rPr>
          <w:rFonts w:ascii="Times New Roman" w:hAnsi="Times New Roman"/>
        </w:rPr>
        <w:t xml:space="preserve"> к изучению научно-технической информации, отечественного и зарубежного опыта в сервисной деятельности;</w:t>
      </w:r>
    </w:p>
    <w:p w:rsidR="009A6741" w:rsidRPr="009D736E" w:rsidRDefault="009A6741" w:rsidP="002326D3">
      <w:pPr>
        <w:pStyle w:val="2"/>
        <w:shd w:val="clear" w:color="auto" w:fill="auto"/>
        <w:spacing w:line="240" w:lineRule="auto"/>
        <w:ind w:firstLine="460"/>
        <w:jc w:val="both"/>
        <w:rPr>
          <w:rFonts w:ascii="Times New Roman" w:hAnsi="Times New Roman"/>
        </w:rPr>
      </w:pPr>
      <w:r w:rsidRPr="009D736E">
        <w:rPr>
          <w:rFonts w:ascii="Times New Roman" w:hAnsi="Times New Roman"/>
        </w:rPr>
        <w:t>ПК-4</w:t>
      </w:r>
      <w:r w:rsidRPr="009D736E">
        <w:rPr>
          <w:rFonts w:ascii="Times New Roman" w:hAnsi="Times New Roman"/>
          <w:lang/>
        </w:rPr>
        <w:t>: г</w:t>
      </w:r>
      <w:r w:rsidRPr="009D736E">
        <w:rPr>
          <w:rFonts w:ascii="Times New Roman" w:hAnsi="Times New Roman"/>
        </w:rPr>
        <w:t>отов</w:t>
      </w:r>
      <w:r w:rsidRPr="009D736E">
        <w:rPr>
          <w:rFonts w:ascii="Times New Roman" w:hAnsi="Times New Roman"/>
          <w:lang/>
        </w:rPr>
        <w:t xml:space="preserve"> </w:t>
      </w:r>
      <w:r w:rsidRPr="009D736E">
        <w:rPr>
          <w:rFonts w:ascii="Times New Roman" w:hAnsi="Times New Roman"/>
        </w:rPr>
        <w:t xml:space="preserve"> к участию в проведении исследований социально</w:t>
      </w:r>
      <w:r w:rsidRPr="009D736E">
        <w:rPr>
          <w:rFonts w:ascii="Times New Roman" w:hAnsi="Times New Roman"/>
        </w:rPr>
        <w:softHyphen/>
        <w:t>психологических особенностей потребителя с учетом национально-региональных и демографических факторов;</w:t>
      </w:r>
    </w:p>
    <w:p w:rsidR="009A6741" w:rsidRPr="009D736E" w:rsidRDefault="009A6741" w:rsidP="002326D3">
      <w:pPr>
        <w:pStyle w:val="2"/>
        <w:shd w:val="clear" w:color="auto" w:fill="auto"/>
        <w:spacing w:line="240" w:lineRule="auto"/>
        <w:ind w:firstLine="460"/>
        <w:jc w:val="both"/>
        <w:rPr>
          <w:rFonts w:ascii="Times New Roman" w:hAnsi="Times New Roman"/>
        </w:rPr>
      </w:pPr>
      <w:r w:rsidRPr="009D736E">
        <w:rPr>
          <w:rFonts w:ascii="Times New Roman" w:hAnsi="Times New Roman"/>
        </w:rPr>
        <w:t>ПК-5</w:t>
      </w:r>
      <w:r w:rsidRPr="009D736E">
        <w:rPr>
          <w:rFonts w:ascii="Times New Roman" w:hAnsi="Times New Roman"/>
          <w:lang/>
        </w:rPr>
        <w:t xml:space="preserve">: </w:t>
      </w:r>
      <w:r w:rsidRPr="009D736E">
        <w:rPr>
          <w:rFonts w:ascii="Times New Roman" w:hAnsi="Times New Roman"/>
        </w:rPr>
        <w:t xml:space="preserve">готов к выполнению инновационных проектов в сфере сервиса;  </w:t>
      </w:r>
    </w:p>
    <w:p w:rsidR="009A6741" w:rsidRPr="009D736E" w:rsidRDefault="009A6741" w:rsidP="002326D3">
      <w:pPr>
        <w:pStyle w:val="2"/>
        <w:shd w:val="clear" w:color="auto" w:fill="auto"/>
        <w:spacing w:line="240" w:lineRule="auto"/>
        <w:ind w:firstLine="460"/>
        <w:jc w:val="both"/>
        <w:rPr>
          <w:rFonts w:ascii="Times New Roman" w:hAnsi="Times New Roman"/>
        </w:rPr>
      </w:pPr>
      <w:r w:rsidRPr="009D736E">
        <w:rPr>
          <w:rFonts w:ascii="Times New Roman" w:hAnsi="Times New Roman"/>
        </w:rPr>
        <w:t>ПК-8</w:t>
      </w:r>
      <w:r w:rsidRPr="009D736E">
        <w:rPr>
          <w:rFonts w:ascii="Times New Roman" w:hAnsi="Times New Roman"/>
          <w:lang/>
        </w:rPr>
        <w:t>: с</w:t>
      </w:r>
      <w:r w:rsidRPr="009D736E">
        <w:rPr>
          <w:rFonts w:ascii="Times New Roman" w:hAnsi="Times New Roman"/>
        </w:rPr>
        <w:t>пособ</w:t>
      </w:r>
      <w:r w:rsidRPr="009D736E">
        <w:rPr>
          <w:rFonts w:ascii="Times New Roman" w:hAnsi="Times New Roman"/>
          <w:lang/>
        </w:rPr>
        <w:t>е</w:t>
      </w:r>
      <w:r w:rsidRPr="009D736E">
        <w:rPr>
          <w:rFonts w:ascii="Times New Roman" w:hAnsi="Times New Roman"/>
        </w:rPr>
        <w:t>н</w:t>
      </w:r>
      <w:r w:rsidRPr="009D736E">
        <w:rPr>
          <w:rFonts w:ascii="Times New Roman" w:hAnsi="Times New Roman"/>
          <w:lang/>
        </w:rPr>
        <w:t xml:space="preserve"> </w:t>
      </w:r>
      <w:r w:rsidRPr="009D736E">
        <w:rPr>
          <w:rFonts w:ascii="Times New Roman" w:hAnsi="Times New Roman"/>
        </w:rPr>
        <w:t xml:space="preserve"> к диверсификации сервисной деятельности в соответствии с этнокультурными, историческими и религиозными традициями;</w:t>
      </w:r>
    </w:p>
    <w:p w:rsidR="009A6741" w:rsidRPr="009D736E" w:rsidRDefault="009A6741" w:rsidP="002326D3">
      <w:pPr>
        <w:pStyle w:val="2"/>
        <w:shd w:val="clear" w:color="auto" w:fill="auto"/>
        <w:spacing w:line="240" w:lineRule="auto"/>
        <w:ind w:firstLine="460"/>
        <w:jc w:val="both"/>
        <w:rPr>
          <w:rFonts w:ascii="Times New Roman" w:hAnsi="Times New Roman"/>
        </w:rPr>
      </w:pPr>
      <w:r w:rsidRPr="009D736E">
        <w:rPr>
          <w:rFonts w:ascii="Times New Roman" w:hAnsi="Times New Roman"/>
        </w:rPr>
        <w:t>ПК-9</w:t>
      </w:r>
      <w:r w:rsidRPr="009D736E">
        <w:rPr>
          <w:rFonts w:ascii="Times New Roman" w:hAnsi="Times New Roman"/>
          <w:lang/>
        </w:rPr>
        <w:t xml:space="preserve">: </w:t>
      </w:r>
      <w:r w:rsidRPr="009D736E">
        <w:rPr>
          <w:rFonts w:ascii="Times New Roman" w:hAnsi="Times New Roman"/>
        </w:rPr>
        <w:t>способ</w:t>
      </w:r>
      <w:r w:rsidRPr="009D736E">
        <w:rPr>
          <w:rFonts w:ascii="Times New Roman" w:hAnsi="Times New Roman"/>
          <w:lang/>
        </w:rPr>
        <w:t>е</w:t>
      </w:r>
      <w:r w:rsidRPr="009D736E">
        <w:rPr>
          <w:rFonts w:ascii="Times New Roman" w:hAnsi="Times New Roman"/>
        </w:rPr>
        <w:t>н</w:t>
      </w:r>
      <w:r w:rsidRPr="009D736E">
        <w:rPr>
          <w:rFonts w:ascii="Times New Roman" w:hAnsi="Times New Roman"/>
          <w:lang/>
        </w:rPr>
        <w:t xml:space="preserve"> </w:t>
      </w:r>
      <w:r w:rsidRPr="009D736E">
        <w:rPr>
          <w:rFonts w:ascii="Times New Roman" w:hAnsi="Times New Roman"/>
        </w:rPr>
        <w:t>выделять и учитывать основные психологические особенности потребителя в процессе сервисной деятельности;</w:t>
      </w:r>
    </w:p>
    <w:p w:rsidR="009A6741" w:rsidRPr="009D736E" w:rsidRDefault="009A6741" w:rsidP="002326D3">
      <w:pPr>
        <w:pStyle w:val="2"/>
        <w:shd w:val="clear" w:color="auto" w:fill="auto"/>
        <w:spacing w:line="240" w:lineRule="auto"/>
        <w:ind w:firstLine="460"/>
        <w:jc w:val="both"/>
        <w:rPr>
          <w:rFonts w:ascii="Times New Roman" w:hAnsi="Times New Roman"/>
        </w:rPr>
      </w:pPr>
      <w:r w:rsidRPr="009D736E">
        <w:rPr>
          <w:rFonts w:ascii="Times New Roman" w:hAnsi="Times New Roman"/>
        </w:rPr>
        <w:t>ПК-10</w:t>
      </w:r>
      <w:r w:rsidRPr="009D736E">
        <w:rPr>
          <w:rFonts w:ascii="Times New Roman" w:hAnsi="Times New Roman"/>
          <w:lang/>
        </w:rPr>
        <w:t xml:space="preserve">: </w:t>
      </w:r>
      <w:r w:rsidRPr="009D736E">
        <w:rPr>
          <w:rFonts w:ascii="Times New Roman" w:hAnsi="Times New Roman"/>
        </w:rPr>
        <w:t>готов</w:t>
      </w:r>
      <w:r w:rsidRPr="009D736E">
        <w:rPr>
          <w:rFonts w:ascii="Times New Roman" w:hAnsi="Times New Roman"/>
          <w:lang/>
        </w:rPr>
        <w:t xml:space="preserve"> </w:t>
      </w:r>
      <w:r w:rsidRPr="009D736E">
        <w:rPr>
          <w:rFonts w:ascii="Times New Roman" w:hAnsi="Times New Roman"/>
        </w:rPr>
        <w:t xml:space="preserve"> к проведению экспертизы и (или) диагностики объектов сервиса;</w:t>
      </w:r>
    </w:p>
    <w:p w:rsidR="009A6741" w:rsidRPr="009D736E" w:rsidRDefault="009A6741" w:rsidP="002326D3">
      <w:pPr>
        <w:pStyle w:val="2"/>
        <w:shd w:val="clear" w:color="auto" w:fill="auto"/>
        <w:spacing w:line="240" w:lineRule="auto"/>
        <w:ind w:firstLine="460"/>
        <w:jc w:val="both"/>
        <w:rPr>
          <w:rFonts w:ascii="Times New Roman" w:hAnsi="Times New Roman"/>
        </w:rPr>
      </w:pPr>
      <w:r w:rsidRPr="009D736E">
        <w:rPr>
          <w:rFonts w:ascii="Times New Roman" w:hAnsi="Times New Roman"/>
        </w:rPr>
        <w:t>ПК-11</w:t>
      </w:r>
      <w:r w:rsidRPr="009D736E">
        <w:rPr>
          <w:rFonts w:ascii="Times New Roman" w:hAnsi="Times New Roman"/>
          <w:lang/>
        </w:rPr>
        <w:t xml:space="preserve">: </w:t>
      </w:r>
      <w:r w:rsidRPr="009D736E">
        <w:rPr>
          <w:rFonts w:ascii="Times New Roman" w:hAnsi="Times New Roman"/>
        </w:rPr>
        <w:t>готов к работе в контактной зоне с потребителем, консультированию, согласованию вида, формы и объема процесса сервиса;</w:t>
      </w:r>
    </w:p>
    <w:p w:rsidR="009A6741" w:rsidRPr="009D736E" w:rsidRDefault="009A6741" w:rsidP="002326D3">
      <w:pPr>
        <w:pStyle w:val="2"/>
        <w:shd w:val="clear" w:color="auto" w:fill="auto"/>
        <w:spacing w:line="240" w:lineRule="auto"/>
        <w:ind w:firstLine="460"/>
        <w:jc w:val="both"/>
        <w:rPr>
          <w:rFonts w:ascii="Times New Roman" w:hAnsi="Times New Roman"/>
        </w:rPr>
      </w:pPr>
      <w:r w:rsidRPr="009D736E">
        <w:rPr>
          <w:rFonts w:ascii="Times New Roman" w:hAnsi="Times New Roman"/>
        </w:rPr>
        <w:t>ПК-12</w:t>
      </w:r>
      <w:r w:rsidRPr="009D736E">
        <w:rPr>
          <w:rFonts w:ascii="Times New Roman" w:hAnsi="Times New Roman"/>
          <w:lang/>
        </w:rPr>
        <w:t xml:space="preserve">: </w:t>
      </w:r>
      <w:r w:rsidRPr="009D736E">
        <w:rPr>
          <w:rFonts w:ascii="Times New Roman" w:hAnsi="Times New Roman"/>
        </w:rPr>
        <w:t>готов к осуществлению контроля качества процесса сервиса, параметров технологических процессов, используемых ресурсов</w:t>
      </w:r>
      <w:r w:rsidRPr="009D736E">
        <w:rPr>
          <w:rFonts w:ascii="Times New Roman" w:hAnsi="Times New Roman"/>
          <w:lang/>
        </w:rPr>
        <w:t>;</w:t>
      </w:r>
    </w:p>
    <w:p w:rsidR="009A6741" w:rsidRPr="009D736E" w:rsidRDefault="009A6741" w:rsidP="002326D3">
      <w:pPr>
        <w:ind w:firstLine="460"/>
        <w:jc w:val="both"/>
        <w:rPr>
          <w:rStyle w:val="a0"/>
          <w:b w:val="0"/>
          <w:bCs/>
          <w:szCs w:val="28"/>
          <w:lang w:eastAsia="ru-RU"/>
        </w:rPr>
      </w:pPr>
      <w:r w:rsidRPr="009D736E">
        <w:rPr>
          <w:rStyle w:val="a0"/>
          <w:b w:val="0"/>
          <w:bCs/>
          <w:szCs w:val="28"/>
          <w:lang w:eastAsia="ru-RU"/>
        </w:rPr>
        <w:t xml:space="preserve">ПрК-1: готов  выявлять потребности потребителей, разрабатывать  методики поиска клиентов, продвигать предложение товаров, услуг;  </w:t>
      </w:r>
    </w:p>
    <w:p w:rsidR="009A6741" w:rsidRPr="009D736E" w:rsidRDefault="009A6741" w:rsidP="002326D3">
      <w:pPr>
        <w:ind w:firstLine="460"/>
        <w:jc w:val="both"/>
        <w:rPr>
          <w:rStyle w:val="a0"/>
          <w:b w:val="0"/>
          <w:bCs/>
          <w:szCs w:val="28"/>
          <w:lang w:eastAsia="ru-RU"/>
        </w:rPr>
      </w:pPr>
      <w:r w:rsidRPr="009D736E">
        <w:rPr>
          <w:rStyle w:val="a0"/>
          <w:b w:val="0"/>
          <w:bCs/>
          <w:szCs w:val="28"/>
          <w:lang w:eastAsia="ru-RU"/>
        </w:rPr>
        <w:t xml:space="preserve">ПрК-2: готов  определять сегменты рынка, сильные и слабые стороны деятельности конкурентов, формировать данные для маркетинговой информационной системы; </w:t>
      </w:r>
    </w:p>
    <w:p w:rsidR="009A6741" w:rsidRPr="009D736E" w:rsidRDefault="009A6741" w:rsidP="002326D3">
      <w:pPr>
        <w:widowControl w:val="0"/>
        <w:adjustRightInd w:val="0"/>
        <w:ind w:firstLine="460"/>
        <w:jc w:val="both"/>
        <w:rPr>
          <w:sz w:val="28"/>
          <w:szCs w:val="28"/>
        </w:rPr>
      </w:pPr>
      <w:r w:rsidRPr="009D736E">
        <w:rPr>
          <w:rStyle w:val="a0"/>
          <w:b w:val="0"/>
          <w:bCs/>
          <w:szCs w:val="28"/>
          <w:lang w:eastAsia="ru-RU"/>
        </w:rPr>
        <w:t>ПрК-6: способен  налаживать обратную связь с клиентами, анализировать претензии клиентов, требования к товарам, услугам, устанавливать причины неудовлетворенности клиента сервисом в торговле.</w:t>
      </w:r>
    </w:p>
    <w:p w:rsidR="009A6741" w:rsidRDefault="009A6741" w:rsidP="003979DC">
      <w:pPr>
        <w:jc w:val="center"/>
        <w:rPr>
          <w:b/>
          <w:sz w:val="28"/>
          <w:szCs w:val="28"/>
        </w:rPr>
      </w:pPr>
    </w:p>
    <w:p w:rsidR="009A6741" w:rsidRPr="007558D9" w:rsidRDefault="009A6741" w:rsidP="003979DC">
      <w:pPr>
        <w:jc w:val="center"/>
        <w:rPr>
          <w:b/>
          <w:sz w:val="28"/>
          <w:szCs w:val="28"/>
        </w:rPr>
      </w:pPr>
      <w:r w:rsidRPr="007558D9">
        <w:rPr>
          <w:b/>
          <w:sz w:val="28"/>
          <w:szCs w:val="28"/>
        </w:rPr>
        <w:t>План-график производственной преддипломной практики:</w:t>
      </w:r>
    </w:p>
    <w:p w:rsidR="009A6741" w:rsidRPr="007558D9" w:rsidRDefault="009A6741" w:rsidP="003979DC">
      <w:pPr>
        <w:spacing w:line="120" w:lineRule="auto"/>
        <w:rPr>
          <w:b/>
          <w:sz w:val="28"/>
          <w:szCs w:val="28"/>
        </w:rPr>
      </w:pPr>
    </w:p>
    <w:tbl>
      <w:tblPr>
        <w:tblW w:w="9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48"/>
        <w:gridCol w:w="1620"/>
        <w:gridCol w:w="3930"/>
      </w:tblGrid>
      <w:tr w:rsidR="009A6741" w:rsidRPr="007558D9" w:rsidTr="003979DC">
        <w:trPr>
          <w:trHeight w:val="875"/>
        </w:trPr>
        <w:tc>
          <w:tcPr>
            <w:tcW w:w="4248" w:type="dxa"/>
            <w:vAlign w:val="center"/>
          </w:tcPr>
          <w:p w:rsidR="009A6741" w:rsidRPr="007558D9" w:rsidRDefault="009A6741" w:rsidP="003979DC">
            <w:pPr>
              <w:jc w:val="center"/>
              <w:rPr>
                <w:sz w:val="28"/>
                <w:szCs w:val="28"/>
              </w:rPr>
            </w:pPr>
            <w:r w:rsidRPr="007558D9">
              <w:rPr>
                <w:sz w:val="28"/>
                <w:szCs w:val="28"/>
              </w:rPr>
              <w:t>Разделы программы практики</w:t>
            </w:r>
          </w:p>
          <w:p w:rsidR="009A6741" w:rsidRPr="007558D9" w:rsidRDefault="009A6741" w:rsidP="003979D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9A6741" w:rsidRPr="007558D9" w:rsidRDefault="009A6741" w:rsidP="003979DC">
            <w:pPr>
              <w:jc w:val="center"/>
              <w:rPr>
                <w:sz w:val="28"/>
                <w:szCs w:val="28"/>
              </w:rPr>
            </w:pPr>
            <w:r w:rsidRPr="007558D9">
              <w:rPr>
                <w:sz w:val="28"/>
                <w:szCs w:val="28"/>
              </w:rPr>
              <w:t>Курс</w:t>
            </w:r>
          </w:p>
          <w:p w:rsidR="009A6741" w:rsidRPr="007558D9" w:rsidRDefault="009A6741" w:rsidP="003979DC">
            <w:pPr>
              <w:jc w:val="center"/>
              <w:rPr>
                <w:sz w:val="28"/>
                <w:szCs w:val="28"/>
              </w:rPr>
            </w:pPr>
            <w:r w:rsidRPr="007558D9">
              <w:rPr>
                <w:sz w:val="28"/>
                <w:szCs w:val="28"/>
              </w:rPr>
              <w:t>семестр</w:t>
            </w:r>
          </w:p>
        </w:tc>
        <w:tc>
          <w:tcPr>
            <w:tcW w:w="3930" w:type="dxa"/>
            <w:vAlign w:val="center"/>
          </w:tcPr>
          <w:p w:rsidR="009A6741" w:rsidRPr="007558D9" w:rsidRDefault="009A6741" w:rsidP="003979DC">
            <w:pPr>
              <w:jc w:val="center"/>
              <w:rPr>
                <w:sz w:val="28"/>
                <w:szCs w:val="28"/>
              </w:rPr>
            </w:pPr>
          </w:p>
          <w:p w:rsidR="009A6741" w:rsidRPr="007558D9" w:rsidRDefault="009A6741" w:rsidP="003979DC">
            <w:pPr>
              <w:jc w:val="center"/>
              <w:rPr>
                <w:sz w:val="28"/>
                <w:szCs w:val="28"/>
              </w:rPr>
            </w:pPr>
            <w:r w:rsidRPr="007558D9">
              <w:rPr>
                <w:sz w:val="28"/>
                <w:szCs w:val="28"/>
              </w:rPr>
              <w:t>Формы отчётности и контроля</w:t>
            </w:r>
          </w:p>
          <w:p w:rsidR="009A6741" w:rsidRPr="007558D9" w:rsidRDefault="009A6741" w:rsidP="003979DC">
            <w:pPr>
              <w:jc w:val="center"/>
              <w:rPr>
                <w:sz w:val="28"/>
                <w:szCs w:val="28"/>
              </w:rPr>
            </w:pPr>
          </w:p>
        </w:tc>
      </w:tr>
      <w:tr w:rsidR="009A6741" w:rsidRPr="007558D9" w:rsidTr="003979DC">
        <w:trPr>
          <w:trHeight w:val="4732"/>
        </w:trPr>
        <w:tc>
          <w:tcPr>
            <w:tcW w:w="4248" w:type="dxa"/>
          </w:tcPr>
          <w:p w:rsidR="009A6741" w:rsidRPr="007558D9" w:rsidRDefault="009A6741" w:rsidP="008202BE">
            <w:pPr>
              <w:rPr>
                <w:sz w:val="28"/>
                <w:szCs w:val="28"/>
              </w:rPr>
            </w:pPr>
            <w:r w:rsidRPr="007558D9">
              <w:rPr>
                <w:sz w:val="28"/>
                <w:szCs w:val="28"/>
              </w:rPr>
              <w:t xml:space="preserve">1. Изучение структуры управления </w:t>
            </w:r>
          </w:p>
          <w:p w:rsidR="009A6741" w:rsidRPr="007558D9" w:rsidRDefault="009A6741" w:rsidP="008202BE">
            <w:pPr>
              <w:rPr>
                <w:sz w:val="28"/>
                <w:szCs w:val="28"/>
                <w:highlight w:val="yellow"/>
              </w:rPr>
            </w:pPr>
            <w:r w:rsidRPr="007558D9">
              <w:rPr>
                <w:sz w:val="28"/>
                <w:szCs w:val="28"/>
              </w:rPr>
              <w:t>предприятием и его сервисных служб</w:t>
            </w:r>
          </w:p>
          <w:p w:rsidR="009A6741" w:rsidRPr="007558D9" w:rsidRDefault="009A6741" w:rsidP="008202BE">
            <w:pPr>
              <w:rPr>
                <w:sz w:val="28"/>
                <w:szCs w:val="28"/>
              </w:rPr>
            </w:pPr>
            <w:r w:rsidRPr="007558D9">
              <w:rPr>
                <w:sz w:val="28"/>
                <w:szCs w:val="28"/>
              </w:rPr>
              <w:t>2. Анализ и диагностика деятельности предприятия:</w:t>
            </w:r>
          </w:p>
          <w:p w:rsidR="009A6741" w:rsidRPr="007558D9" w:rsidRDefault="009A6741" w:rsidP="008202BE">
            <w:pPr>
              <w:rPr>
                <w:sz w:val="28"/>
                <w:szCs w:val="28"/>
              </w:rPr>
            </w:pPr>
            <w:r w:rsidRPr="007558D9">
              <w:rPr>
                <w:sz w:val="28"/>
                <w:szCs w:val="28"/>
              </w:rPr>
              <w:t>- объема и форм оказания сервисных услуг;</w:t>
            </w:r>
          </w:p>
          <w:p w:rsidR="009A6741" w:rsidRPr="007558D9" w:rsidRDefault="009A6741" w:rsidP="008202BE">
            <w:pPr>
              <w:rPr>
                <w:sz w:val="28"/>
                <w:szCs w:val="28"/>
              </w:rPr>
            </w:pPr>
            <w:r w:rsidRPr="007558D9">
              <w:rPr>
                <w:sz w:val="28"/>
                <w:szCs w:val="28"/>
              </w:rPr>
              <w:t>-контроль качества, параметров технологических процессов сервиса, используемых ресурсов;</w:t>
            </w:r>
          </w:p>
          <w:p w:rsidR="009A6741" w:rsidRPr="007558D9" w:rsidRDefault="009A6741" w:rsidP="008202BE">
            <w:pPr>
              <w:rPr>
                <w:sz w:val="28"/>
                <w:szCs w:val="28"/>
              </w:rPr>
            </w:pPr>
            <w:r w:rsidRPr="007558D9">
              <w:rPr>
                <w:sz w:val="28"/>
                <w:szCs w:val="28"/>
              </w:rPr>
              <w:t>организационно-управленческая деятельность:</w:t>
            </w:r>
          </w:p>
          <w:p w:rsidR="009A6741" w:rsidRPr="007558D9" w:rsidRDefault="009A6741" w:rsidP="008202BE">
            <w:pPr>
              <w:rPr>
                <w:sz w:val="28"/>
                <w:szCs w:val="28"/>
              </w:rPr>
            </w:pPr>
            <w:r w:rsidRPr="007558D9">
              <w:rPr>
                <w:sz w:val="28"/>
                <w:szCs w:val="28"/>
              </w:rPr>
              <w:t>- прибыли и рентабельности;</w:t>
            </w:r>
          </w:p>
          <w:p w:rsidR="009A6741" w:rsidRPr="007558D9" w:rsidRDefault="009A6741" w:rsidP="008202BE">
            <w:pPr>
              <w:rPr>
                <w:sz w:val="28"/>
                <w:szCs w:val="28"/>
                <w:highlight w:val="yellow"/>
              </w:rPr>
            </w:pPr>
            <w:r w:rsidRPr="007558D9">
              <w:rPr>
                <w:sz w:val="28"/>
                <w:szCs w:val="28"/>
              </w:rPr>
              <w:t>- финансового состояния</w:t>
            </w:r>
          </w:p>
        </w:tc>
        <w:tc>
          <w:tcPr>
            <w:tcW w:w="1620" w:type="dxa"/>
          </w:tcPr>
          <w:p w:rsidR="009A6741" w:rsidRPr="007558D9" w:rsidRDefault="009A6741" w:rsidP="008202BE">
            <w:pPr>
              <w:jc w:val="center"/>
              <w:rPr>
                <w:sz w:val="28"/>
                <w:szCs w:val="28"/>
              </w:rPr>
            </w:pPr>
          </w:p>
          <w:p w:rsidR="009A6741" w:rsidRPr="007558D9" w:rsidRDefault="009A6741" w:rsidP="008202BE">
            <w:pPr>
              <w:jc w:val="center"/>
              <w:rPr>
                <w:b/>
                <w:sz w:val="28"/>
                <w:szCs w:val="28"/>
              </w:rPr>
            </w:pPr>
          </w:p>
          <w:p w:rsidR="009A6741" w:rsidRPr="007558D9" w:rsidRDefault="009A6741" w:rsidP="008202BE">
            <w:pPr>
              <w:jc w:val="center"/>
              <w:rPr>
                <w:b/>
                <w:sz w:val="28"/>
                <w:szCs w:val="28"/>
              </w:rPr>
            </w:pPr>
          </w:p>
          <w:p w:rsidR="009A6741" w:rsidRPr="007558D9" w:rsidRDefault="009A6741" w:rsidP="008202BE">
            <w:pPr>
              <w:jc w:val="center"/>
              <w:rPr>
                <w:sz w:val="28"/>
                <w:szCs w:val="28"/>
              </w:rPr>
            </w:pPr>
          </w:p>
          <w:p w:rsidR="009A6741" w:rsidRPr="007558D9" w:rsidRDefault="009A6741" w:rsidP="008202BE">
            <w:pPr>
              <w:jc w:val="center"/>
              <w:rPr>
                <w:sz w:val="28"/>
                <w:szCs w:val="28"/>
              </w:rPr>
            </w:pPr>
          </w:p>
          <w:p w:rsidR="009A6741" w:rsidRPr="007558D9" w:rsidRDefault="009A6741" w:rsidP="008202BE">
            <w:pPr>
              <w:jc w:val="center"/>
              <w:rPr>
                <w:sz w:val="28"/>
                <w:szCs w:val="28"/>
              </w:rPr>
            </w:pPr>
            <w:r w:rsidRPr="007558D9">
              <w:rPr>
                <w:sz w:val="28"/>
                <w:szCs w:val="28"/>
              </w:rPr>
              <w:t>4 курс</w:t>
            </w:r>
          </w:p>
          <w:p w:rsidR="009A6741" w:rsidRPr="007558D9" w:rsidRDefault="009A6741" w:rsidP="008202BE">
            <w:pPr>
              <w:jc w:val="center"/>
              <w:rPr>
                <w:sz w:val="28"/>
                <w:szCs w:val="28"/>
              </w:rPr>
            </w:pPr>
            <w:r w:rsidRPr="007558D9">
              <w:rPr>
                <w:sz w:val="28"/>
                <w:szCs w:val="28"/>
              </w:rPr>
              <w:t>8 семестр</w:t>
            </w:r>
          </w:p>
        </w:tc>
        <w:tc>
          <w:tcPr>
            <w:tcW w:w="3930" w:type="dxa"/>
          </w:tcPr>
          <w:p w:rsidR="009A6741" w:rsidRPr="007558D9" w:rsidRDefault="009A6741" w:rsidP="008202BE">
            <w:pPr>
              <w:jc w:val="center"/>
              <w:rPr>
                <w:sz w:val="28"/>
                <w:szCs w:val="28"/>
              </w:rPr>
            </w:pPr>
          </w:p>
          <w:p w:rsidR="009A6741" w:rsidRPr="007558D9" w:rsidRDefault="009A6741" w:rsidP="008202BE">
            <w:pPr>
              <w:jc w:val="center"/>
              <w:rPr>
                <w:sz w:val="28"/>
                <w:szCs w:val="28"/>
              </w:rPr>
            </w:pPr>
          </w:p>
          <w:p w:rsidR="009A6741" w:rsidRPr="007558D9" w:rsidRDefault="009A6741" w:rsidP="008202BE">
            <w:pPr>
              <w:jc w:val="center"/>
              <w:rPr>
                <w:sz w:val="28"/>
                <w:szCs w:val="28"/>
              </w:rPr>
            </w:pPr>
          </w:p>
          <w:p w:rsidR="009A6741" w:rsidRPr="007558D9" w:rsidRDefault="009A6741" w:rsidP="008202BE">
            <w:pPr>
              <w:jc w:val="center"/>
              <w:rPr>
                <w:sz w:val="28"/>
                <w:szCs w:val="28"/>
              </w:rPr>
            </w:pPr>
          </w:p>
          <w:p w:rsidR="009A6741" w:rsidRPr="007558D9" w:rsidRDefault="009A6741" w:rsidP="008202BE">
            <w:pPr>
              <w:jc w:val="center"/>
              <w:rPr>
                <w:sz w:val="28"/>
                <w:szCs w:val="28"/>
              </w:rPr>
            </w:pPr>
          </w:p>
          <w:p w:rsidR="009A6741" w:rsidRPr="007558D9" w:rsidRDefault="009A6741" w:rsidP="008202BE">
            <w:pPr>
              <w:jc w:val="center"/>
              <w:rPr>
                <w:sz w:val="28"/>
                <w:szCs w:val="28"/>
              </w:rPr>
            </w:pPr>
          </w:p>
          <w:p w:rsidR="009A6741" w:rsidRPr="007558D9" w:rsidRDefault="009A6741" w:rsidP="008202BE">
            <w:pPr>
              <w:jc w:val="center"/>
              <w:rPr>
                <w:sz w:val="28"/>
                <w:szCs w:val="28"/>
              </w:rPr>
            </w:pPr>
          </w:p>
          <w:p w:rsidR="009A6741" w:rsidRPr="007558D9" w:rsidRDefault="009A6741" w:rsidP="008202BE">
            <w:pPr>
              <w:jc w:val="center"/>
              <w:rPr>
                <w:sz w:val="28"/>
                <w:szCs w:val="28"/>
              </w:rPr>
            </w:pPr>
            <w:r w:rsidRPr="007558D9">
              <w:rPr>
                <w:sz w:val="28"/>
                <w:szCs w:val="28"/>
              </w:rPr>
              <w:t>Написание и защита отчета по практике</w:t>
            </w:r>
          </w:p>
        </w:tc>
      </w:tr>
      <w:tr w:rsidR="009A6741" w:rsidRPr="007558D9" w:rsidTr="003979DC">
        <w:tc>
          <w:tcPr>
            <w:tcW w:w="4248" w:type="dxa"/>
          </w:tcPr>
          <w:p w:rsidR="009A6741" w:rsidRPr="007558D9" w:rsidRDefault="009A6741" w:rsidP="008202BE">
            <w:pPr>
              <w:jc w:val="center"/>
              <w:rPr>
                <w:i/>
                <w:sz w:val="28"/>
                <w:szCs w:val="28"/>
              </w:rPr>
            </w:pPr>
            <w:r w:rsidRPr="007558D9">
              <w:rPr>
                <w:i/>
                <w:sz w:val="28"/>
                <w:szCs w:val="28"/>
              </w:rPr>
              <w:t>Зачетные единицы</w:t>
            </w:r>
          </w:p>
        </w:tc>
        <w:tc>
          <w:tcPr>
            <w:tcW w:w="1620" w:type="dxa"/>
          </w:tcPr>
          <w:p w:rsidR="009A6741" w:rsidRPr="007558D9" w:rsidRDefault="009A6741" w:rsidP="008202B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930" w:type="dxa"/>
          </w:tcPr>
          <w:p w:rsidR="009A6741" w:rsidRPr="007558D9" w:rsidRDefault="009A6741" w:rsidP="008202BE">
            <w:pPr>
              <w:jc w:val="center"/>
              <w:rPr>
                <w:sz w:val="28"/>
                <w:szCs w:val="28"/>
              </w:rPr>
            </w:pPr>
          </w:p>
        </w:tc>
      </w:tr>
      <w:tr w:rsidR="009A6741" w:rsidRPr="007558D9" w:rsidTr="003979DC">
        <w:tc>
          <w:tcPr>
            <w:tcW w:w="4248" w:type="dxa"/>
          </w:tcPr>
          <w:p w:rsidR="009A6741" w:rsidRPr="007558D9" w:rsidRDefault="009A6741" w:rsidP="008202BE">
            <w:pPr>
              <w:jc w:val="center"/>
              <w:rPr>
                <w:i/>
                <w:sz w:val="28"/>
                <w:szCs w:val="28"/>
              </w:rPr>
            </w:pPr>
            <w:r w:rsidRPr="007558D9">
              <w:rPr>
                <w:i/>
                <w:sz w:val="28"/>
                <w:szCs w:val="28"/>
              </w:rPr>
              <w:t>Итого</w:t>
            </w:r>
          </w:p>
        </w:tc>
        <w:tc>
          <w:tcPr>
            <w:tcW w:w="1620" w:type="dxa"/>
          </w:tcPr>
          <w:p w:rsidR="009A6741" w:rsidRPr="007558D9" w:rsidRDefault="009A6741" w:rsidP="008202B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108 </w:t>
            </w:r>
          </w:p>
        </w:tc>
        <w:tc>
          <w:tcPr>
            <w:tcW w:w="3930" w:type="dxa"/>
          </w:tcPr>
          <w:p w:rsidR="009A6741" w:rsidRPr="007558D9" w:rsidRDefault="009A6741" w:rsidP="008202BE">
            <w:pPr>
              <w:jc w:val="center"/>
              <w:rPr>
                <w:sz w:val="28"/>
                <w:szCs w:val="28"/>
              </w:rPr>
            </w:pPr>
          </w:p>
        </w:tc>
      </w:tr>
    </w:tbl>
    <w:p w:rsidR="009A6741" w:rsidRPr="007558D9" w:rsidRDefault="009A6741" w:rsidP="000B732E">
      <w:pPr>
        <w:jc w:val="both"/>
        <w:rPr>
          <w:b/>
          <w:sz w:val="28"/>
          <w:szCs w:val="28"/>
        </w:rPr>
      </w:pPr>
    </w:p>
    <w:p w:rsidR="009A6741" w:rsidRPr="007558D9" w:rsidRDefault="009A6741" w:rsidP="007558D9">
      <w:pPr>
        <w:ind w:left="540"/>
        <w:jc w:val="both"/>
        <w:rPr>
          <w:sz w:val="28"/>
          <w:szCs w:val="28"/>
        </w:rPr>
      </w:pPr>
      <w:r w:rsidRPr="007558D9">
        <w:rPr>
          <w:b/>
          <w:sz w:val="28"/>
          <w:szCs w:val="28"/>
        </w:rPr>
        <w:t>Содержание преддипломной практики</w:t>
      </w:r>
      <w:r w:rsidRPr="007558D9">
        <w:rPr>
          <w:sz w:val="28"/>
          <w:szCs w:val="28"/>
        </w:rPr>
        <w:t xml:space="preserve">: </w:t>
      </w:r>
    </w:p>
    <w:p w:rsidR="009A6741" w:rsidRPr="007558D9" w:rsidRDefault="009A6741" w:rsidP="000B732E">
      <w:pPr>
        <w:jc w:val="both"/>
        <w:rPr>
          <w:sz w:val="28"/>
          <w:szCs w:val="28"/>
        </w:rPr>
      </w:pPr>
      <w:r w:rsidRPr="007558D9">
        <w:rPr>
          <w:sz w:val="28"/>
          <w:szCs w:val="28"/>
        </w:rPr>
        <w:t xml:space="preserve">       основывается: </w:t>
      </w:r>
    </w:p>
    <w:p w:rsidR="009A6741" w:rsidRPr="007558D9" w:rsidRDefault="009A6741" w:rsidP="00E06040">
      <w:pPr>
        <w:ind w:firstLine="709"/>
        <w:jc w:val="both"/>
        <w:rPr>
          <w:sz w:val="28"/>
          <w:szCs w:val="28"/>
        </w:rPr>
      </w:pPr>
      <w:r w:rsidRPr="007558D9">
        <w:rPr>
          <w:sz w:val="28"/>
          <w:szCs w:val="28"/>
        </w:rPr>
        <w:t>во-первых, на теоретических знаниях, полученных студентами при изучении учебных дисциплин: «Человек и его потребности (Сервисология)», «Сервисная деятельность», «Профессиональная этика и этикет», «Менеджмент в социально-культурном сервисе и туризме», «Маркетинг в социально-культурном сервисе и туризме», «Техника и технология социально-культурного сервиса и туризма», «Инновации в социально-культурном сервисе и туризме», «Этика бизнеса и управление в ресторанном сервисе», «Экономика и предпринимательство в социально-культурном сервисе и туризме», «Организация обслуживания в ресторанах», «Производственная деятельность ресторана»;</w:t>
      </w:r>
    </w:p>
    <w:p w:rsidR="009A6741" w:rsidRPr="007558D9" w:rsidRDefault="009A6741" w:rsidP="000B732E">
      <w:pPr>
        <w:tabs>
          <w:tab w:val="num" w:pos="0"/>
        </w:tabs>
        <w:ind w:firstLine="72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>во-вторых, на практических навыках, полученных студентами в процессе прохождения производственной практики, выполнения курсовых работ и иных индивидуальных заданий.</w:t>
      </w:r>
    </w:p>
    <w:p w:rsidR="009A6741" w:rsidRPr="007558D9" w:rsidRDefault="009A6741" w:rsidP="000B732E">
      <w:pPr>
        <w:ind w:firstLine="72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>Преддипломная практика нацелена на изучение, сбор, обработку и систематизацию материалов для написания дипломной работы. В связи с этим конкретная рабочая программа прохождения практики должна быть составлена индивидуально каждым студентом совместно с руководителем с учетом выбранной темы, базы практики и данной программы преддипломной практики.</w:t>
      </w:r>
    </w:p>
    <w:p w:rsidR="009A6741" w:rsidRPr="007558D9" w:rsidRDefault="009A6741" w:rsidP="000B732E">
      <w:pPr>
        <w:ind w:firstLine="72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>Содержанием практики является выполнение двух заданий:</w:t>
      </w:r>
    </w:p>
    <w:p w:rsidR="009A6741" w:rsidRPr="007558D9" w:rsidRDefault="009A6741" w:rsidP="000B732E">
      <w:pPr>
        <w:ind w:firstLine="720"/>
        <w:jc w:val="both"/>
        <w:rPr>
          <w:sz w:val="28"/>
          <w:szCs w:val="28"/>
        </w:rPr>
      </w:pPr>
      <w:r w:rsidRPr="00585156">
        <w:rPr>
          <w:i/>
          <w:sz w:val="28"/>
          <w:szCs w:val="28"/>
        </w:rPr>
        <w:t>Задание 1</w:t>
      </w:r>
      <w:r w:rsidRPr="007558D9">
        <w:rPr>
          <w:sz w:val="28"/>
          <w:szCs w:val="28"/>
        </w:rPr>
        <w:t xml:space="preserve"> предполагает составление общей характеристики организации, анализ показателей ее деятельности, выявление проблем в области управления в целом и взаимодействие с клиентами. Это задание направлено на изучение, сбор и обработку информации для написания первого параграфа аналитической части дипломной работы.</w:t>
      </w:r>
    </w:p>
    <w:p w:rsidR="009A6741" w:rsidRPr="007558D9" w:rsidRDefault="009A6741" w:rsidP="000B732E">
      <w:pPr>
        <w:ind w:firstLine="72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>В соответствии с темой дипломной работы студент совместно с руководителем конкретизирует направления анализа деятельности организации.</w:t>
      </w:r>
    </w:p>
    <w:p w:rsidR="009A6741" w:rsidRPr="007558D9" w:rsidRDefault="009A6741" w:rsidP="00EB0497">
      <w:pPr>
        <w:ind w:firstLine="72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 xml:space="preserve">На основе проведенного анализа необходимо обосновать, что причинами и факторами, оказывающими негативное влияние на положение организации в соответствующей конкурентной среде, на ее деятельность, являются те или иные аспекты взаимодействия организации с внешней средой, с клиентами, уровень сервисной деятельности и т.п. Именно эти аспекты подлежат разработке в дипломной работе (определение степени и направления их влияния на привлечение клиентов и в целом на конкурентоспособность данной организации). </w:t>
      </w:r>
    </w:p>
    <w:p w:rsidR="009A6741" w:rsidRPr="007558D9" w:rsidRDefault="009A6741" w:rsidP="000B732E">
      <w:pPr>
        <w:ind w:firstLine="720"/>
        <w:jc w:val="both"/>
        <w:rPr>
          <w:sz w:val="28"/>
          <w:szCs w:val="28"/>
        </w:rPr>
      </w:pPr>
      <w:r w:rsidRPr="00585156">
        <w:rPr>
          <w:i/>
          <w:sz w:val="28"/>
          <w:szCs w:val="28"/>
        </w:rPr>
        <w:t>Задание 2</w:t>
      </w:r>
      <w:r w:rsidRPr="007558D9">
        <w:rPr>
          <w:sz w:val="28"/>
          <w:szCs w:val="28"/>
        </w:rPr>
        <w:t xml:space="preserve"> предполагает анализ содержания и организации процессов сервисной деятельности по рассматриваемой в теме дипломной работы проблеме, разработку проектных предложений по совершенствованию сервисной деятельности организации.</w:t>
      </w:r>
    </w:p>
    <w:p w:rsidR="009A6741" w:rsidRPr="007558D9" w:rsidRDefault="009A6741" w:rsidP="000B732E">
      <w:pPr>
        <w:ind w:firstLine="72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 xml:space="preserve">Данное задание носит индивидуальный характер для каждого студента, так как зависит непосредственно от темы дипломной работы. Наиболее подробно могут быть проанализированы: стратегия организации и развитие сервисного обслуживания в соответствии с ней, технология сервисной деятельности, ее особенности, управление мотивацией сотрудников и клиентов, маркетинг в области потребностей клиентов в социально-культурном сервисе. </w:t>
      </w:r>
    </w:p>
    <w:p w:rsidR="009A6741" w:rsidRPr="007558D9" w:rsidRDefault="009A6741" w:rsidP="000B732E">
      <w:pPr>
        <w:ind w:firstLine="72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>Иногда студенту необходимо провести специальное обследование, исходя из особенностей темы. В целом, материалы, полученные при выполнении второго задания, являются основой написания второй главы дипломной работы.</w:t>
      </w:r>
    </w:p>
    <w:p w:rsidR="009A6741" w:rsidRPr="007558D9" w:rsidRDefault="009A6741" w:rsidP="00EB0497">
      <w:pPr>
        <w:ind w:firstLine="720"/>
        <w:jc w:val="both"/>
        <w:rPr>
          <w:sz w:val="28"/>
          <w:szCs w:val="28"/>
        </w:rPr>
      </w:pPr>
      <w:r w:rsidRPr="007558D9">
        <w:rPr>
          <w:sz w:val="28"/>
          <w:szCs w:val="28"/>
        </w:rPr>
        <w:t>Разработанные автором проектные предложения по совершенствованию социально-культурного сервиса организации или по другим вопросам, подкрепленные оценкой их социально-экономической эффективности, представляют собой материал третьей главы дипломного исследования.</w:t>
      </w:r>
    </w:p>
    <w:p w:rsidR="009A6741" w:rsidRPr="007558D9" w:rsidRDefault="009A6741" w:rsidP="007F3C1D">
      <w:pPr>
        <w:spacing w:line="216" w:lineRule="auto"/>
        <w:jc w:val="both"/>
        <w:rPr>
          <w:b/>
          <w:sz w:val="28"/>
          <w:szCs w:val="28"/>
        </w:rPr>
      </w:pPr>
    </w:p>
    <w:p w:rsidR="009A6741" w:rsidRPr="007558D9" w:rsidRDefault="009A6741" w:rsidP="007558D9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 w:rsidRPr="007558D9">
        <w:rPr>
          <w:b/>
          <w:sz w:val="28"/>
          <w:szCs w:val="28"/>
        </w:rPr>
        <w:t xml:space="preserve">        Составитель</w:t>
      </w:r>
      <w:r w:rsidRPr="00585156">
        <w:rPr>
          <w:b/>
          <w:sz w:val="28"/>
          <w:szCs w:val="28"/>
        </w:rPr>
        <w:t>:</w:t>
      </w:r>
      <w:r w:rsidRPr="007558D9">
        <w:rPr>
          <w:sz w:val="28"/>
          <w:szCs w:val="28"/>
        </w:rPr>
        <w:t xml:space="preserve"> А.Н. Завьялова, канд. культурологии, до</w:t>
      </w:r>
      <w:r>
        <w:rPr>
          <w:sz w:val="28"/>
          <w:szCs w:val="28"/>
        </w:rPr>
        <w:t>цент, кафедра сервиса и туризма</w:t>
      </w:r>
    </w:p>
    <w:p w:rsidR="009A6741" w:rsidRPr="007558D9" w:rsidRDefault="009A6741">
      <w:pPr>
        <w:rPr>
          <w:sz w:val="28"/>
          <w:szCs w:val="28"/>
        </w:rPr>
      </w:pPr>
    </w:p>
    <w:sectPr w:rsidR="009A6741" w:rsidRPr="007558D9" w:rsidSect="007558D9">
      <w:footerReference w:type="even" r:id="rId7"/>
      <w:footerReference w:type="default" r:id="rId8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6741" w:rsidRDefault="009A6741" w:rsidP="00C071CF">
      <w:r>
        <w:separator/>
      </w:r>
    </w:p>
  </w:endnote>
  <w:endnote w:type="continuationSeparator" w:id="0">
    <w:p w:rsidR="009A6741" w:rsidRDefault="009A6741" w:rsidP="00C071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741" w:rsidRDefault="009A6741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A6741" w:rsidRDefault="009A6741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741" w:rsidRDefault="009A6741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9A6741" w:rsidRDefault="009A6741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6741" w:rsidRDefault="009A6741" w:rsidP="00C071CF">
      <w:r>
        <w:separator/>
      </w:r>
    </w:p>
  </w:footnote>
  <w:footnote w:type="continuationSeparator" w:id="0">
    <w:p w:rsidR="009A6741" w:rsidRDefault="009A6741" w:rsidP="00C071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04381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F3C1D"/>
    <w:rsid w:val="000012B7"/>
    <w:rsid w:val="00003E18"/>
    <w:rsid w:val="000A1769"/>
    <w:rsid w:val="000B732E"/>
    <w:rsid w:val="00101FB7"/>
    <w:rsid w:val="00107D7F"/>
    <w:rsid w:val="00164223"/>
    <w:rsid w:val="001869B4"/>
    <w:rsid w:val="001D4E81"/>
    <w:rsid w:val="00217892"/>
    <w:rsid w:val="002326D3"/>
    <w:rsid w:val="00251E85"/>
    <w:rsid w:val="00256909"/>
    <w:rsid w:val="00261C63"/>
    <w:rsid w:val="00267A1F"/>
    <w:rsid w:val="00290681"/>
    <w:rsid w:val="002D4145"/>
    <w:rsid w:val="002F3F80"/>
    <w:rsid w:val="00317A12"/>
    <w:rsid w:val="00381AD1"/>
    <w:rsid w:val="00395953"/>
    <w:rsid w:val="003979DC"/>
    <w:rsid w:val="003A6F52"/>
    <w:rsid w:val="003E0389"/>
    <w:rsid w:val="003E4056"/>
    <w:rsid w:val="004A7729"/>
    <w:rsid w:val="004D5161"/>
    <w:rsid w:val="004F04CC"/>
    <w:rsid w:val="00511FED"/>
    <w:rsid w:val="00542AB6"/>
    <w:rsid w:val="00585156"/>
    <w:rsid w:val="005B639D"/>
    <w:rsid w:val="005C1D63"/>
    <w:rsid w:val="005E7148"/>
    <w:rsid w:val="00612D10"/>
    <w:rsid w:val="006476F7"/>
    <w:rsid w:val="006735F5"/>
    <w:rsid w:val="006D49B1"/>
    <w:rsid w:val="006F02D5"/>
    <w:rsid w:val="00723FB6"/>
    <w:rsid w:val="00746A3C"/>
    <w:rsid w:val="007558D9"/>
    <w:rsid w:val="007A60CC"/>
    <w:rsid w:val="007E183E"/>
    <w:rsid w:val="007F3C1D"/>
    <w:rsid w:val="00815C65"/>
    <w:rsid w:val="008202BE"/>
    <w:rsid w:val="008713F5"/>
    <w:rsid w:val="00875DC4"/>
    <w:rsid w:val="00892213"/>
    <w:rsid w:val="008D0493"/>
    <w:rsid w:val="009301C4"/>
    <w:rsid w:val="00944DD9"/>
    <w:rsid w:val="00953098"/>
    <w:rsid w:val="00992A86"/>
    <w:rsid w:val="009A6741"/>
    <w:rsid w:val="009D736E"/>
    <w:rsid w:val="00A541D3"/>
    <w:rsid w:val="00AA6088"/>
    <w:rsid w:val="00AB1680"/>
    <w:rsid w:val="00AE3FD4"/>
    <w:rsid w:val="00AF1216"/>
    <w:rsid w:val="00B80672"/>
    <w:rsid w:val="00B82CBF"/>
    <w:rsid w:val="00C02D4B"/>
    <w:rsid w:val="00C071CF"/>
    <w:rsid w:val="00C66003"/>
    <w:rsid w:val="00C86C43"/>
    <w:rsid w:val="00CA1033"/>
    <w:rsid w:val="00DD66C9"/>
    <w:rsid w:val="00DF751C"/>
    <w:rsid w:val="00E06040"/>
    <w:rsid w:val="00E85AD9"/>
    <w:rsid w:val="00EB0497"/>
    <w:rsid w:val="00ED5FB8"/>
    <w:rsid w:val="00F55501"/>
    <w:rsid w:val="00FA3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3C1D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F3C1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7F3C1D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7F3C1D"/>
    <w:rPr>
      <w:rFonts w:cs="Times New Roman"/>
    </w:rPr>
  </w:style>
  <w:style w:type="paragraph" w:styleId="ListParagraph">
    <w:name w:val="List Paragraph"/>
    <w:basedOn w:val="Normal"/>
    <w:uiPriority w:val="99"/>
    <w:qFormat/>
    <w:rsid w:val="008713F5"/>
    <w:pPr>
      <w:ind w:left="720"/>
      <w:contextualSpacing/>
    </w:pPr>
  </w:style>
  <w:style w:type="character" w:customStyle="1" w:styleId="a">
    <w:name w:val="Основной текст_"/>
    <w:link w:val="2"/>
    <w:uiPriority w:val="99"/>
    <w:locked/>
    <w:rsid w:val="002326D3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2326D3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hd w:val="clear" w:color="auto" w:fill="FFFFFF"/>
    </w:rPr>
  </w:style>
  <w:style w:type="character" w:customStyle="1" w:styleId="a0">
    <w:name w:val="Основной текст + Полужирный"/>
    <w:uiPriority w:val="99"/>
    <w:rsid w:val="002326D3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43</TotalTime>
  <Pages>4</Pages>
  <Words>1059</Words>
  <Characters>6038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29</cp:revision>
  <dcterms:created xsi:type="dcterms:W3CDTF">2014-04-27T17:18:00Z</dcterms:created>
  <dcterms:modified xsi:type="dcterms:W3CDTF">2016-10-26T08:09:00Z</dcterms:modified>
</cp:coreProperties>
</file>