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1BF" w:rsidRPr="000E12BC" w:rsidRDefault="00A221BF" w:rsidP="00DD384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0E12BC">
        <w:rPr>
          <w:rFonts w:ascii="Times New Roman" w:hAnsi="Times New Roman"/>
          <w:b/>
          <w:sz w:val="28"/>
          <w:szCs w:val="28"/>
          <w:lang w:eastAsia="ru-RU"/>
        </w:rPr>
        <w:t>АННОТАЦИЯ РАБОЧЕЙ ПРОГРАММЫ ДИСЦИПЛИНЫ</w:t>
      </w:r>
    </w:p>
    <w:p w:rsidR="00A221BF" w:rsidRPr="000E12BC" w:rsidRDefault="00A221BF" w:rsidP="00DD384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A221BF" w:rsidRPr="000E12BC" w:rsidRDefault="00A221BF" w:rsidP="0060422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0E12BC">
        <w:rPr>
          <w:rFonts w:ascii="Times New Roman" w:hAnsi="Times New Roman"/>
          <w:sz w:val="28"/>
          <w:szCs w:val="28"/>
          <w:lang w:eastAsia="ru-RU"/>
        </w:rPr>
        <w:t>Дисциплина Б1.</w:t>
      </w:r>
      <w:r>
        <w:rPr>
          <w:rFonts w:ascii="Times New Roman" w:hAnsi="Times New Roman"/>
          <w:sz w:val="28"/>
          <w:szCs w:val="28"/>
          <w:lang w:eastAsia="ru-RU"/>
        </w:rPr>
        <w:t>Б</w:t>
      </w:r>
      <w:r w:rsidRPr="000E12BC">
        <w:rPr>
          <w:rFonts w:ascii="Times New Roman" w:hAnsi="Times New Roman"/>
          <w:sz w:val="28"/>
          <w:szCs w:val="28"/>
          <w:lang w:eastAsia="ru-RU"/>
        </w:rPr>
        <w:t>.</w:t>
      </w:r>
      <w:r w:rsidRPr="00316A46">
        <w:rPr>
          <w:rFonts w:ascii="Times New Roman" w:hAnsi="Times New Roman"/>
          <w:sz w:val="28"/>
          <w:szCs w:val="28"/>
          <w:lang w:eastAsia="ru-RU"/>
        </w:rPr>
        <w:t>8</w:t>
      </w:r>
      <w:r w:rsidRPr="000E12BC">
        <w:rPr>
          <w:rFonts w:ascii="Times New Roman" w:hAnsi="Times New Roman"/>
          <w:sz w:val="28"/>
          <w:szCs w:val="28"/>
          <w:lang w:eastAsia="ru-RU"/>
        </w:rPr>
        <w:t xml:space="preserve"> Психология</w:t>
      </w:r>
    </w:p>
    <w:p w:rsidR="00A221BF" w:rsidRPr="000E12BC" w:rsidRDefault="00A221BF" w:rsidP="009F7414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A221BF" w:rsidRPr="000E12BC" w:rsidRDefault="00A221BF" w:rsidP="0060422D">
      <w:pPr>
        <w:spacing w:after="0" w:line="240" w:lineRule="auto"/>
        <w:ind w:firstLine="540"/>
        <w:rPr>
          <w:rFonts w:ascii="Times New Roman" w:hAnsi="Times New Roman"/>
          <w:b/>
          <w:sz w:val="28"/>
          <w:szCs w:val="28"/>
          <w:lang w:eastAsia="ru-RU"/>
        </w:rPr>
      </w:pPr>
      <w:r w:rsidRPr="000E12BC">
        <w:rPr>
          <w:rFonts w:ascii="Times New Roman" w:hAnsi="Times New Roman"/>
          <w:b/>
          <w:sz w:val="28"/>
          <w:szCs w:val="28"/>
          <w:lang w:eastAsia="ru-RU"/>
        </w:rPr>
        <w:t xml:space="preserve">Семестр: </w:t>
      </w:r>
      <w:r w:rsidRPr="000E12BC">
        <w:rPr>
          <w:rFonts w:ascii="Times New Roman" w:hAnsi="Times New Roman"/>
          <w:sz w:val="28"/>
          <w:szCs w:val="28"/>
          <w:lang w:eastAsia="ru-RU"/>
        </w:rPr>
        <w:t>1</w:t>
      </w:r>
    </w:p>
    <w:p w:rsidR="00A221BF" w:rsidRPr="000E12BC" w:rsidRDefault="00A221BF" w:rsidP="0060422D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E12BC">
        <w:rPr>
          <w:rFonts w:ascii="Times New Roman" w:hAnsi="Times New Roman"/>
          <w:b/>
          <w:sz w:val="28"/>
          <w:szCs w:val="28"/>
          <w:lang w:eastAsia="ru-RU"/>
        </w:rPr>
        <w:t xml:space="preserve">Количество часов: </w:t>
      </w:r>
      <w:r w:rsidRPr="000E12BC">
        <w:rPr>
          <w:rFonts w:ascii="Times New Roman" w:hAnsi="Times New Roman"/>
          <w:sz w:val="28"/>
          <w:szCs w:val="28"/>
          <w:lang w:eastAsia="ru-RU"/>
        </w:rPr>
        <w:t>108</w:t>
      </w:r>
    </w:p>
    <w:p w:rsidR="00A221BF" w:rsidRPr="000E12BC" w:rsidRDefault="00A221BF" w:rsidP="0060422D">
      <w:pPr>
        <w:spacing w:after="0" w:line="240" w:lineRule="auto"/>
        <w:ind w:firstLine="540"/>
        <w:rPr>
          <w:rFonts w:ascii="Times New Roman" w:hAnsi="Times New Roman"/>
          <w:sz w:val="28"/>
          <w:szCs w:val="28"/>
          <w:lang w:eastAsia="ru-RU"/>
        </w:rPr>
      </w:pPr>
      <w:r w:rsidRPr="000E12BC">
        <w:rPr>
          <w:rFonts w:ascii="Times New Roman" w:hAnsi="Times New Roman"/>
          <w:b/>
          <w:sz w:val="28"/>
          <w:szCs w:val="28"/>
          <w:lang w:eastAsia="ru-RU"/>
        </w:rPr>
        <w:t xml:space="preserve">Количество зачетных единиц: </w:t>
      </w:r>
      <w:r w:rsidRPr="000E12BC">
        <w:rPr>
          <w:rFonts w:ascii="Times New Roman" w:hAnsi="Times New Roman"/>
          <w:sz w:val="28"/>
          <w:szCs w:val="28"/>
          <w:lang w:eastAsia="ru-RU"/>
        </w:rPr>
        <w:t xml:space="preserve">3 </w:t>
      </w:r>
    </w:p>
    <w:p w:rsidR="00A221BF" w:rsidRPr="000E12BC" w:rsidRDefault="00A221BF" w:rsidP="0060422D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E12BC">
        <w:rPr>
          <w:rFonts w:ascii="Times New Roman" w:hAnsi="Times New Roman"/>
          <w:b/>
          <w:sz w:val="28"/>
          <w:szCs w:val="28"/>
          <w:lang w:eastAsia="ru-RU"/>
        </w:rPr>
        <w:t>Промежуточная аттестация:</w:t>
      </w:r>
      <w:r w:rsidRPr="000E12BC">
        <w:rPr>
          <w:rFonts w:ascii="Times New Roman" w:hAnsi="Times New Roman"/>
          <w:sz w:val="28"/>
          <w:szCs w:val="28"/>
          <w:lang w:eastAsia="ru-RU"/>
        </w:rPr>
        <w:t xml:space="preserve"> экзамен</w:t>
      </w:r>
    </w:p>
    <w:p w:rsidR="00A221BF" w:rsidRPr="000E12BC" w:rsidRDefault="00A221BF" w:rsidP="009F7414">
      <w:pPr>
        <w:spacing w:after="0" w:line="120" w:lineRule="auto"/>
        <w:ind w:firstLine="53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A221BF" w:rsidRPr="000E12BC" w:rsidRDefault="00A221BF" w:rsidP="0060422D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E12BC">
        <w:rPr>
          <w:rFonts w:ascii="Times New Roman" w:hAnsi="Times New Roman"/>
          <w:b/>
          <w:sz w:val="28"/>
          <w:szCs w:val="28"/>
          <w:lang w:eastAsia="ru-RU"/>
        </w:rPr>
        <w:t xml:space="preserve">  Место дисциплины в структуре ООП: </w:t>
      </w:r>
    </w:p>
    <w:p w:rsidR="00A221BF" w:rsidRPr="000E12BC" w:rsidRDefault="00A221BF" w:rsidP="00DD384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E12BC">
        <w:rPr>
          <w:rFonts w:ascii="Times New Roman" w:hAnsi="Times New Roman"/>
          <w:sz w:val="28"/>
          <w:szCs w:val="28"/>
          <w:lang w:eastAsia="ru-RU"/>
        </w:rPr>
        <w:t xml:space="preserve"> Обязательная дисциплина «Психология» включена в </w:t>
      </w:r>
      <w:r>
        <w:rPr>
          <w:rFonts w:ascii="Times New Roman" w:hAnsi="Times New Roman"/>
          <w:sz w:val="28"/>
          <w:szCs w:val="28"/>
          <w:lang w:eastAsia="ru-RU"/>
        </w:rPr>
        <w:t>базов</w:t>
      </w:r>
      <w:r w:rsidRPr="000E12BC">
        <w:rPr>
          <w:rFonts w:ascii="Times New Roman" w:hAnsi="Times New Roman"/>
          <w:sz w:val="28"/>
          <w:szCs w:val="28"/>
          <w:lang w:eastAsia="ru-RU"/>
        </w:rPr>
        <w:t xml:space="preserve">ую часть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E12BC">
        <w:rPr>
          <w:rFonts w:ascii="Times New Roman" w:hAnsi="Times New Roman"/>
          <w:sz w:val="28"/>
          <w:szCs w:val="28"/>
          <w:lang w:eastAsia="ru-RU"/>
        </w:rPr>
        <w:t xml:space="preserve"> учебного плана подготовки бакалавров по направлению  43.03.01 </w:t>
      </w:r>
      <w:r w:rsidRPr="000E12BC">
        <w:rPr>
          <w:rFonts w:ascii="Times New Roman" w:hAnsi="Times New Roman"/>
          <w:i/>
          <w:sz w:val="28"/>
          <w:szCs w:val="28"/>
          <w:lang w:eastAsia="ru-RU"/>
        </w:rPr>
        <w:t>Сервис</w:t>
      </w:r>
      <w:r w:rsidRPr="000E12BC">
        <w:rPr>
          <w:rFonts w:ascii="Times New Roman" w:hAnsi="Times New Roman"/>
          <w:sz w:val="28"/>
          <w:szCs w:val="28"/>
          <w:lang w:eastAsia="ru-RU"/>
        </w:rPr>
        <w:t xml:space="preserve">. Дисциплина «Психология» является неотъемлемым компонентом общекультурной подготовки студентов направления 43.03.01 </w:t>
      </w:r>
      <w:r w:rsidRPr="000E12BC">
        <w:rPr>
          <w:rFonts w:ascii="Times New Roman" w:hAnsi="Times New Roman"/>
          <w:i/>
          <w:sz w:val="28"/>
          <w:szCs w:val="28"/>
          <w:lang w:eastAsia="ru-RU"/>
        </w:rPr>
        <w:t>Сервис.</w:t>
      </w:r>
      <w:r w:rsidRPr="000E12BC">
        <w:rPr>
          <w:rFonts w:ascii="Times New Roman" w:hAnsi="Times New Roman"/>
          <w:sz w:val="28"/>
          <w:szCs w:val="28"/>
          <w:lang w:eastAsia="ru-RU"/>
        </w:rPr>
        <w:t xml:space="preserve"> Содержание дисциплины основано на преемственности и взаимосвязи с такими дисциплинами, как  «Философия», «Культура речи и делового общения», «Логика».  </w:t>
      </w:r>
    </w:p>
    <w:p w:rsidR="00A221BF" w:rsidRPr="000E12BC" w:rsidRDefault="00A221BF" w:rsidP="009F7414">
      <w:pPr>
        <w:tabs>
          <w:tab w:val="left" w:pos="540"/>
        </w:tabs>
        <w:spacing w:after="0" w:line="12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A221BF" w:rsidRPr="000E12BC" w:rsidRDefault="00A221BF" w:rsidP="009F7414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Цель</w:t>
      </w:r>
      <w:r w:rsidRPr="000E12BC">
        <w:rPr>
          <w:rFonts w:ascii="Times New Roman" w:hAnsi="Times New Roman"/>
          <w:b/>
          <w:sz w:val="28"/>
          <w:szCs w:val="28"/>
          <w:lang w:eastAsia="ru-RU"/>
        </w:rPr>
        <w:t xml:space="preserve"> и задачи освоения дисциплины:</w:t>
      </w:r>
      <w:r w:rsidRPr="000E12BC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A221BF" w:rsidRPr="000E12BC" w:rsidRDefault="00A221BF" w:rsidP="009F7414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E12BC">
        <w:rPr>
          <w:rFonts w:ascii="Times New Roman" w:hAnsi="Times New Roman"/>
          <w:sz w:val="28"/>
          <w:szCs w:val="28"/>
          <w:lang w:eastAsia="ru-RU"/>
        </w:rPr>
        <w:t>Цель дисциплины – формирование психологической культуры и компетентности личности студента-бакалавра</w:t>
      </w:r>
      <w:r w:rsidRPr="000E12BC">
        <w:rPr>
          <w:rFonts w:ascii="Times New Roman" w:hAnsi="Times New Roman"/>
          <w:i/>
          <w:sz w:val="28"/>
          <w:szCs w:val="28"/>
          <w:lang w:eastAsia="ru-RU"/>
        </w:rPr>
        <w:t>.</w:t>
      </w:r>
    </w:p>
    <w:p w:rsidR="00A221BF" w:rsidRPr="000E12BC" w:rsidRDefault="00A221BF" w:rsidP="009F7414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0E12BC">
        <w:rPr>
          <w:rFonts w:ascii="Times New Roman" w:hAnsi="Times New Roman"/>
          <w:b/>
          <w:sz w:val="28"/>
          <w:szCs w:val="28"/>
          <w:lang w:eastAsia="ru-RU"/>
        </w:rPr>
        <w:t xml:space="preserve">        </w:t>
      </w:r>
      <w:r w:rsidRPr="000E12BC">
        <w:rPr>
          <w:rFonts w:ascii="Times New Roman" w:hAnsi="Times New Roman"/>
          <w:sz w:val="28"/>
          <w:szCs w:val="28"/>
          <w:lang w:eastAsia="ru-RU"/>
        </w:rPr>
        <w:t>Задачи дисциплины:</w:t>
      </w:r>
      <w:r w:rsidRPr="000E12BC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p w:rsidR="00A221BF" w:rsidRPr="000E12BC" w:rsidRDefault="00A221BF" w:rsidP="009F7414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E12BC">
        <w:rPr>
          <w:rFonts w:ascii="Times New Roman" w:hAnsi="Times New Roman"/>
          <w:b/>
          <w:sz w:val="28"/>
          <w:szCs w:val="28"/>
          <w:lang w:eastAsia="ru-RU"/>
        </w:rPr>
        <w:t xml:space="preserve">            – </w:t>
      </w:r>
      <w:r w:rsidRPr="000E12BC">
        <w:rPr>
          <w:rFonts w:ascii="Times New Roman" w:hAnsi="Times New Roman"/>
          <w:color w:val="000000"/>
          <w:sz w:val="28"/>
          <w:szCs w:val="28"/>
          <w:lang w:eastAsia="ru-RU"/>
        </w:rPr>
        <w:t>усвоение базовых концептов психологии;</w:t>
      </w:r>
    </w:p>
    <w:p w:rsidR="00A221BF" w:rsidRPr="000E12BC" w:rsidRDefault="00A221BF" w:rsidP="009F7414">
      <w:pPr>
        <w:numPr>
          <w:ilvl w:val="0"/>
          <w:numId w:val="1"/>
        </w:numPr>
        <w:tabs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E12BC">
        <w:rPr>
          <w:rFonts w:ascii="Times New Roman" w:hAnsi="Times New Roman"/>
          <w:color w:val="000000"/>
          <w:sz w:val="28"/>
          <w:szCs w:val="28"/>
          <w:lang w:eastAsia="ru-RU"/>
        </w:rPr>
        <w:t>знакомство с методами психологического исследования;</w:t>
      </w:r>
    </w:p>
    <w:p w:rsidR="00A221BF" w:rsidRPr="000E12BC" w:rsidRDefault="00A221BF" w:rsidP="009F7414">
      <w:pPr>
        <w:numPr>
          <w:ilvl w:val="0"/>
          <w:numId w:val="1"/>
        </w:numPr>
        <w:tabs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E12BC">
        <w:rPr>
          <w:rFonts w:ascii="Times New Roman" w:hAnsi="Times New Roman"/>
          <w:color w:val="000000"/>
          <w:sz w:val="28"/>
          <w:szCs w:val="28"/>
          <w:lang w:eastAsia="ru-RU"/>
        </w:rPr>
        <w:t>формирование системы знаний в области основных психических процессов, состояний и свойств личности;</w:t>
      </w:r>
    </w:p>
    <w:p w:rsidR="00A221BF" w:rsidRPr="000E12BC" w:rsidRDefault="00A221BF" w:rsidP="009F7414">
      <w:pPr>
        <w:numPr>
          <w:ilvl w:val="0"/>
          <w:numId w:val="1"/>
        </w:numPr>
        <w:tabs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E12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обучение студентов психологии как средству самопознания и саморазвития; </w:t>
      </w:r>
    </w:p>
    <w:p w:rsidR="00A221BF" w:rsidRPr="000E12BC" w:rsidRDefault="00A221BF" w:rsidP="009F7414">
      <w:pPr>
        <w:numPr>
          <w:ilvl w:val="0"/>
          <w:numId w:val="1"/>
        </w:numPr>
        <w:tabs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E12BC">
        <w:rPr>
          <w:rFonts w:ascii="Times New Roman" w:hAnsi="Times New Roman"/>
          <w:color w:val="000000"/>
          <w:sz w:val="28"/>
          <w:szCs w:val="28"/>
          <w:lang w:eastAsia="ru-RU"/>
        </w:rPr>
        <w:t>знакомство с индивидуальными особенностями личности и их влиянием на профессиональную деятельность.</w:t>
      </w:r>
    </w:p>
    <w:p w:rsidR="00A221BF" w:rsidRPr="000E12BC" w:rsidRDefault="00A221BF" w:rsidP="00DD384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E12BC">
        <w:rPr>
          <w:rFonts w:ascii="Times New Roman" w:hAnsi="Times New Roman"/>
          <w:sz w:val="28"/>
          <w:szCs w:val="28"/>
          <w:lang w:eastAsia="ru-RU"/>
        </w:rPr>
        <w:t>Процесс преподавания дисциплины «Психология» основан на когнитивной подходе к организации учебного процесса.</w:t>
      </w:r>
    </w:p>
    <w:p w:rsidR="00A221BF" w:rsidRPr="000E12BC" w:rsidRDefault="00A221BF" w:rsidP="009F7414">
      <w:pPr>
        <w:spacing w:after="0" w:line="12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0E12BC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A221BF" w:rsidRPr="000E12BC" w:rsidRDefault="00A221BF" w:rsidP="009F7414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0E12BC">
        <w:rPr>
          <w:rFonts w:ascii="Times New Roman" w:hAnsi="Times New Roman"/>
          <w:b/>
          <w:sz w:val="28"/>
          <w:szCs w:val="28"/>
          <w:lang w:eastAsia="ru-RU"/>
        </w:rPr>
        <w:t xml:space="preserve">         Содержание дисциплины:  </w:t>
      </w:r>
    </w:p>
    <w:p w:rsidR="00A221BF" w:rsidRPr="000E12BC" w:rsidRDefault="00A221BF" w:rsidP="00EE444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E12BC">
        <w:rPr>
          <w:rFonts w:ascii="Times New Roman" w:hAnsi="Times New Roman"/>
          <w:i/>
          <w:sz w:val="28"/>
          <w:szCs w:val="28"/>
          <w:lang w:eastAsia="ru-RU"/>
        </w:rPr>
        <w:t xml:space="preserve">         Психология как наука. Структура и методы психологического знания. </w:t>
      </w:r>
      <w:r w:rsidRPr="000E12BC">
        <w:rPr>
          <w:rFonts w:ascii="Times New Roman" w:hAnsi="Times New Roman"/>
          <w:sz w:val="28"/>
          <w:szCs w:val="28"/>
          <w:lang w:eastAsia="ru-RU"/>
        </w:rPr>
        <w:t>Определение психологии. Предмет и объект психологии. Психология в системе современного научного знания. Научная и житейская психология. Основные отрасли современной психологии. Соотношение теории и практики в психологии. Основные методы психологии: наблюдение, беседа, эксперимент. История психологии, основные этапы становления психологического знания.</w:t>
      </w:r>
    </w:p>
    <w:p w:rsidR="00A221BF" w:rsidRPr="000E12BC" w:rsidRDefault="00A221BF" w:rsidP="00EE444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E12BC">
        <w:rPr>
          <w:rFonts w:ascii="Times New Roman" w:hAnsi="Times New Roman"/>
          <w:i/>
          <w:sz w:val="28"/>
          <w:szCs w:val="28"/>
          <w:lang w:eastAsia="ru-RU"/>
        </w:rPr>
        <w:t xml:space="preserve">Психика и сознание. </w:t>
      </w:r>
      <w:r w:rsidRPr="000E12BC">
        <w:rPr>
          <w:rFonts w:ascii="Times New Roman" w:hAnsi="Times New Roman"/>
          <w:sz w:val="28"/>
          <w:szCs w:val="28"/>
          <w:lang w:eastAsia="ru-RU"/>
        </w:rPr>
        <w:t xml:space="preserve">Понятие психики. Возникновение и развитие психики в филогенезе. Психические процессы. Стадии развития и проявления психики: сенсорная, перцептивная. Типы поведения животных как форма проявления психики: инстинкт, навыки, интеллект. </w:t>
      </w:r>
    </w:p>
    <w:p w:rsidR="00A221BF" w:rsidRPr="000E12BC" w:rsidRDefault="00A221BF" w:rsidP="00EE444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0E12BC">
        <w:rPr>
          <w:rFonts w:ascii="Times New Roman" w:hAnsi="Times New Roman"/>
          <w:sz w:val="28"/>
          <w:szCs w:val="28"/>
          <w:lang w:eastAsia="ru-RU"/>
        </w:rPr>
        <w:t xml:space="preserve">Основные функции психики.  Функциональная и структурная организация психики, процессы, состояния и свойства. Интегративные психические образования: мотивационные, аффективные, темпераментные, сенсорные, психомоторные, мнемические, интеллектуальные, речевые, коммуникативные, регуляторные, креативные, нравственные. Понятие сознания. Функции сознания. Структура сознания. Сознание и самосознание. Соотношение сознательного и бессознательного. </w:t>
      </w:r>
    </w:p>
    <w:p w:rsidR="00A221BF" w:rsidRPr="000E12BC" w:rsidRDefault="00A221BF" w:rsidP="00EE444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E12BC">
        <w:rPr>
          <w:rFonts w:ascii="Times New Roman" w:hAnsi="Times New Roman"/>
          <w:i/>
          <w:sz w:val="28"/>
          <w:szCs w:val="28"/>
          <w:lang w:eastAsia="ru-RU"/>
        </w:rPr>
        <w:t xml:space="preserve">Ощущение и восприятие. </w:t>
      </w:r>
      <w:r w:rsidRPr="000E12BC">
        <w:rPr>
          <w:rFonts w:ascii="Times New Roman" w:hAnsi="Times New Roman"/>
          <w:sz w:val="28"/>
          <w:szCs w:val="28"/>
          <w:lang w:eastAsia="ru-RU"/>
        </w:rPr>
        <w:t>Определения ощущения и восприятия. Виды образных явлений. Классификация ощущений. Проблема измерения сенсорной чувствительности. Основные феномены перцептивного образа: сенсорное качество, конфигурация, константность, предметность, система отсчета, установка. Иллюзии восприятия. Двойственность перцептивного образа: объектные и субъектные теории восприятия. Восприятие пространства, времени и движения.</w:t>
      </w:r>
    </w:p>
    <w:p w:rsidR="00A221BF" w:rsidRPr="000E12BC" w:rsidRDefault="00A221BF" w:rsidP="00EE444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E12BC">
        <w:rPr>
          <w:rFonts w:ascii="Times New Roman" w:hAnsi="Times New Roman"/>
          <w:i/>
          <w:sz w:val="28"/>
          <w:szCs w:val="28"/>
          <w:lang w:eastAsia="ru-RU"/>
        </w:rPr>
        <w:t xml:space="preserve"> Мышление и интеллект. </w:t>
      </w:r>
      <w:r w:rsidRPr="000E12BC">
        <w:rPr>
          <w:rFonts w:ascii="Times New Roman" w:hAnsi="Times New Roman"/>
          <w:sz w:val="28"/>
          <w:szCs w:val="28"/>
          <w:lang w:eastAsia="ru-RU"/>
        </w:rPr>
        <w:t xml:space="preserve">Определение мышления. Структура мышления: понятия, суждения, умозаключения. Продуктивное и репродуктивное мышление. Логическое и интуитивное мышление. Понятие интеллекта. Интеллект как стадия развития психики. Диагностика интеллектуальных способностей. Когнитивные стили и решение интеллектуальных задач. Принятие решения и решение комплексных задач. Проблема рациональности принятия решения. Эмоциональная обратная связь при решении задач. Понятие стратегии в психологии мышления. </w:t>
      </w:r>
    </w:p>
    <w:p w:rsidR="00A221BF" w:rsidRPr="000E12BC" w:rsidRDefault="00A221BF" w:rsidP="00EE444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E12BC">
        <w:rPr>
          <w:rFonts w:ascii="Times New Roman" w:hAnsi="Times New Roman"/>
          <w:i/>
          <w:sz w:val="28"/>
          <w:szCs w:val="28"/>
          <w:lang w:eastAsia="ru-RU"/>
        </w:rPr>
        <w:t xml:space="preserve">Память. </w:t>
      </w:r>
      <w:r w:rsidRPr="000E12BC">
        <w:rPr>
          <w:rFonts w:ascii="Times New Roman" w:hAnsi="Times New Roman"/>
          <w:sz w:val="28"/>
          <w:szCs w:val="28"/>
          <w:lang w:eastAsia="ru-RU"/>
        </w:rPr>
        <w:t xml:space="preserve">Определение памяти. Содержания, процессы и явления памяти. Свойства памяти: объем, время хранения, способ представления. Классификация видов и уровней памяти. Амнезии и другие нарушения памяти. Основные законы функционирования памяти. Забывание и его причины: интерференция, вытеснение. Научение и его виды: привыкание, импринтинг, классическое обуславливание, научение методом проб и ошибок, оперантное научение, социальное научение. </w:t>
      </w:r>
    </w:p>
    <w:p w:rsidR="00A221BF" w:rsidRPr="000E12BC" w:rsidRDefault="00A221BF" w:rsidP="00EE444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E12BC">
        <w:rPr>
          <w:rFonts w:ascii="Times New Roman" w:hAnsi="Times New Roman"/>
          <w:i/>
          <w:sz w:val="28"/>
          <w:szCs w:val="28"/>
          <w:lang w:eastAsia="ru-RU"/>
        </w:rPr>
        <w:t xml:space="preserve">Мотивация и потребности. </w:t>
      </w:r>
      <w:r w:rsidRPr="000E12BC">
        <w:rPr>
          <w:rFonts w:ascii="Times New Roman" w:hAnsi="Times New Roman"/>
          <w:sz w:val="28"/>
          <w:szCs w:val="28"/>
          <w:lang w:eastAsia="ru-RU"/>
        </w:rPr>
        <w:t>Понятие мотивации. Соотношение потребностей и мотивов. Классификация потребностей. Биологические основы мотивации. Инстинкт. Биологическая мотивация и социализация: психоаналитический подход (З. Фрейд, Э. Эриксон). Мотивация и деятельность: закон оптимума мотивации Йеркса-Додсона. Психологическая структура деятельности и ее связь с мотивацией и целеобразованием (А.Н. Леонтьев). Мотивация человека. Иерархическая структура потребностей: «пирамида» А. Маслоу.</w:t>
      </w:r>
    </w:p>
    <w:p w:rsidR="00A221BF" w:rsidRPr="000E12BC" w:rsidRDefault="00A221BF" w:rsidP="00EE444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E12BC">
        <w:rPr>
          <w:rFonts w:ascii="Times New Roman" w:hAnsi="Times New Roman"/>
          <w:i/>
          <w:sz w:val="28"/>
          <w:szCs w:val="28"/>
          <w:lang w:eastAsia="ru-RU"/>
        </w:rPr>
        <w:t xml:space="preserve"> Личность и общения. </w:t>
      </w:r>
      <w:r w:rsidRPr="000E12BC">
        <w:rPr>
          <w:rFonts w:ascii="Times New Roman" w:hAnsi="Times New Roman"/>
          <w:sz w:val="28"/>
          <w:szCs w:val="28"/>
          <w:lang w:eastAsia="ru-RU"/>
        </w:rPr>
        <w:t>Общение как категория психологии. Цели общения.  Коммуникативная, перцептивная и интерактивная стороны общения.  Межличностные отношения: симпатия и дружба.  Личность, социальные роли и статусы. Социальное влияние: групповая поляризация и групповое мышление. Социальная фасилитация и деиндивидуализация. Конформизм.</w:t>
      </w:r>
    </w:p>
    <w:p w:rsidR="00A221BF" w:rsidRPr="000E12BC" w:rsidRDefault="00A221BF" w:rsidP="00EE444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E12BC">
        <w:rPr>
          <w:rFonts w:ascii="Times New Roman" w:hAnsi="Times New Roman"/>
          <w:i/>
          <w:sz w:val="28"/>
          <w:szCs w:val="28"/>
          <w:lang w:eastAsia="ru-RU"/>
        </w:rPr>
        <w:t xml:space="preserve"> Характер. </w:t>
      </w:r>
      <w:r w:rsidRPr="000E12BC">
        <w:rPr>
          <w:rFonts w:ascii="Times New Roman" w:hAnsi="Times New Roman"/>
          <w:sz w:val="28"/>
          <w:szCs w:val="28"/>
          <w:lang w:eastAsia="ru-RU"/>
        </w:rPr>
        <w:t xml:space="preserve">Понятие характер. Источники индивидуальных различий: наследственность и среда. Характер и темперамент. Современные подходы к типизации характера. Акцентуации характера. </w:t>
      </w:r>
    </w:p>
    <w:p w:rsidR="00A221BF" w:rsidRPr="000E12BC" w:rsidRDefault="00A221BF" w:rsidP="00EE444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E12BC">
        <w:rPr>
          <w:rFonts w:ascii="Times New Roman" w:hAnsi="Times New Roman"/>
          <w:i/>
          <w:sz w:val="28"/>
          <w:szCs w:val="28"/>
          <w:lang w:eastAsia="ru-RU"/>
        </w:rPr>
        <w:t xml:space="preserve"> Темперамент.</w:t>
      </w:r>
      <w:r w:rsidRPr="000E12BC">
        <w:rPr>
          <w:rFonts w:ascii="Times New Roman" w:hAnsi="Times New Roman"/>
          <w:sz w:val="28"/>
          <w:szCs w:val="28"/>
          <w:lang w:eastAsia="ru-RU"/>
        </w:rPr>
        <w:t>Индивидные свойства личности. Понятие темперамента и его модели (Гиппократ, И.П. Павлов, Г. Айзенк). Задатки и способности. Характер. Соотношение понятий «характер» и «личность». Акцентуации характера. Методы исследования личности: прямые и проективные. Основные подходы к диагностике личности.</w:t>
      </w:r>
    </w:p>
    <w:p w:rsidR="00A221BF" w:rsidRPr="000E12BC" w:rsidRDefault="00A221BF" w:rsidP="00EE444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A221BF" w:rsidRPr="00316A46" w:rsidRDefault="00A221BF" w:rsidP="000E12B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E12BC">
        <w:rPr>
          <w:rFonts w:ascii="Times New Roman" w:hAnsi="Times New Roman"/>
          <w:b/>
          <w:sz w:val="28"/>
          <w:szCs w:val="28"/>
          <w:lang w:eastAsia="ru-RU"/>
        </w:rPr>
        <w:t xml:space="preserve">         </w:t>
      </w:r>
      <w:r w:rsidRPr="000E12BC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0E12BC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 и профессиональными (ПК)  компетенциями:</w:t>
      </w:r>
    </w:p>
    <w:p w:rsidR="00A221BF" w:rsidRPr="00464435" w:rsidRDefault="00A221BF" w:rsidP="00263A64">
      <w:pPr>
        <w:pStyle w:val="BodyText"/>
        <w:tabs>
          <w:tab w:val="left" w:pos="567"/>
        </w:tabs>
        <w:ind w:firstLine="540"/>
        <w:jc w:val="both"/>
        <w:rPr>
          <w:b w:val="0"/>
          <w:szCs w:val="28"/>
        </w:rPr>
      </w:pPr>
      <w:r>
        <w:rPr>
          <w:b w:val="0"/>
          <w:szCs w:val="28"/>
        </w:rPr>
        <w:t>ОК-4</w:t>
      </w:r>
      <w:r w:rsidRPr="002101E0">
        <w:rPr>
          <w:b w:val="0"/>
          <w:szCs w:val="28"/>
        </w:rPr>
        <w:t xml:space="preserve">: </w:t>
      </w:r>
      <w:r w:rsidRPr="002101E0">
        <w:rPr>
          <w:b w:val="0"/>
        </w:rPr>
        <w:t>способен  работать в команде, толерантно воспринимать социальные, этнические, конфессиональные и культурные различия</w:t>
      </w:r>
      <w:r w:rsidRPr="003811A1">
        <w:t xml:space="preserve"> </w:t>
      </w:r>
      <w:r w:rsidRPr="00464435">
        <w:rPr>
          <w:b w:val="0"/>
          <w:szCs w:val="28"/>
        </w:rPr>
        <w:t>(</w:t>
      </w:r>
      <w:r w:rsidRPr="00464435">
        <w:rPr>
          <w:b w:val="0"/>
          <w:i/>
          <w:szCs w:val="28"/>
        </w:rPr>
        <w:t>знать</w:t>
      </w:r>
      <w:r w:rsidRPr="00464435">
        <w:rPr>
          <w:b w:val="0"/>
          <w:szCs w:val="28"/>
        </w:rPr>
        <w:t xml:space="preserve"> сущность управления как социального процесса, этические аспекты управленческой деятельности, классификацию трудовых коллективов; </w:t>
      </w:r>
      <w:r w:rsidRPr="00464435">
        <w:rPr>
          <w:b w:val="0"/>
          <w:i/>
          <w:szCs w:val="28"/>
        </w:rPr>
        <w:t>уметь</w:t>
      </w:r>
      <w:r w:rsidRPr="00464435">
        <w:rPr>
          <w:b w:val="0"/>
          <w:szCs w:val="28"/>
        </w:rPr>
        <w:t xml:space="preserve"> применять адекватные ситуации определенные принципы и методы управления различными коллективами и учитывать последствия принимаемых управленческих решений; </w:t>
      </w:r>
      <w:r w:rsidRPr="00464435">
        <w:rPr>
          <w:b w:val="0"/>
          <w:i/>
          <w:szCs w:val="28"/>
        </w:rPr>
        <w:t>владеть</w:t>
      </w:r>
      <w:r w:rsidRPr="00464435">
        <w:rPr>
          <w:b w:val="0"/>
          <w:szCs w:val="28"/>
        </w:rPr>
        <w:t xml:space="preserve"> навыками работы в коллективе); </w:t>
      </w:r>
    </w:p>
    <w:p w:rsidR="00A221BF" w:rsidRPr="00316A46" w:rsidRDefault="00A221BF" w:rsidP="00263A64">
      <w:pPr>
        <w:pStyle w:val="2"/>
        <w:shd w:val="clear" w:color="auto" w:fill="auto"/>
        <w:spacing w:line="240" w:lineRule="auto"/>
        <w:ind w:firstLine="709"/>
        <w:jc w:val="both"/>
        <w:rPr>
          <w:rFonts w:ascii="Times New Roman" w:hAnsi="Times New Roman"/>
        </w:rPr>
      </w:pPr>
      <w:r w:rsidRPr="00316A46">
        <w:rPr>
          <w:rFonts w:ascii="Times New Roman" w:hAnsi="Times New Roman"/>
        </w:rPr>
        <w:t>ПК-9: способен  выделять и учитывать основные психологические особенности потребителя в процессе сервисной деятельности (</w:t>
      </w:r>
      <w:r w:rsidRPr="00316A46">
        <w:rPr>
          <w:rFonts w:ascii="Times New Roman" w:hAnsi="Times New Roman"/>
          <w:i/>
        </w:rPr>
        <w:t>знать</w:t>
      </w:r>
      <w:r w:rsidRPr="00316A46">
        <w:rPr>
          <w:rFonts w:ascii="Times New Roman" w:hAnsi="Times New Roman"/>
        </w:rPr>
        <w:t xml:space="preserve"> особенности структуры личности и ее мотивационно-потребностной сферы; </w:t>
      </w:r>
      <w:r w:rsidRPr="00316A46">
        <w:rPr>
          <w:rFonts w:ascii="Times New Roman" w:hAnsi="Times New Roman"/>
          <w:i/>
        </w:rPr>
        <w:t xml:space="preserve">уметь </w:t>
      </w:r>
      <w:r w:rsidRPr="00316A46">
        <w:rPr>
          <w:rFonts w:ascii="Times New Roman" w:hAnsi="Times New Roman"/>
        </w:rPr>
        <w:t xml:space="preserve">выделять особенности структуры личности и ее мотивационно-потребностной сферы; </w:t>
      </w:r>
      <w:r w:rsidRPr="00316A46">
        <w:rPr>
          <w:rFonts w:ascii="Times New Roman" w:hAnsi="Times New Roman"/>
          <w:i/>
        </w:rPr>
        <w:t>владеть</w:t>
      </w:r>
      <w:r w:rsidRPr="00316A46">
        <w:rPr>
          <w:rFonts w:ascii="Times New Roman" w:hAnsi="Times New Roman"/>
        </w:rPr>
        <w:t xml:space="preserve"> способами организации конструктивного взаимодействия с потребителем).</w:t>
      </w:r>
    </w:p>
    <w:p w:rsidR="00A221BF" w:rsidRPr="00263A64" w:rsidRDefault="00A221BF" w:rsidP="000E12B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221BF" w:rsidRDefault="00A221BF" w:rsidP="00263A64">
      <w:pPr>
        <w:spacing w:after="0" w:line="240" w:lineRule="auto"/>
        <w:ind w:firstLine="360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0E12BC"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0E12BC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  <w:r w:rsidRPr="000E12BC">
        <w:rPr>
          <w:rFonts w:ascii="Times New Roman" w:hAnsi="Times New Roman"/>
          <w:sz w:val="28"/>
          <w:szCs w:val="28"/>
          <w:lang w:eastAsia="ru-RU"/>
        </w:rPr>
        <w:t>проблемно-ориентированные лекции, лекция-дискуссия, групповая дискуссия, обсуждение в микрогруппах</w:t>
      </w:r>
      <w:r w:rsidRPr="000E12BC">
        <w:rPr>
          <w:rFonts w:ascii="Times New Roman" w:hAnsi="Times New Roman"/>
          <w:bCs/>
          <w:sz w:val="28"/>
          <w:szCs w:val="28"/>
          <w:lang w:eastAsia="ru-RU"/>
        </w:rPr>
        <w:t>.</w:t>
      </w:r>
    </w:p>
    <w:p w:rsidR="00A221BF" w:rsidRPr="000E12BC" w:rsidRDefault="00A221BF" w:rsidP="00263A64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A221BF" w:rsidRPr="000E12BC" w:rsidRDefault="00A221BF" w:rsidP="009F7414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E12BC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0E12BC">
        <w:rPr>
          <w:rFonts w:ascii="Times New Roman" w:hAnsi="Times New Roman"/>
          <w:b/>
          <w:sz w:val="28"/>
          <w:szCs w:val="28"/>
          <w:lang w:eastAsia="ru-RU"/>
        </w:rPr>
        <w:t>Составитель:</w:t>
      </w:r>
      <w:r w:rsidRPr="000E12B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E12BC">
        <w:rPr>
          <w:rFonts w:ascii="Times New Roman" w:hAnsi="Times New Roman"/>
          <w:sz w:val="28"/>
          <w:szCs w:val="28"/>
        </w:rPr>
        <w:t>Н. Б. Куклина,  канд. социологических наук, доцент, кафедра сервиса и туризма</w:t>
      </w:r>
    </w:p>
    <w:p w:rsidR="00A221BF" w:rsidRPr="000E12BC" w:rsidRDefault="00A221BF" w:rsidP="00DD384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sectPr w:rsidR="00A221BF" w:rsidRPr="000E12BC" w:rsidSect="0060422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D384C"/>
    <w:rsid w:val="00060AA2"/>
    <w:rsid w:val="0006521F"/>
    <w:rsid w:val="00082408"/>
    <w:rsid w:val="00084FDA"/>
    <w:rsid w:val="000E12BC"/>
    <w:rsid w:val="00136004"/>
    <w:rsid w:val="0016646D"/>
    <w:rsid w:val="002101E0"/>
    <w:rsid w:val="00263A64"/>
    <w:rsid w:val="002C6D02"/>
    <w:rsid w:val="00316A46"/>
    <w:rsid w:val="00357553"/>
    <w:rsid w:val="003811A1"/>
    <w:rsid w:val="003B785E"/>
    <w:rsid w:val="00450BF6"/>
    <w:rsid w:val="00464435"/>
    <w:rsid w:val="0049049A"/>
    <w:rsid w:val="004E13F6"/>
    <w:rsid w:val="005050D0"/>
    <w:rsid w:val="005C2042"/>
    <w:rsid w:val="0060422D"/>
    <w:rsid w:val="007A23CC"/>
    <w:rsid w:val="008267ED"/>
    <w:rsid w:val="009C4EDD"/>
    <w:rsid w:val="009D08BE"/>
    <w:rsid w:val="009F7414"/>
    <w:rsid w:val="00A221BF"/>
    <w:rsid w:val="00A76C17"/>
    <w:rsid w:val="00AE63CA"/>
    <w:rsid w:val="00B07BAE"/>
    <w:rsid w:val="00B44834"/>
    <w:rsid w:val="00C158F7"/>
    <w:rsid w:val="00C242AA"/>
    <w:rsid w:val="00C476EF"/>
    <w:rsid w:val="00CA4810"/>
    <w:rsid w:val="00CD550C"/>
    <w:rsid w:val="00D1714C"/>
    <w:rsid w:val="00D657D2"/>
    <w:rsid w:val="00DB5AE7"/>
    <w:rsid w:val="00DC7D2A"/>
    <w:rsid w:val="00DD384C"/>
    <w:rsid w:val="00E62179"/>
    <w:rsid w:val="00E64D94"/>
    <w:rsid w:val="00EA370B"/>
    <w:rsid w:val="00ED7D2D"/>
    <w:rsid w:val="00EE444C"/>
    <w:rsid w:val="00F10C71"/>
    <w:rsid w:val="00F10FCF"/>
    <w:rsid w:val="00F37117"/>
    <w:rsid w:val="00FB707C"/>
    <w:rsid w:val="00FD7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0BF6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Основной текст_"/>
    <w:link w:val="2"/>
    <w:uiPriority w:val="99"/>
    <w:locked/>
    <w:rsid w:val="00263A64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263A64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BodyText">
    <w:name w:val="Body Text"/>
    <w:basedOn w:val="Normal"/>
    <w:link w:val="BodyTextChar"/>
    <w:uiPriority w:val="99"/>
    <w:rsid w:val="00263A64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263A64"/>
    <w:rPr>
      <w:rFonts w:eastAsia="Times New Roman" w:cs="Times New Roman"/>
      <w:b/>
      <w:sz w:val="28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</TotalTime>
  <Pages>3</Pages>
  <Words>943</Words>
  <Characters>5379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ChuTN</cp:lastModifiedBy>
  <cp:revision>14</cp:revision>
  <dcterms:created xsi:type="dcterms:W3CDTF">2014-04-27T10:19:00Z</dcterms:created>
  <dcterms:modified xsi:type="dcterms:W3CDTF">2016-10-26T08:08:00Z</dcterms:modified>
</cp:coreProperties>
</file>