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C6D" w:rsidRPr="00887261" w:rsidRDefault="009B1C6D" w:rsidP="003B27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B1C6D" w:rsidRPr="00887261" w:rsidRDefault="009B1C6D" w:rsidP="003B27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C6D" w:rsidRPr="00887261" w:rsidRDefault="009B1C6D" w:rsidP="003B275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</w:t>
      </w:r>
      <w:r w:rsidRPr="00330922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</w:t>
      </w:r>
      <w:r w:rsidRPr="00330922">
        <w:rPr>
          <w:rFonts w:ascii="Times New Roman" w:hAnsi="Times New Roman"/>
          <w:sz w:val="28"/>
          <w:szCs w:val="28"/>
        </w:rPr>
        <w:t>13</w:t>
      </w:r>
      <w:r>
        <w:rPr>
          <w:rFonts w:ascii="Times New Roman" w:hAnsi="Times New Roman"/>
          <w:sz w:val="28"/>
          <w:szCs w:val="28"/>
        </w:rPr>
        <w:t>.2</w:t>
      </w:r>
      <w:r w:rsidRPr="00887261">
        <w:rPr>
          <w:rFonts w:ascii="Times New Roman" w:hAnsi="Times New Roman"/>
          <w:sz w:val="28"/>
          <w:szCs w:val="28"/>
        </w:rPr>
        <w:t xml:space="preserve"> </w:t>
      </w:r>
      <w:r w:rsidRPr="00887261">
        <w:rPr>
          <w:rFonts w:ascii="Times New Roman" w:hAnsi="Times New Roman"/>
          <w:sz w:val="28"/>
          <w:szCs w:val="28"/>
          <w:lang w:eastAsia="ru-RU"/>
        </w:rPr>
        <w:t>Деловой этикет и искусство презентации</w:t>
      </w:r>
    </w:p>
    <w:p w:rsidR="009B1C6D" w:rsidRPr="00887261" w:rsidRDefault="009B1C6D" w:rsidP="003B275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B1C6D" w:rsidRPr="008B24DC" w:rsidRDefault="009B1C6D" w:rsidP="0088726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9B1C6D" w:rsidRPr="008B24DC" w:rsidRDefault="009B1C6D" w:rsidP="00887261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8B24DC">
        <w:rPr>
          <w:rFonts w:ascii="Times New Roman" w:hAnsi="Times New Roman"/>
          <w:sz w:val="28"/>
          <w:szCs w:val="28"/>
        </w:rPr>
        <w:t>108</w:t>
      </w:r>
    </w:p>
    <w:p w:rsidR="009B1C6D" w:rsidRPr="008B24DC" w:rsidRDefault="009B1C6D" w:rsidP="00887261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8B24DC">
        <w:rPr>
          <w:rFonts w:ascii="Times New Roman" w:hAnsi="Times New Roman"/>
          <w:sz w:val="28"/>
          <w:szCs w:val="28"/>
        </w:rPr>
        <w:t xml:space="preserve">3 </w:t>
      </w:r>
      <w:r w:rsidRPr="008B24DC">
        <w:rPr>
          <w:rFonts w:ascii="Times New Roman" w:hAnsi="Times New Roman"/>
          <w:b/>
          <w:sz w:val="28"/>
          <w:szCs w:val="28"/>
        </w:rPr>
        <w:t xml:space="preserve"> </w:t>
      </w:r>
    </w:p>
    <w:p w:rsidR="009B1C6D" w:rsidRDefault="009B1C6D" w:rsidP="00887261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8B24DC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8B24DC">
        <w:rPr>
          <w:rFonts w:ascii="Times New Roman" w:hAnsi="Times New Roman"/>
          <w:sz w:val="28"/>
          <w:szCs w:val="28"/>
        </w:rPr>
        <w:t xml:space="preserve"> зачет</w:t>
      </w:r>
    </w:p>
    <w:p w:rsidR="009B1C6D" w:rsidRPr="008B24DC" w:rsidRDefault="009B1C6D" w:rsidP="00887261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</w:p>
    <w:p w:rsidR="009B1C6D" w:rsidRDefault="009B1C6D" w:rsidP="00887261">
      <w:pPr>
        <w:shd w:val="clear" w:color="auto" w:fill="FFFFFF"/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24DC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9B1C6D" w:rsidRDefault="009B1C6D" w:rsidP="003B275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Д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исциплина по выбору «Деловой этикет и искусство презентации» </w:t>
      </w:r>
      <w:r>
        <w:rPr>
          <w:rFonts w:ascii="Times New Roman" w:hAnsi="Times New Roman"/>
          <w:sz w:val="28"/>
          <w:szCs w:val="28"/>
          <w:lang w:eastAsia="ru-RU"/>
        </w:rPr>
        <w:t>относи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тся </w:t>
      </w:r>
      <w:r>
        <w:rPr>
          <w:rFonts w:ascii="Times New Roman" w:hAnsi="Times New Roman"/>
          <w:sz w:val="28"/>
          <w:szCs w:val="28"/>
          <w:lang w:eastAsia="ru-RU"/>
        </w:rPr>
        <w:t xml:space="preserve">к </w:t>
      </w:r>
      <w:r w:rsidRPr="0033092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вариативной части </w:t>
      </w:r>
      <w:r w:rsidRPr="0033092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</w:t>
      </w:r>
      <w:r w:rsidRPr="000A23EF">
        <w:rPr>
          <w:rFonts w:ascii="Times New Roman" w:hAnsi="Times New Roman"/>
          <w:sz w:val="28"/>
          <w:szCs w:val="28"/>
          <w:lang w:eastAsia="ru-RU"/>
        </w:rPr>
        <w:t>43.03.01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24DC">
        <w:rPr>
          <w:rFonts w:ascii="Times New Roman" w:hAnsi="Times New Roman"/>
          <w:i/>
          <w:sz w:val="28"/>
          <w:szCs w:val="28"/>
          <w:lang w:eastAsia="ru-RU"/>
        </w:rPr>
        <w:t xml:space="preserve">Сервис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и содержательно дополняет дисциплину базовой  части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24DC">
        <w:rPr>
          <w:rFonts w:ascii="Times New Roman" w:hAnsi="Times New Roman"/>
          <w:sz w:val="28"/>
          <w:szCs w:val="28"/>
          <w:lang w:eastAsia="ru-RU"/>
        </w:rPr>
        <w:t>«Профессиональная этика и этикет».</w:t>
      </w:r>
    </w:p>
    <w:p w:rsidR="009B1C6D" w:rsidRPr="008B24DC" w:rsidRDefault="009B1C6D" w:rsidP="003B2750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B1C6D" w:rsidRDefault="009B1C6D" w:rsidP="00887261">
      <w:pPr>
        <w:tabs>
          <w:tab w:val="left" w:pos="540"/>
        </w:tabs>
        <w:spacing w:after="0" w:line="240" w:lineRule="auto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8B24DC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B24DC">
        <w:rPr>
          <w:rFonts w:ascii="Times New Roman" w:hAnsi="Times New Roman"/>
          <w:b/>
          <w:sz w:val="28"/>
          <w:szCs w:val="28"/>
        </w:rPr>
        <w:t>дисциплины:</w:t>
      </w:r>
      <w:r w:rsidRPr="008B24DC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</w:p>
    <w:p w:rsidR="009B1C6D" w:rsidRPr="008B24DC" w:rsidRDefault="009B1C6D" w:rsidP="0088726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       </w:t>
      </w:r>
      <w:r>
        <w:rPr>
          <w:rFonts w:ascii="Times New Roman" w:hAnsi="Times New Roman"/>
          <w:iCs/>
          <w:sz w:val="28"/>
          <w:szCs w:val="28"/>
          <w:lang w:eastAsia="ru-RU"/>
        </w:rPr>
        <w:t>Ц</w:t>
      </w:r>
      <w:r w:rsidRPr="008B24DC">
        <w:rPr>
          <w:rFonts w:ascii="Times New Roman" w:hAnsi="Times New Roman"/>
          <w:iCs/>
          <w:sz w:val="28"/>
          <w:szCs w:val="28"/>
          <w:lang w:eastAsia="ru-RU"/>
        </w:rPr>
        <w:t xml:space="preserve">ель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дисциплины </w:t>
      </w:r>
      <w:r>
        <w:rPr>
          <w:rFonts w:ascii="Times New Roman" w:hAnsi="Times New Roman"/>
          <w:sz w:val="28"/>
          <w:szCs w:val="28"/>
          <w:lang w:eastAsia="ru-RU"/>
        </w:rPr>
        <w:t>–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формировани</w:t>
      </w:r>
      <w:r>
        <w:rPr>
          <w:rFonts w:ascii="Times New Roman" w:hAnsi="Times New Roman"/>
          <w:sz w:val="28"/>
          <w:szCs w:val="28"/>
          <w:lang w:eastAsia="ru-RU"/>
        </w:rPr>
        <w:t xml:space="preserve">е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у студентов системы знаний в области делового этикета, развитие  навыков  оценки особенностей  этикетной культуры общества и грамотном использовании делового этикета в продажах и презентациях. </w:t>
      </w:r>
    </w:p>
    <w:p w:rsidR="009B1C6D" w:rsidRPr="008B24DC" w:rsidRDefault="009B1C6D" w:rsidP="00887261">
      <w:pPr>
        <w:tabs>
          <w:tab w:val="left" w:pos="540"/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Задачи дисциплины: </w:t>
      </w:r>
    </w:p>
    <w:p w:rsidR="009B1C6D" w:rsidRPr="008B24DC" w:rsidRDefault="009B1C6D" w:rsidP="00887261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24DC">
        <w:rPr>
          <w:rFonts w:ascii="Times New Roman" w:hAnsi="Times New Roman"/>
          <w:sz w:val="28"/>
          <w:szCs w:val="28"/>
          <w:lang w:eastAsia="ru-RU"/>
        </w:rPr>
        <w:t xml:space="preserve">- изучить общие понятия делового этикета, а также этикетные аспекты деловой корреспонденции, вербального общения и других форм коммуникации; </w:t>
      </w:r>
    </w:p>
    <w:p w:rsidR="009B1C6D" w:rsidRPr="008B24DC" w:rsidRDefault="009B1C6D" w:rsidP="00887261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24DC">
        <w:rPr>
          <w:rFonts w:ascii="Times New Roman" w:hAnsi="Times New Roman"/>
          <w:sz w:val="28"/>
          <w:szCs w:val="28"/>
          <w:lang w:eastAsia="ru-RU"/>
        </w:rPr>
        <w:t>- дать рекомендации по нормативному поведению в обществе;</w:t>
      </w:r>
    </w:p>
    <w:p w:rsidR="009B1C6D" w:rsidRPr="008B24DC" w:rsidRDefault="009B1C6D" w:rsidP="00887261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24DC">
        <w:rPr>
          <w:rFonts w:ascii="Times New Roman" w:hAnsi="Times New Roman"/>
          <w:sz w:val="28"/>
          <w:szCs w:val="28"/>
          <w:lang w:eastAsia="ru-RU"/>
        </w:rPr>
        <w:t>- научить оценивать и прогнозировать свое поведение и поведение персонала и партнеров по бизнесу в соответствии с усвоенными этикетными нормами;</w:t>
      </w:r>
    </w:p>
    <w:p w:rsidR="009B1C6D" w:rsidRPr="008B24DC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24DC">
        <w:rPr>
          <w:rFonts w:ascii="Times New Roman" w:hAnsi="Times New Roman"/>
          <w:sz w:val="28"/>
          <w:szCs w:val="28"/>
          <w:lang w:eastAsia="ru-RU"/>
        </w:rPr>
        <w:t>- знать цели, смысл и предмет презентации;</w:t>
      </w:r>
    </w:p>
    <w:p w:rsidR="009B1C6D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8B24DC">
        <w:rPr>
          <w:rFonts w:ascii="Times New Roman" w:hAnsi="Times New Roman"/>
          <w:sz w:val="28"/>
          <w:szCs w:val="28"/>
          <w:lang w:eastAsia="ru-RU"/>
        </w:rPr>
        <w:t xml:space="preserve"> уметь профессионально подготовить и провести презентацию.</w:t>
      </w:r>
    </w:p>
    <w:p w:rsidR="009B1C6D" w:rsidRDefault="009B1C6D" w:rsidP="00887261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:rsidR="009B1C6D" w:rsidRDefault="009B1C6D" w:rsidP="00887261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B24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9B1C6D" w:rsidRPr="00887261" w:rsidRDefault="009B1C6D" w:rsidP="0088726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 xml:space="preserve">  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    </w:t>
      </w:r>
      <w:r w:rsidRPr="00887261">
        <w:rPr>
          <w:rFonts w:ascii="Times New Roman" w:hAnsi="Times New Roman"/>
          <w:i/>
          <w:sz w:val="28"/>
          <w:szCs w:val="28"/>
          <w:lang w:eastAsia="ru-RU"/>
        </w:rPr>
        <w:t>Деловой этикет: истоки, принципы и функции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>Здравый смысл бизнес-этикета, его отличие от общегражданского этикета.  Поведение в типичных ситуациях.</w:t>
      </w:r>
    </w:p>
    <w:p w:rsidR="009B1C6D" w:rsidRPr="00887261" w:rsidRDefault="009B1C6D" w:rsidP="00887261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sz w:val="28"/>
          <w:szCs w:val="28"/>
          <w:lang w:eastAsia="ru-RU"/>
        </w:rPr>
        <w:t xml:space="preserve">Основные отличия восточного делового этикета от этикета западного              Этикет как социальное явление.  Этикет в широком и узком смысле. Этикет и система ценностей. Этикет как  особая форма поведения. Современный этикет: принципы,  функции, виды. Этикет в культуре повседневного общения, в деловых и служебных отношениях. Этикет как соединитель сфер взаимодействия людей в обществе: правовой и нравственной аспект. </w:t>
      </w:r>
    </w:p>
    <w:p w:rsidR="009B1C6D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>Этикет деловых отношений. Этикет руководителя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87261">
        <w:rPr>
          <w:rFonts w:ascii="Times New Roman" w:hAnsi="Times New Roman"/>
          <w:sz w:val="28"/>
          <w:szCs w:val="28"/>
          <w:lang w:eastAsia="ru-RU"/>
        </w:rPr>
        <w:t>Правила субординации в деловых отношениях, в приветствиях, в обращении к подчиненным. Требования к манерам, речи руководителя. Реализация норм и правил этикета как способа эффективной организации процесса управления коллективом.  Правила этикета в отношениях между коллегами. Празднования дней рождений и других праздников в коллективе. Деловые подарки. Визитные карточки: внешний вид визитных карточек, виды визитных карточек, использование  визитных карточек.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 xml:space="preserve"> Имидж современного делового человека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>Имидж как составляющая современной цивилизации. Типы имиджей. Технологии построения имиджа руководителя, лидера, политика, бизнесмена, делового человека. Имидж фирмы. Ключевые факторы, производящие положительное впечатление на окружающих: элегантная одежда, привлекательная прическа, тонкий макияж, аксессуары. Костюм деловой женщины. Костюм делового мужчины.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 xml:space="preserve"> Правила ведения деловых телефонных разговоров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 xml:space="preserve">Деловая беседа по телефону. Подготовка к разговору. Телефонный этикет. Основные правила пользования телефоном. Правила ведения деловых телефонных разговоров. 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sz w:val="28"/>
          <w:szCs w:val="28"/>
          <w:lang w:eastAsia="ru-RU"/>
        </w:rPr>
        <w:t xml:space="preserve"> Правила, которые должны соблюдаться при отправлении телекса, правила пользования автоответчиком. Электронная почта.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>Эпистолярный этикет. Речевой этикет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>Правила оформления официальной корреспонденции. Деловое письмо. Типы деловых писем: письмо-просьба, письмо - извещение, напоминание, подтверждение, претензия, отказ, извинение, гарантийное письмо, циркулярные письма Понятие о культуре речи. Предмет и функции речевого этикета в деловом общении и его национальный характер. Этикетные формулы, используемые в различных ситуациях: торжественных, скорбных, деловых.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>Правила приёма делегаций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>Разработка программы пребывания: встреча, деловая часть программы, приёмы, культурная программа, проводы делегации.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sz w:val="28"/>
          <w:szCs w:val="28"/>
          <w:lang w:eastAsia="ru-RU"/>
        </w:rPr>
        <w:t>Порядок встречи делегации. Визит вежливости принимающей стороне. Протокольные правила ведения переговоров (подготовка к переговорам, процесс ведения переговоров, анализ). Правила общения  через переводчика. Правила поведения на приёмах. Правила ношения праздничной одежды.  Национальные  особенности ведения переговоров в различных странах мира. США, Франция, Англия, Германия, Япония, Корея, Китай и т. д. Рекомендации к ведению переговоров. Этикет международного общения. Вежливость и взаимопонимание. Традиции и культура в разных странах. Общие правила для многих вероисповеданий.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>Что такое презентация? Смысл презентации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 xml:space="preserve">Предмет презентации. Цели презентации. Отношение с  аудиторией.  Типы презентации товаров и услуг: презентация по памяти (или по записи), презентация по плану (или по формуле), презентация с удовлетворением потребностей, презентация с решением проблем (изучение - предложение). Самопрезентация. 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 xml:space="preserve"> Планирование презентации: подготовительный этап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>Определение приоритетов, формулировка целей: «что мы стремимся сообщить?». Второй этап планирования  презентации: «Кому мы стремимся это сообщить?».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sz w:val="28"/>
          <w:szCs w:val="28"/>
          <w:lang w:eastAsia="ru-RU"/>
        </w:rPr>
        <w:t>Изучение аудитории. Требование для разных аудиторий. Составляющие. Структура. Вступление: пять элементов полного вступления. Различные способы расположить к себе слушателя. Части презентации: «ситуация», «осложнение», «рекомендации». Продолжительность. Контрольный список действий.</w:t>
      </w:r>
    </w:p>
    <w:p w:rsidR="009B1C6D" w:rsidRPr="00887261" w:rsidRDefault="009B1C6D" w:rsidP="0088726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87261">
        <w:rPr>
          <w:rFonts w:ascii="Times New Roman" w:hAnsi="Times New Roman"/>
          <w:i/>
          <w:sz w:val="28"/>
          <w:szCs w:val="28"/>
          <w:lang w:eastAsia="ru-RU"/>
        </w:rPr>
        <w:t xml:space="preserve"> Ваша речь и деловой этикет презентации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Pr="00887261">
        <w:rPr>
          <w:rFonts w:ascii="Times New Roman" w:hAnsi="Times New Roman"/>
          <w:sz w:val="28"/>
          <w:szCs w:val="28"/>
          <w:lang w:eastAsia="ru-RU"/>
        </w:rPr>
        <w:t xml:space="preserve">Как начинать и какие « первые слова говорить во вступлении». Что следует произнести  в заключении, согласно правилам  презентации и бизнес-этикета. Общая тактика поведения.  Ваш внешний вид на деловой презентации, тонкости делового костюма: три правила и три предостережения. Особенности европейского восприятия.   </w:t>
      </w:r>
    </w:p>
    <w:p w:rsidR="009B1C6D" w:rsidRPr="00887261" w:rsidRDefault="009B1C6D" w:rsidP="003B275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B1C6D" w:rsidRDefault="009B1C6D" w:rsidP="002B65A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   компетенциями:</w:t>
      </w:r>
    </w:p>
    <w:p w:rsidR="009B1C6D" w:rsidRPr="00AB679A" w:rsidRDefault="009B1C6D" w:rsidP="00AB679A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AB679A">
        <w:rPr>
          <w:rFonts w:ascii="Times New Roman" w:hAnsi="Times New Roman"/>
          <w:sz w:val="28"/>
          <w:szCs w:val="28"/>
        </w:rPr>
        <w:t>ОК-4: владеет основными методами организации безопасности жизнедеятельности людей, их защиты от возможных последствий аварий, катастроф, стихийных бедствий (</w:t>
      </w:r>
      <w:r w:rsidRPr="00887261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887261">
        <w:rPr>
          <w:rFonts w:ascii="Times New Roman" w:hAnsi="Times New Roman"/>
          <w:sz w:val="28"/>
          <w:szCs w:val="28"/>
          <w:lang w:eastAsia="ru-RU"/>
        </w:rPr>
        <w:t xml:space="preserve"> основные стили общения, способы общения (вербальные и невербальные), законы общения; основы этикета, как в повседневных, так и рабочих условиях; </w:t>
      </w:r>
      <w:r w:rsidRPr="00887261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887261">
        <w:rPr>
          <w:rFonts w:ascii="Times New Roman" w:hAnsi="Times New Roman"/>
          <w:sz w:val="28"/>
          <w:szCs w:val="28"/>
          <w:lang w:eastAsia="ru-RU"/>
        </w:rPr>
        <w:t xml:space="preserve">анализировать и оценивать исторические события и процессы; правильно выражать свои мысли и чувства, вести деловую переписку и телефонные разговоры; </w:t>
      </w:r>
      <w:r w:rsidRPr="00887261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887261">
        <w:rPr>
          <w:rFonts w:ascii="Times New Roman" w:hAnsi="Times New Roman"/>
          <w:sz w:val="28"/>
          <w:szCs w:val="28"/>
          <w:lang w:eastAsia="ru-RU"/>
        </w:rPr>
        <w:t>умением анализировать и оценивать исторические события и процессы</w:t>
      </w:r>
      <w:r w:rsidRPr="00AB679A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9B1C6D" w:rsidRDefault="009B1C6D" w:rsidP="0088726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887261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887261">
        <w:rPr>
          <w:rFonts w:ascii="Times New Roman" w:hAnsi="Times New Roman"/>
          <w:sz w:val="28"/>
          <w:szCs w:val="28"/>
        </w:rPr>
        <w:t>проблемно-ориентированные лекции, лекция-дискуссия, групповая дискуссия, обсуждение мини</w:t>
      </w:r>
      <w:r w:rsidRPr="002B65A7">
        <w:rPr>
          <w:rFonts w:ascii="Times New Roman" w:hAnsi="Times New Roman"/>
          <w:sz w:val="28"/>
          <w:szCs w:val="28"/>
        </w:rPr>
        <w:t>-</w:t>
      </w:r>
      <w:r w:rsidRPr="00887261">
        <w:rPr>
          <w:rFonts w:ascii="Times New Roman" w:hAnsi="Times New Roman"/>
          <w:sz w:val="28"/>
          <w:szCs w:val="28"/>
        </w:rPr>
        <w:t>кейсов</w:t>
      </w:r>
      <w:r w:rsidRPr="00887261">
        <w:rPr>
          <w:rFonts w:ascii="Times New Roman" w:hAnsi="Times New Roman"/>
          <w:bCs/>
          <w:sz w:val="28"/>
          <w:szCs w:val="28"/>
        </w:rPr>
        <w:t>.</w:t>
      </w:r>
    </w:p>
    <w:p w:rsidR="009B1C6D" w:rsidRPr="00887261" w:rsidRDefault="009B1C6D" w:rsidP="0088726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1C6D" w:rsidRPr="00887261" w:rsidRDefault="009B1C6D" w:rsidP="00887261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887261">
        <w:rPr>
          <w:rFonts w:ascii="Times New Roman" w:hAnsi="Times New Roman"/>
          <w:b/>
          <w:sz w:val="28"/>
          <w:szCs w:val="28"/>
        </w:rPr>
        <w:t>Составител</w:t>
      </w:r>
      <w:r>
        <w:rPr>
          <w:rFonts w:ascii="Times New Roman" w:hAnsi="Times New Roman"/>
          <w:b/>
          <w:sz w:val="28"/>
          <w:szCs w:val="28"/>
        </w:rPr>
        <w:t>ь</w:t>
      </w:r>
      <w:r w:rsidRPr="00C34DA7">
        <w:rPr>
          <w:rFonts w:ascii="Times New Roman" w:hAnsi="Times New Roman"/>
          <w:b/>
          <w:sz w:val="28"/>
          <w:szCs w:val="28"/>
        </w:rPr>
        <w:t>:</w:t>
      </w:r>
      <w:r w:rsidRPr="00887261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r w:rsidRPr="00887261">
        <w:rPr>
          <w:rFonts w:ascii="Times New Roman" w:hAnsi="Times New Roman"/>
          <w:sz w:val="28"/>
          <w:szCs w:val="28"/>
        </w:rPr>
        <w:t>Н. Б. Куклина,  канд. социологических наук, доцент, каф</w:t>
      </w:r>
      <w:r>
        <w:rPr>
          <w:rFonts w:ascii="Times New Roman" w:hAnsi="Times New Roman"/>
          <w:sz w:val="28"/>
          <w:szCs w:val="28"/>
        </w:rPr>
        <w:t>едра сервиса и туризма</w:t>
      </w:r>
    </w:p>
    <w:p w:rsidR="009B1C6D" w:rsidRPr="00887261" w:rsidRDefault="009B1C6D" w:rsidP="00870328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B1C6D" w:rsidRPr="00887261" w:rsidRDefault="009B1C6D" w:rsidP="00870328">
      <w:pPr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  <w:lang w:eastAsia="ru-RU"/>
        </w:rPr>
      </w:pPr>
    </w:p>
    <w:bookmarkEnd w:id="0"/>
    <w:p w:rsidR="009B1C6D" w:rsidRPr="00887261" w:rsidRDefault="009B1C6D">
      <w:pPr>
        <w:rPr>
          <w:sz w:val="28"/>
          <w:szCs w:val="28"/>
        </w:rPr>
      </w:pPr>
    </w:p>
    <w:sectPr w:rsidR="009B1C6D" w:rsidRPr="00887261" w:rsidSect="007201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2750"/>
    <w:rsid w:val="00043D1C"/>
    <w:rsid w:val="000A23EF"/>
    <w:rsid w:val="00157AEB"/>
    <w:rsid w:val="001B1D19"/>
    <w:rsid w:val="00222A0A"/>
    <w:rsid w:val="00244101"/>
    <w:rsid w:val="002B65A7"/>
    <w:rsid w:val="00330922"/>
    <w:rsid w:val="003366DF"/>
    <w:rsid w:val="003A45E9"/>
    <w:rsid w:val="003B2750"/>
    <w:rsid w:val="0042311F"/>
    <w:rsid w:val="00633B4C"/>
    <w:rsid w:val="00680B48"/>
    <w:rsid w:val="006A5BC5"/>
    <w:rsid w:val="006A68CF"/>
    <w:rsid w:val="006F4268"/>
    <w:rsid w:val="007201D2"/>
    <w:rsid w:val="00870328"/>
    <w:rsid w:val="00887261"/>
    <w:rsid w:val="008B24DC"/>
    <w:rsid w:val="00963115"/>
    <w:rsid w:val="009B1C6D"/>
    <w:rsid w:val="00A61C42"/>
    <w:rsid w:val="00A85EE7"/>
    <w:rsid w:val="00AB679A"/>
    <w:rsid w:val="00AC311F"/>
    <w:rsid w:val="00AD2D7F"/>
    <w:rsid w:val="00AF1FBD"/>
    <w:rsid w:val="00B31A3B"/>
    <w:rsid w:val="00B7792B"/>
    <w:rsid w:val="00C34DA7"/>
    <w:rsid w:val="00C6606A"/>
    <w:rsid w:val="00C8332D"/>
    <w:rsid w:val="00D72163"/>
    <w:rsid w:val="00E51787"/>
    <w:rsid w:val="00ED10E4"/>
    <w:rsid w:val="00F130DD"/>
    <w:rsid w:val="00F56160"/>
    <w:rsid w:val="00F965E6"/>
    <w:rsid w:val="00FB4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275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14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3</Pages>
  <Words>947</Words>
  <Characters>5403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14</cp:revision>
  <dcterms:created xsi:type="dcterms:W3CDTF">2014-04-27T08:15:00Z</dcterms:created>
  <dcterms:modified xsi:type="dcterms:W3CDTF">2016-10-24T07:06:00Z</dcterms:modified>
</cp:coreProperties>
</file>