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0D02" w:rsidRPr="00451C0F" w:rsidRDefault="00C80D02" w:rsidP="00EF2A64">
      <w:pPr>
        <w:jc w:val="center"/>
        <w:rPr>
          <w:b/>
          <w:sz w:val="28"/>
          <w:szCs w:val="28"/>
        </w:rPr>
      </w:pPr>
      <w:r w:rsidRPr="00451C0F">
        <w:rPr>
          <w:b/>
          <w:sz w:val="28"/>
          <w:szCs w:val="28"/>
        </w:rPr>
        <w:t>АННОТАЦИЯ РАБОЧЕЙ ПРОГРАММЫ ДИСЦИПЛИНЫ</w:t>
      </w:r>
    </w:p>
    <w:p w:rsidR="00C80D02" w:rsidRPr="00451C0F" w:rsidRDefault="00C80D02" w:rsidP="00451C0F">
      <w:pPr>
        <w:jc w:val="both"/>
        <w:rPr>
          <w:b/>
          <w:sz w:val="28"/>
          <w:szCs w:val="28"/>
        </w:rPr>
      </w:pPr>
    </w:p>
    <w:p w:rsidR="00C80D02" w:rsidRPr="00451C0F" w:rsidRDefault="00C80D02" w:rsidP="00451C0F">
      <w:pPr>
        <w:jc w:val="both"/>
        <w:rPr>
          <w:sz w:val="28"/>
          <w:szCs w:val="28"/>
        </w:rPr>
      </w:pPr>
      <w:r w:rsidRPr="00451C0F">
        <w:rPr>
          <w:sz w:val="28"/>
          <w:szCs w:val="28"/>
        </w:rPr>
        <w:t xml:space="preserve">                      </w:t>
      </w:r>
      <w:r>
        <w:rPr>
          <w:sz w:val="28"/>
          <w:szCs w:val="28"/>
        </w:rPr>
        <w:t xml:space="preserve">               Дисциплина Б1.Б.11</w:t>
      </w:r>
      <w:r w:rsidRPr="00451C0F">
        <w:rPr>
          <w:sz w:val="28"/>
          <w:szCs w:val="28"/>
        </w:rPr>
        <w:t xml:space="preserve"> Социология</w:t>
      </w:r>
    </w:p>
    <w:p w:rsidR="00C80D02" w:rsidRPr="00451C0F" w:rsidRDefault="00C80D02" w:rsidP="00451C0F">
      <w:pPr>
        <w:jc w:val="both"/>
        <w:rPr>
          <w:b/>
          <w:sz w:val="28"/>
          <w:szCs w:val="28"/>
        </w:rPr>
      </w:pPr>
    </w:p>
    <w:p w:rsidR="00C80D02" w:rsidRPr="00451C0F" w:rsidRDefault="00C80D02" w:rsidP="00451C0F">
      <w:pPr>
        <w:ind w:firstLine="540"/>
        <w:jc w:val="both"/>
        <w:rPr>
          <w:b/>
          <w:sz w:val="28"/>
          <w:szCs w:val="28"/>
        </w:rPr>
      </w:pPr>
      <w:r w:rsidRPr="00451C0F">
        <w:rPr>
          <w:b/>
          <w:sz w:val="28"/>
          <w:szCs w:val="28"/>
        </w:rPr>
        <w:t xml:space="preserve">Семестр: </w:t>
      </w:r>
      <w:r>
        <w:rPr>
          <w:sz w:val="28"/>
          <w:szCs w:val="28"/>
        </w:rPr>
        <w:t>1</w:t>
      </w:r>
    </w:p>
    <w:p w:rsidR="00C80D02" w:rsidRPr="00451C0F" w:rsidRDefault="00C80D02" w:rsidP="00451C0F">
      <w:pPr>
        <w:ind w:firstLine="540"/>
        <w:jc w:val="both"/>
        <w:rPr>
          <w:sz w:val="28"/>
          <w:szCs w:val="28"/>
        </w:rPr>
      </w:pPr>
      <w:r w:rsidRPr="00451C0F">
        <w:rPr>
          <w:b/>
          <w:sz w:val="28"/>
          <w:szCs w:val="28"/>
        </w:rPr>
        <w:t xml:space="preserve">Количество часов: </w:t>
      </w:r>
      <w:r w:rsidRPr="00451C0F">
        <w:rPr>
          <w:sz w:val="28"/>
          <w:szCs w:val="28"/>
        </w:rPr>
        <w:t>108</w:t>
      </w:r>
    </w:p>
    <w:p w:rsidR="00C80D02" w:rsidRPr="00451C0F" w:rsidRDefault="00C80D02" w:rsidP="00451C0F">
      <w:pPr>
        <w:ind w:firstLine="540"/>
        <w:jc w:val="both"/>
        <w:rPr>
          <w:sz w:val="28"/>
          <w:szCs w:val="28"/>
        </w:rPr>
      </w:pPr>
      <w:r w:rsidRPr="00451C0F">
        <w:rPr>
          <w:b/>
          <w:sz w:val="28"/>
          <w:szCs w:val="28"/>
        </w:rPr>
        <w:t xml:space="preserve">Количество зачетных единиц: </w:t>
      </w:r>
      <w:r w:rsidRPr="00451C0F">
        <w:rPr>
          <w:sz w:val="28"/>
          <w:szCs w:val="28"/>
        </w:rPr>
        <w:t>3</w:t>
      </w:r>
    </w:p>
    <w:p w:rsidR="00C80D02" w:rsidRPr="00451C0F" w:rsidRDefault="00C80D02" w:rsidP="00451C0F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451C0F">
        <w:rPr>
          <w:b/>
          <w:sz w:val="28"/>
          <w:szCs w:val="28"/>
        </w:rPr>
        <w:t>Промежуточная аттестация:</w:t>
      </w:r>
      <w:r w:rsidRPr="00451C0F">
        <w:rPr>
          <w:sz w:val="28"/>
          <w:szCs w:val="28"/>
        </w:rPr>
        <w:t xml:space="preserve"> экзамен</w:t>
      </w:r>
    </w:p>
    <w:p w:rsidR="00C80D02" w:rsidRPr="00451C0F" w:rsidRDefault="00C80D02" w:rsidP="00451C0F">
      <w:pPr>
        <w:ind w:firstLine="539"/>
        <w:jc w:val="both"/>
        <w:rPr>
          <w:sz w:val="28"/>
          <w:szCs w:val="28"/>
        </w:rPr>
      </w:pPr>
    </w:p>
    <w:p w:rsidR="00C80D02" w:rsidRPr="00451C0F" w:rsidRDefault="00C80D02" w:rsidP="00451C0F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451C0F">
        <w:rPr>
          <w:b/>
          <w:sz w:val="28"/>
          <w:szCs w:val="28"/>
        </w:rPr>
        <w:t xml:space="preserve">Место дисциплины в структуре ООП: </w:t>
      </w:r>
    </w:p>
    <w:p w:rsidR="00C80D02" w:rsidRPr="00451C0F" w:rsidRDefault="00C80D02" w:rsidP="00451C0F">
      <w:pPr>
        <w:ind w:firstLine="567"/>
        <w:jc w:val="both"/>
        <w:rPr>
          <w:sz w:val="28"/>
          <w:szCs w:val="28"/>
        </w:rPr>
      </w:pPr>
      <w:r w:rsidRPr="00451C0F">
        <w:rPr>
          <w:sz w:val="28"/>
          <w:szCs w:val="28"/>
        </w:rPr>
        <w:t xml:space="preserve">Дисциплина </w:t>
      </w:r>
      <w:r w:rsidRPr="00A64B96">
        <w:rPr>
          <w:sz w:val="28"/>
          <w:szCs w:val="28"/>
        </w:rPr>
        <w:t>«Социология»</w:t>
      </w:r>
      <w:r w:rsidRPr="00451C0F">
        <w:rPr>
          <w:sz w:val="28"/>
          <w:szCs w:val="28"/>
        </w:rPr>
        <w:t xml:space="preserve"> относится к  базовой </w:t>
      </w:r>
      <w:r>
        <w:rPr>
          <w:sz w:val="28"/>
          <w:szCs w:val="28"/>
        </w:rPr>
        <w:t xml:space="preserve">части </w:t>
      </w:r>
      <w:r w:rsidRPr="00451C0F">
        <w:rPr>
          <w:sz w:val="28"/>
          <w:szCs w:val="28"/>
        </w:rPr>
        <w:t>учебного плана</w:t>
      </w:r>
      <w:r w:rsidRPr="00DF54D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подготовки бакалавров по направлению 42.03.01 </w:t>
      </w:r>
      <w:r w:rsidRPr="00DF54DB">
        <w:rPr>
          <w:i/>
          <w:sz w:val="28"/>
          <w:szCs w:val="28"/>
        </w:rPr>
        <w:t>Реклама и связи с общественностью.</w:t>
      </w:r>
      <w:r w:rsidRPr="00451C0F">
        <w:rPr>
          <w:sz w:val="28"/>
          <w:szCs w:val="28"/>
        </w:rPr>
        <w:t xml:space="preserve"> Изучение дисциплины базируется на знаниях и умениях, полученных при изучении дисциплины «История».</w:t>
      </w:r>
    </w:p>
    <w:p w:rsidR="00C80D02" w:rsidRDefault="00C80D02" w:rsidP="00451C0F">
      <w:pPr>
        <w:ind w:firstLine="567"/>
        <w:jc w:val="both"/>
        <w:rPr>
          <w:sz w:val="28"/>
          <w:szCs w:val="28"/>
        </w:rPr>
      </w:pPr>
      <w:r w:rsidRPr="00451C0F">
        <w:rPr>
          <w:sz w:val="28"/>
          <w:szCs w:val="28"/>
        </w:rPr>
        <w:t xml:space="preserve">Освоение дисциплины необходимо </w:t>
      </w:r>
      <w:r>
        <w:rPr>
          <w:sz w:val="28"/>
          <w:szCs w:val="28"/>
        </w:rPr>
        <w:t xml:space="preserve"> </w:t>
      </w:r>
      <w:r w:rsidRPr="00451C0F">
        <w:rPr>
          <w:sz w:val="28"/>
          <w:szCs w:val="28"/>
        </w:rPr>
        <w:t xml:space="preserve"> при изучении дисциплин</w:t>
      </w:r>
      <w:r>
        <w:rPr>
          <w:sz w:val="28"/>
          <w:szCs w:val="28"/>
        </w:rPr>
        <w:t>ы</w:t>
      </w:r>
      <w:r w:rsidRPr="00451C0F">
        <w:rPr>
          <w:sz w:val="28"/>
          <w:szCs w:val="28"/>
        </w:rPr>
        <w:t xml:space="preserve">  «Социология массовых коммуникаций».</w:t>
      </w:r>
    </w:p>
    <w:p w:rsidR="00C80D02" w:rsidRPr="00451C0F" w:rsidRDefault="00C80D02" w:rsidP="00451C0F">
      <w:pPr>
        <w:ind w:firstLine="567"/>
        <w:jc w:val="both"/>
        <w:rPr>
          <w:sz w:val="28"/>
          <w:szCs w:val="28"/>
        </w:rPr>
      </w:pPr>
    </w:p>
    <w:p w:rsidR="00C80D02" w:rsidRPr="002C0FF3" w:rsidRDefault="00C80D02" w:rsidP="002C0FF3">
      <w:pPr>
        <w:tabs>
          <w:tab w:val="left" w:pos="540"/>
          <w:tab w:val="left" w:pos="720"/>
        </w:tabs>
        <w:ind w:left="360" w:firstLine="180"/>
        <w:rPr>
          <w:b/>
          <w:sz w:val="28"/>
          <w:szCs w:val="28"/>
        </w:rPr>
      </w:pPr>
      <w:r w:rsidRPr="002C0FF3">
        <w:rPr>
          <w:b/>
          <w:sz w:val="28"/>
          <w:szCs w:val="28"/>
        </w:rPr>
        <w:t xml:space="preserve">Цель </w:t>
      </w:r>
      <w:r w:rsidRPr="002C0FF3">
        <w:rPr>
          <w:b/>
          <w:spacing w:val="-2"/>
          <w:sz w:val="28"/>
          <w:szCs w:val="28"/>
        </w:rPr>
        <w:t xml:space="preserve"> и задачи освоения </w:t>
      </w:r>
      <w:r w:rsidRPr="002C0FF3">
        <w:rPr>
          <w:b/>
          <w:sz w:val="28"/>
          <w:szCs w:val="28"/>
        </w:rPr>
        <w:t xml:space="preserve"> дисциплины:  </w:t>
      </w:r>
    </w:p>
    <w:p w:rsidR="00C80D02" w:rsidRPr="00451C0F" w:rsidRDefault="00C80D02" w:rsidP="002C0FF3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451C0F">
        <w:rPr>
          <w:sz w:val="28"/>
          <w:szCs w:val="28"/>
        </w:rPr>
        <w:t>Цель изучения дисциплины «Социология» – формирование представлений студентов о социологии как фундаментальной общественной науке, раскрывающей глубинные основания функционирования и развития общества, выявляющей место и роль человека в социальных изменениях и процессах.</w:t>
      </w:r>
    </w:p>
    <w:p w:rsidR="00C80D02" w:rsidRPr="002C0FF3" w:rsidRDefault="00C80D02" w:rsidP="002C0FF3">
      <w:pPr>
        <w:pStyle w:val="11"/>
        <w:ind w:firstLine="540"/>
        <w:rPr>
          <w:bCs/>
          <w:szCs w:val="28"/>
        </w:rPr>
      </w:pPr>
      <w:r w:rsidRPr="002C0FF3">
        <w:rPr>
          <w:bCs/>
          <w:szCs w:val="28"/>
        </w:rPr>
        <w:t xml:space="preserve">Задачи дисциплины: </w:t>
      </w:r>
    </w:p>
    <w:p w:rsidR="00C80D02" w:rsidRPr="00451C0F" w:rsidRDefault="00C80D02" w:rsidP="002C0FF3">
      <w:pPr>
        <w:tabs>
          <w:tab w:val="left" w:pos="540"/>
        </w:tabs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Pr="002C0FF3">
        <w:rPr>
          <w:bCs/>
          <w:sz w:val="28"/>
          <w:szCs w:val="28"/>
        </w:rPr>
        <w:t xml:space="preserve">- рассмотреть теоретические основы и закономерности функционирования социологической науки, </w:t>
      </w:r>
      <w:r w:rsidRPr="002C0FF3">
        <w:rPr>
          <w:sz w:val="28"/>
          <w:szCs w:val="28"/>
        </w:rPr>
        <w:t>принципы соотношения методологии и методов социологической науки, социологического познания;</w:t>
      </w:r>
    </w:p>
    <w:p w:rsidR="00C80D02" w:rsidRPr="002C0FF3" w:rsidRDefault="00C80D02" w:rsidP="002C0FF3">
      <w:pPr>
        <w:pStyle w:val="11"/>
        <w:ind w:firstLine="0"/>
        <w:rPr>
          <w:bCs/>
          <w:szCs w:val="28"/>
        </w:rPr>
      </w:pPr>
      <w:r w:rsidRPr="002C0FF3">
        <w:rPr>
          <w:bCs/>
          <w:szCs w:val="28"/>
        </w:rPr>
        <w:t xml:space="preserve">  - </w:t>
      </w:r>
      <w:r>
        <w:rPr>
          <w:bCs/>
          <w:szCs w:val="28"/>
        </w:rPr>
        <w:t>сформировать представления об основных</w:t>
      </w:r>
      <w:r w:rsidRPr="002C0FF3">
        <w:rPr>
          <w:bCs/>
          <w:szCs w:val="28"/>
        </w:rPr>
        <w:t xml:space="preserve"> </w:t>
      </w:r>
      <w:r>
        <w:rPr>
          <w:bCs/>
          <w:szCs w:val="28"/>
        </w:rPr>
        <w:t>этапах</w:t>
      </w:r>
      <w:r w:rsidRPr="002C0FF3">
        <w:rPr>
          <w:bCs/>
          <w:szCs w:val="28"/>
        </w:rPr>
        <w:t xml:space="preserve"> развития </w:t>
      </w:r>
      <w:r>
        <w:rPr>
          <w:bCs/>
          <w:szCs w:val="28"/>
        </w:rPr>
        <w:t xml:space="preserve">социальной мысли и </w:t>
      </w:r>
      <w:r w:rsidRPr="002C0FF3">
        <w:rPr>
          <w:bCs/>
          <w:szCs w:val="28"/>
        </w:rPr>
        <w:t xml:space="preserve"> </w:t>
      </w:r>
      <w:r w:rsidRPr="00451C0F">
        <w:rPr>
          <w:szCs w:val="28"/>
        </w:rPr>
        <w:t>современных направлениях социологической теории;</w:t>
      </w:r>
    </w:p>
    <w:p w:rsidR="00C80D02" w:rsidRDefault="00C80D02" w:rsidP="00980200">
      <w:pPr>
        <w:pStyle w:val="BodyText"/>
        <w:tabs>
          <w:tab w:val="left" w:pos="567"/>
        </w:tabs>
        <w:jc w:val="both"/>
        <w:rPr>
          <w:b w:val="0"/>
          <w:bCs/>
          <w:szCs w:val="28"/>
        </w:rPr>
      </w:pPr>
      <w:r>
        <w:rPr>
          <w:b w:val="0"/>
          <w:bCs/>
          <w:szCs w:val="28"/>
        </w:rPr>
        <w:t xml:space="preserve"> </w:t>
      </w:r>
      <w:r w:rsidRPr="002C0FF3">
        <w:rPr>
          <w:b w:val="0"/>
          <w:bCs/>
          <w:szCs w:val="28"/>
        </w:rPr>
        <w:t xml:space="preserve">- </w:t>
      </w:r>
      <w:r>
        <w:rPr>
          <w:b w:val="0"/>
          <w:bCs/>
          <w:szCs w:val="28"/>
        </w:rPr>
        <w:t xml:space="preserve"> выяв</w:t>
      </w:r>
      <w:r w:rsidRPr="002C0FF3">
        <w:rPr>
          <w:b w:val="0"/>
          <w:bCs/>
          <w:szCs w:val="28"/>
        </w:rPr>
        <w:t xml:space="preserve">ить </w:t>
      </w:r>
      <w:r>
        <w:rPr>
          <w:b w:val="0"/>
          <w:bCs/>
          <w:szCs w:val="28"/>
        </w:rPr>
        <w:t xml:space="preserve">предметные области специальных </w:t>
      </w:r>
      <w:r w:rsidRPr="002C0FF3">
        <w:rPr>
          <w:b w:val="0"/>
          <w:bCs/>
          <w:szCs w:val="28"/>
        </w:rPr>
        <w:t xml:space="preserve"> соци</w:t>
      </w:r>
      <w:r>
        <w:rPr>
          <w:b w:val="0"/>
          <w:bCs/>
          <w:szCs w:val="28"/>
        </w:rPr>
        <w:t>о</w:t>
      </w:r>
      <w:r w:rsidRPr="002C0FF3">
        <w:rPr>
          <w:b w:val="0"/>
          <w:bCs/>
          <w:szCs w:val="28"/>
        </w:rPr>
        <w:t>л</w:t>
      </w:r>
      <w:r>
        <w:rPr>
          <w:b w:val="0"/>
          <w:bCs/>
          <w:szCs w:val="28"/>
        </w:rPr>
        <w:t>огий, их специфику;</w:t>
      </w:r>
    </w:p>
    <w:p w:rsidR="00C80D02" w:rsidRDefault="00C80D02" w:rsidP="00980200">
      <w:pPr>
        <w:pStyle w:val="BodyText"/>
        <w:tabs>
          <w:tab w:val="left" w:pos="567"/>
        </w:tabs>
        <w:jc w:val="both"/>
        <w:rPr>
          <w:b w:val="0"/>
          <w:szCs w:val="28"/>
        </w:rPr>
      </w:pPr>
      <w:r>
        <w:rPr>
          <w:b w:val="0"/>
          <w:bCs/>
          <w:szCs w:val="28"/>
        </w:rPr>
        <w:t xml:space="preserve"> - рассмотреть </w:t>
      </w:r>
      <w:r w:rsidRPr="00980200">
        <w:rPr>
          <w:b w:val="0"/>
          <w:szCs w:val="28"/>
        </w:rPr>
        <w:t>методологи</w:t>
      </w:r>
      <w:r>
        <w:rPr>
          <w:b w:val="0"/>
          <w:szCs w:val="28"/>
        </w:rPr>
        <w:t>ческие принципы и специальные методы</w:t>
      </w:r>
      <w:r w:rsidRPr="00980200">
        <w:rPr>
          <w:szCs w:val="28"/>
        </w:rPr>
        <w:t xml:space="preserve"> </w:t>
      </w:r>
      <w:r w:rsidRPr="00980200">
        <w:rPr>
          <w:b w:val="0"/>
          <w:szCs w:val="28"/>
        </w:rPr>
        <w:t>эмпирической социологии;</w:t>
      </w:r>
    </w:p>
    <w:p w:rsidR="00C80D02" w:rsidRPr="00980200" w:rsidRDefault="00C80D02" w:rsidP="00980200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</w:t>
      </w:r>
      <w:r w:rsidRPr="00980200">
        <w:rPr>
          <w:sz w:val="28"/>
          <w:szCs w:val="28"/>
        </w:rPr>
        <w:t>определить возможности применения социологической науки в профессиональной сфере.</w:t>
      </w:r>
    </w:p>
    <w:p w:rsidR="00C80D02" w:rsidRPr="00980200" w:rsidRDefault="00C80D02" w:rsidP="00980200">
      <w:pPr>
        <w:pStyle w:val="BodyText"/>
        <w:tabs>
          <w:tab w:val="left" w:pos="567"/>
        </w:tabs>
        <w:jc w:val="both"/>
        <w:rPr>
          <w:b w:val="0"/>
          <w:szCs w:val="28"/>
        </w:rPr>
      </w:pPr>
    </w:p>
    <w:p w:rsidR="00C80D02" w:rsidRPr="00451C0F" w:rsidRDefault="00C80D02" w:rsidP="00980200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451C0F">
        <w:rPr>
          <w:b/>
          <w:sz w:val="28"/>
          <w:szCs w:val="28"/>
        </w:rPr>
        <w:t xml:space="preserve">Содержание дисциплины:  </w:t>
      </w:r>
    </w:p>
    <w:p w:rsidR="00C80D02" w:rsidRDefault="00C80D02" w:rsidP="00980200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451C0F">
        <w:rPr>
          <w:sz w:val="28"/>
          <w:szCs w:val="28"/>
        </w:rPr>
        <w:t>Научный статус социологии. История становления и развития социологии. Теория, методология и методика  проведения социологических исследований. Социальная система и социальна</w:t>
      </w:r>
      <w:r>
        <w:rPr>
          <w:sz w:val="28"/>
          <w:szCs w:val="28"/>
        </w:rPr>
        <w:t>я структура. Общество как соци</w:t>
      </w:r>
      <w:r w:rsidRPr="00451C0F">
        <w:rPr>
          <w:sz w:val="28"/>
          <w:szCs w:val="28"/>
        </w:rPr>
        <w:t xml:space="preserve">альная и социокультурная система. Социальная структура и социальная стратификация. Личность в системе социальных связей. Социальные группы и общности.  Социальные институты. Социальные организации.  Социальные изменения и социальные процессы в </w:t>
      </w:r>
      <w:bookmarkStart w:id="0" w:name="_GoBack"/>
      <w:r w:rsidRPr="00451C0F">
        <w:rPr>
          <w:sz w:val="28"/>
          <w:szCs w:val="28"/>
        </w:rPr>
        <w:t xml:space="preserve">обществе. Культура в развитии общественной жизни. Экономика как </w:t>
      </w:r>
      <w:bookmarkEnd w:id="0"/>
      <w:r w:rsidRPr="00451C0F">
        <w:rPr>
          <w:sz w:val="28"/>
          <w:szCs w:val="28"/>
        </w:rPr>
        <w:t>социальный процесс. Социальные изменения, социальное развитие  и социальная стабильность.</w:t>
      </w:r>
    </w:p>
    <w:p w:rsidR="00C80D02" w:rsidRPr="00451C0F" w:rsidRDefault="00C80D02" w:rsidP="00980200">
      <w:pPr>
        <w:tabs>
          <w:tab w:val="left" w:pos="540"/>
        </w:tabs>
        <w:jc w:val="both"/>
        <w:rPr>
          <w:sz w:val="28"/>
          <w:szCs w:val="28"/>
        </w:rPr>
      </w:pPr>
    </w:p>
    <w:p w:rsidR="00C80D02" w:rsidRPr="000E1DA4" w:rsidRDefault="00C80D02" w:rsidP="00352910">
      <w:pPr>
        <w:ind w:firstLine="567"/>
        <w:jc w:val="both"/>
        <w:rPr>
          <w:sz w:val="28"/>
          <w:szCs w:val="28"/>
        </w:rPr>
      </w:pPr>
      <w:r w:rsidRPr="000E1DA4">
        <w:rPr>
          <w:b/>
          <w:sz w:val="28"/>
          <w:szCs w:val="28"/>
        </w:rPr>
        <w:t xml:space="preserve">В результате освоения учебной дисциплины </w:t>
      </w:r>
      <w:r w:rsidRPr="006A0EB7">
        <w:rPr>
          <w:sz w:val="28"/>
          <w:szCs w:val="28"/>
        </w:rPr>
        <w:t>обучающийся</w:t>
      </w:r>
      <w:r w:rsidRPr="000E1DA4">
        <w:rPr>
          <w:b/>
          <w:sz w:val="28"/>
          <w:szCs w:val="28"/>
        </w:rPr>
        <w:t xml:space="preserve"> </w:t>
      </w:r>
      <w:r w:rsidRPr="000E1DA4">
        <w:rPr>
          <w:sz w:val="28"/>
          <w:szCs w:val="28"/>
        </w:rPr>
        <w:t>должен обладать следующими общекультурными (ОК)</w:t>
      </w:r>
      <w:r w:rsidRPr="00D04FD9">
        <w:rPr>
          <w:sz w:val="28"/>
          <w:szCs w:val="28"/>
        </w:rPr>
        <w:t xml:space="preserve"> </w:t>
      </w:r>
      <w:r>
        <w:rPr>
          <w:sz w:val="28"/>
          <w:szCs w:val="28"/>
        </w:rPr>
        <w:t>и профильными</w:t>
      </w:r>
      <w:r w:rsidRPr="00285691">
        <w:rPr>
          <w:sz w:val="28"/>
          <w:szCs w:val="28"/>
        </w:rPr>
        <w:t xml:space="preserve"> (</w:t>
      </w:r>
      <w:r>
        <w:rPr>
          <w:sz w:val="28"/>
          <w:szCs w:val="28"/>
          <w:lang w:val="en-US"/>
        </w:rPr>
        <w:t>ПрК</w:t>
      </w:r>
      <w:r w:rsidRPr="00285691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 w:rsidRPr="000E1DA4">
        <w:rPr>
          <w:sz w:val="28"/>
          <w:szCs w:val="28"/>
        </w:rPr>
        <w:t xml:space="preserve"> компетенциями:</w:t>
      </w:r>
    </w:p>
    <w:p w:rsidR="00C80D02" w:rsidRPr="00451C0F" w:rsidRDefault="00C80D02" w:rsidP="00451C0F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451C0F">
        <w:rPr>
          <w:sz w:val="28"/>
          <w:szCs w:val="28"/>
        </w:rPr>
        <w:t>ОК-</w:t>
      </w:r>
      <w:r>
        <w:rPr>
          <w:sz w:val="28"/>
          <w:szCs w:val="28"/>
        </w:rPr>
        <w:t>6</w:t>
      </w:r>
      <w:r w:rsidRPr="00451C0F">
        <w:rPr>
          <w:sz w:val="28"/>
          <w:szCs w:val="28"/>
        </w:rPr>
        <w:t>: способен</w:t>
      </w:r>
      <w:r>
        <w:rPr>
          <w:rStyle w:val="a1"/>
          <w:b w:val="0"/>
          <w:bCs/>
          <w:szCs w:val="28"/>
          <w:lang w:eastAsia="ru-RU"/>
        </w:rPr>
        <w:t xml:space="preserve"> работать в коллективе, толерантно воспринимая социальные, этнические, конфессиональные и культурные различия </w:t>
      </w:r>
      <w:r w:rsidRPr="00451C0F">
        <w:rPr>
          <w:sz w:val="28"/>
          <w:szCs w:val="28"/>
        </w:rPr>
        <w:t>(</w:t>
      </w:r>
      <w:r w:rsidRPr="00451C0F">
        <w:rPr>
          <w:i/>
          <w:sz w:val="28"/>
          <w:szCs w:val="28"/>
        </w:rPr>
        <w:t>зна</w:t>
      </w:r>
      <w:r>
        <w:rPr>
          <w:i/>
          <w:sz w:val="28"/>
          <w:szCs w:val="28"/>
        </w:rPr>
        <w:t>е</w:t>
      </w:r>
      <w:r w:rsidRPr="00451C0F">
        <w:rPr>
          <w:i/>
          <w:sz w:val="28"/>
          <w:szCs w:val="28"/>
        </w:rPr>
        <w:t>т</w:t>
      </w:r>
      <w:r>
        <w:rPr>
          <w:i/>
          <w:sz w:val="28"/>
          <w:szCs w:val="28"/>
        </w:rPr>
        <w:t xml:space="preserve"> </w:t>
      </w:r>
      <w:r w:rsidRPr="00451C0F">
        <w:rPr>
          <w:sz w:val="28"/>
          <w:szCs w:val="28"/>
        </w:rPr>
        <w:t xml:space="preserve">специфику социального взаимодействия, статусные и ролевые характеристики личности, структуры организации и  современные типы организаций;  </w:t>
      </w:r>
      <w:r w:rsidRPr="00451C0F">
        <w:rPr>
          <w:i/>
          <w:sz w:val="28"/>
          <w:szCs w:val="28"/>
        </w:rPr>
        <w:t>ум</w:t>
      </w:r>
      <w:r>
        <w:rPr>
          <w:i/>
          <w:sz w:val="28"/>
          <w:szCs w:val="28"/>
        </w:rPr>
        <w:t>е</w:t>
      </w:r>
      <w:r w:rsidRPr="00451C0F">
        <w:rPr>
          <w:i/>
          <w:sz w:val="28"/>
          <w:szCs w:val="28"/>
        </w:rPr>
        <w:t>ет</w:t>
      </w:r>
      <w:r>
        <w:rPr>
          <w:i/>
          <w:sz w:val="28"/>
          <w:szCs w:val="28"/>
        </w:rPr>
        <w:t xml:space="preserve"> </w:t>
      </w:r>
      <w:r w:rsidRPr="00451C0F">
        <w:rPr>
          <w:sz w:val="28"/>
          <w:szCs w:val="28"/>
        </w:rPr>
        <w:t xml:space="preserve"> определять причины и способы разрешения социальных конфликтов; </w:t>
      </w:r>
      <w:r>
        <w:rPr>
          <w:i/>
          <w:sz w:val="28"/>
          <w:szCs w:val="28"/>
        </w:rPr>
        <w:t xml:space="preserve">владеет </w:t>
      </w:r>
      <w:r w:rsidRPr="00451C0F">
        <w:rPr>
          <w:sz w:val="28"/>
          <w:szCs w:val="28"/>
        </w:rPr>
        <w:t xml:space="preserve"> способностью </w:t>
      </w:r>
      <w:r w:rsidRPr="00451C0F">
        <w:rPr>
          <w:sz w:val="28"/>
          <w:szCs w:val="28"/>
        </w:rPr>
        <w:tab/>
        <w:t xml:space="preserve"> различать социальную норму и социальные отклонения в данном нормативном пространстве);</w:t>
      </w:r>
    </w:p>
    <w:p w:rsidR="00C80D02" w:rsidRPr="00451C0F" w:rsidRDefault="00C80D02" w:rsidP="00451C0F">
      <w:pPr>
        <w:tabs>
          <w:tab w:val="left" w:pos="54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</w:t>
      </w:r>
      <w:r w:rsidRPr="00451C0F">
        <w:rPr>
          <w:sz w:val="28"/>
          <w:szCs w:val="28"/>
        </w:rPr>
        <w:t>К-</w:t>
      </w:r>
      <w:r>
        <w:rPr>
          <w:sz w:val="28"/>
          <w:szCs w:val="28"/>
        </w:rPr>
        <w:t>4</w:t>
      </w:r>
      <w:r w:rsidRPr="00451C0F">
        <w:rPr>
          <w:sz w:val="28"/>
          <w:szCs w:val="28"/>
        </w:rPr>
        <w:t xml:space="preserve">: способен </w:t>
      </w:r>
      <w:r>
        <w:rPr>
          <w:rStyle w:val="a1"/>
          <w:b w:val="0"/>
          <w:bCs/>
          <w:szCs w:val="28"/>
          <w:lang w:eastAsia="ru-RU"/>
        </w:rPr>
        <w:t xml:space="preserve">обеспечивать эффективные внешние коммуникации  с коммерческими структурами, средствами массовой информации, с государственными учреждениями </w:t>
      </w:r>
      <w:r w:rsidRPr="00451C0F">
        <w:rPr>
          <w:sz w:val="28"/>
          <w:szCs w:val="28"/>
        </w:rPr>
        <w:t>(</w:t>
      </w:r>
      <w:r w:rsidRPr="00115718">
        <w:rPr>
          <w:i/>
          <w:sz w:val="28"/>
          <w:szCs w:val="28"/>
        </w:rPr>
        <w:t>зна</w:t>
      </w:r>
      <w:r>
        <w:rPr>
          <w:i/>
          <w:sz w:val="28"/>
          <w:szCs w:val="28"/>
        </w:rPr>
        <w:t>е</w:t>
      </w:r>
      <w:r w:rsidRPr="00115718">
        <w:rPr>
          <w:i/>
          <w:sz w:val="28"/>
          <w:szCs w:val="28"/>
        </w:rPr>
        <w:t>т</w:t>
      </w:r>
      <w:r>
        <w:rPr>
          <w:i/>
          <w:sz w:val="28"/>
          <w:szCs w:val="28"/>
        </w:rPr>
        <w:t xml:space="preserve"> </w:t>
      </w:r>
      <w:r w:rsidRPr="00115718">
        <w:rPr>
          <w:sz w:val="28"/>
          <w:szCs w:val="28"/>
        </w:rPr>
        <w:t xml:space="preserve">психологию поведения потребителя и возможности воздействия на потребителей при выборе товаров и услуг; </w:t>
      </w:r>
      <w:r w:rsidRPr="00115718">
        <w:rPr>
          <w:i/>
          <w:sz w:val="28"/>
          <w:szCs w:val="28"/>
        </w:rPr>
        <w:t>уме</w:t>
      </w:r>
      <w:r>
        <w:rPr>
          <w:i/>
          <w:sz w:val="28"/>
          <w:szCs w:val="28"/>
        </w:rPr>
        <w:t>е</w:t>
      </w:r>
      <w:r w:rsidRPr="00115718">
        <w:rPr>
          <w:i/>
          <w:sz w:val="28"/>
          <w:szCs w:val="28"/>
        </w:rPr>
        <w:t>т</w:t>
      </w:r>
      <w:r>
        <w:rPr>
          <w:i/>
          <w:sz w:val="28"/>
          <w:szCs w:val="28"/>
        </w:rPr>
        <w:t xml:space="preserve"> </w:t>
      </w:r>
      <w:r w:rsidRPr="00115718">
        <w:rPr>
          <w:sz w:val="28"/>
          <w:szCs w:val="28"/>
        </w:rPr>
        <w:t xml:space="preserve"> выявлять социально-значимые проблемы и процессы, влияющие на процесс принятия решения потребителями о покупке; </w:t>
      </w:r>
      <w:r>
        <w:rPr>
          <w:i/>
          <w:sz w:val="28"/>
          <w:szCs w:val="28"/>
        </w:rPr>
        <w:t xml:space="preserve">владеет </w:t>
      </w:r>
      <w:r w:rsidRPr="00115718">
        <w:rPr>
          <w:sz w:val="28"/>
          <w:szCs w:val="28"/>
        </w:rPr>
        <w:t xml:space="preserve"> навыками применения методов изучения внешних и внутренних факторов, определяющих поведение потребителей</w:t>
      </w:r>
      <w:r w:rsidRPr="00451C0F">
        <w:rPr>
          <w:sz w:val="28"/>
          <w:szCs w:val="28"/>
        </w:rPr>
        <w:t>)</w:t>
      </w:r>
      <w:r>
        <w:rPr>
          <w:sz w:val="28"/>
          <w:szCs w:val="28"/>
        </w:rPr>
        <w:t>.</w:t>
      </w:r>
    </w:p>
    <w:p w:rsidR="00C80D02" w:rsidRPr="00451C0F" w:rsidRDefault="00C80D02" w:rsidP="00451C0F">
      <w:pPr>
        <w:tabs>
          <w:tab w:val="left" w:pos="540"/>
        </w:tabs>
        <w:ind w:firstLine="567"/>
        <w:jc w:val="both"/>
        <w:rPr>
          <w:sz w:val="28"/>
          <w:szCs w:val="28"/>
        </w:rPr>
      </w:pPr>
    </w:p>
    <w:p w:rsidR="00C80D02" w:rsidRPr="00451C0F" w:rsidRDefault="00C80D02" w:rsidP="00443B4C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451C0F">
        <w:rPr>
          <w:b/>
          <w:sz w:val="28"/>
          <w:szCs w:val="28"/>
        </w:rPr>
        <w:t xml:space="preserve">Образовательные технологии: </w:t>
      </w:r>
    </w:p>
    <w:p w:rsidR="00C80D02" w:rsidRPr="00451C0F" w:rsidRDefault="00C80D02" w:rsidP="00443B4C">
      <w:pPr>
        <w:ind w:firstLine="539"/>
        <w:jc w:val="both"/>
        <w:rPr>
          <w:sz w:val="28"/>
          <w:szCs w:val="28"/>
        </w:rPr>
      </w:pPr>
      <w:r w:rsidRPr="00451C0F">
        <w:rPr>
          <w:sz w:val="28"/>
          <w:szCs w:val="28"/>
        </w:rPr>
        <w:t>С целью реализации компетентностного подхода в учебном процессе используются активные и интерактивные методы обучения: проблемно-ориентированные лекции; метод дискуссии; кейсы; эссе; синквейн; метод З/Х/У; метод стимулирования генерации творческих идей; разбор проблемных заданий; составление научных социологических кроссвордов; составление тестовых заданий самими студентами по темам, изучаемым в дисциплине «Социология»; визуальные презентации теоретического материала</w:t>
      </w:r>
      <w:r>
        <w:rPr>
          <w:sz w:val="28"/>
          <w:szCs w:val="28"/>
        </w:rPr>
        <w:t>,</w:t>
      </w:r>
      <w:r w:rsidRPr="00451C0F">
        <w:rPr>
          <w:sz w:val="28"/>
          <w:szCs w:val="28"/>
        </w:rPr>
        <w:t xml:space="preserve"> исследования в малых группах или персонально), анализ статей в научных периодических изданиях, написание рефератов. </w:t>
      </w:r>
    </w:p>
    <w:p w:rsidR="00C80D02" w:rsidRPr="00451C0F" w:rsidRDefault="00C80D02" w:rsidP="00451C0F">
      <w:pPr>
        <w:ind w:firstLine="709"/>
        <w:jc w:val="both"/>
        <w:rPr>
          <w:sz w:val="28"/>
          <w:szCs w:val="28"/>
        </w:rPr>
      </w:pPr>
      <w:r w:rsidRPr="00451C0F">
        <w:rPr>
          <w:sz w:val="28"/>
          <w:szCs w:val="28"/>
        </w:rPr>
        <w:t xml:space="preserve"> </w:t>
      </w:r>
    </w:p>
    <w:p w:rsidR="00C80D02" w:rsidRPr="00451C0F" w:rsidRDefault="00C80D02" w:rsidP="00443B4C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451C0F">
        <w:rPr>
          <w:b/>
          <w:sz w:val="28"/>
          <w:szCs w:val="28"/>
        </w:rPr>
        <w:t xml:space="preserve"> Составител</w:t>
      </w:r>
      <w:r>
        <w:rPr>
          <w:b/>
          <w:sz w:val="28"/>
          <w:szCs w:val="28"/>
        </w:rPr>
        <w:t>ь</w:t>
      </w:r>
      <w:r w:rsidRPr="00451C0F">
        <w:rPr>
          <w:b/>
          <w:sz w:val="28"/>
          <w:szCs w:val="28"/>
        </w:rPr>
        <w:t>:</w:t>
      </w:r>
      <w:r w:rsidRPr="00451C0F">
        <w:rPr>
          <w:sz w:val="28"/>
          <w:szCs w:val="28"/>
        </w:rPr>
        <w:t xml:space="preserve">  И.П. Карпова, кафедра педагогики, психологии и социологии</w:t>
      </w:r>
    </w:p>
    <w:p w:rsidR="00C80D02" w:rsidRPr="00451C0F" w:rsidRDefault="00C80D02" w:rsidP="00451C0F">
      <w:pPr>
        <w:jc w:val="both"/>
        <w:rPr>
          <w:sz w:val="28"/>
          <w:szCs w:val="28"/>
        </w:rPr>
      </w:pPr>
    </w:p>
    <w:p w:rsidR="00C80D02" w:rsidRPr="00451C0F" w:rsidRDefault="00C80D02" w:rsidP="00451C0F">
      <w:pPr>
        <w:jc w:val="both"/>
        <w:rPr>
          <w:sz w:val="28"/>
          <w:szCs w:val="28"/>
        </w:rPr>
      </w:pPr>
    </w:p>
    <w:p w:rsidR="00C80D02" w:rsidRPr="00451C0F" w:rsidRDefault="00C80D02" w:rsidP="00451C0F">
      <w:pPr>
        <w:jc w:val="both"/>
        <w:rPr>
          <w:sz w:val="28"/>
          <w:szCs w:val="28"/>
        </w:rPr>
      </w:pPr>
    </w:p>
    <w:p w:rsidR="00C80D02" w:rsidRPr="00451C0F" w:rsidRDefault="00C80D02" w:rsidP="00451C0F">
      <w:pPr>
        <w:jc w:val="both"/>
        <w:rPr>
          <w:sz w:val="28"/>
          <w:szCs w:val="28"/>
        </w:rPr>
      </w:pPr>
    </w:p>
    <w:sectPr w:rsidR="00C80D02" w:rsidRPr="00451C0F" w:rsidSect="00105E45">
      <w:footerReference w:type="even" r:id="rId7"/>
      <w:footerReference w:type="default" r:id="rId8"/>
      <w:pgSz w:w="11906" w:h="16838"/>
      <w:pgMar w:top="851" w:right="907" w:bottom="851" w:left="1418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0D02" w:rsidRDefault="00C80D02">
      <w:r>
        <w:separator/>
      </w:r>
    </w:p>
  </w:endnote>
  <w:endnote w:type="continuationSeparator" w:id="0">
    <w:p w:rsidR="00C80D02" w:rsidRDefault="00C80D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altName w:val="Tahoma"/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0D02" w:rsidRDefault="00C80D02" w:rsidP="00C308F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80D02" w:rsidRDefault="00C80D02" w:rsidP="00C308F8">
    <w:pPr>
      <w:pStyle w:val="Footer"/>
      <w:ind w:right="360"/>
      <w:jc w:val="right"/>
    </w:pPr>
  </w:p>
  <w:p w:rsidR="00C80D02" w:rsidRDefault="00C80D02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0D02" w:rsidRDefault="00C80D02" w:rsidP="00EE399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C80D02" w:rsidRDefault="00C80D02" w:rsidP="00C308F8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0D02" w:rsidRDefault="00C80D02">
      <w:r>
        <w:separator/>
      </w:r>
    </w:p>
  </w:footnote>
  <w:footnote w:type="continuationSeparator" w:id="0">
    <w:p w:rsidR="00C80D02" w:rsidRDefault="00C80D0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F4A05"/>
    <w:multiLevelType w:val="hybridMultilevel"/>
    <w:tmpl w:val="D70225A2"/>
    <w:lvl w:ilvl="0" w:tplc="502866D2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B55F08"/>
    <w:multiLevelType w:val="hybridMultilevel"/>
    <w:tmpl w:val="F9E8BE7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0540ABD"/>
    <w:multiLevelType w:val="hybridMultilevel"/>
    <w:tmpl w:val="4BB49C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12836D27"/>
    <w:multiLevelType w:val="hybridMultilevel"/>
    <w:tmpl w:val="7910B574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4">
    <w:nsid w:val="157308AF"/>
    <w:multiLevelType w:val="hybridMultilevel"/>
    <w:tmpl w:val="C024B906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5">
    <w:nsid w:val="1E5C6D7D"/>
    <w:multiLevelType w:val="hybridMultilevel"/>
    <w:tmpl w:val="30F47F4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7A22E86"/>
    <w:multiLevelType w:val="hybridMultilevel"/>
    <w:tmpl w:val="2DAC7CDA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7">
    <w:nsid w:val="33AD2EE3"/>
    <w:multiLevelType w:val="multilevel"/>
    <w:tmpl w:val="0750E376"/>
    <w:lvl w:ilvl="0">
      <w:start w:val="10"/>
      <w:numFmt w:val="decimal"/>
      <w:lvlText w:val="%1."/>
      <w:lvlJc w:val="left"/>
      <w:pPr>
        <w:ind w:left="645" w:hanging="645"/>
      </w:pPr>
      <w:rPr>
        <w:rFonts w:cs="Times New Roman" w:hint="default"/>
        <w:b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2010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3015" w:hanging="108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ind w:left="4020" w:hanging="144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ind w:left="4665" w:hanging="144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ind w:left="5670" w:hanging="180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ind w:left="6675" w:hanging="216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ind w:left="7320" w:hanging="2160"/>
      </w:pPr>
      <w:rPr>
        <w:rFonts w:cs="Times New Roman" w:hint="default"/>
        <w:b/>
      </w:rPr>
    </w:lvl>
  </w:abstractNum>
  <w:abstractNum w:abstractNumId="8">
    <w:nsid w:val="384D17B4"/>
    <w:multiLevelType w:val="hybridMultilevel"/>
    <w:tmpl w:val="2144A2D2"/>
    <w:lvl w:ilvl="0" w:tplc="0419000F">
      <w:start w:val="1"/>
      <w:numFmt w:val="decimal"/>
      <w:lvlText w:val="%1."/>
      <w:lvlJc w:val="left"/>
      <w:pPr>
        <w:ind w:left="248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32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9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46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53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60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8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75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8247" w:hanging="180"/>
      </w:pPr>
      <w:rPr>
        <w:rFonts w:cs="Times New Roman"/>
      </w:rPr>
    </w:lvl>
  </w:abstractNum>
  <w:abstractNum w:abstractNumId="9">
    <w:nsid w:val="3B6E2673"/>
    <w:multiLevelType w:val="hybridMultilevel"/>
    <w:tmpl w:val="945AA814"/>
    <w:lvl w:ilvl="0" w:tplc="502866D2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D7A42CC"/>
    <w:multiLevelType w:val="hybridMultilevel"/>
    <w:tmpl w:val="77C05E36"/>
    <w:lvl w:ilvl="0" w:tplc="0419000F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1">
    <w:nsid w:val="3F2F2673"/>
    <w:multiLevelType w:val="hybridMultilevel"/>
    <w:tmpl w:val="699AB9A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4C8F47D2"/>
    <w:multiLevelType w:val="hybridMultilevel"/>
    <w:tmpl w:val="3E2A2886"/>
    <w:lvl w:ilvl="0" w:tplc="13643ABE">
      <w:start w:val="1"/>
      <w:numFmt w:val="decimal"/>
      <w:lvlText w:val="%1."/>
      <w:lvlJc w:val="left"/>
      <w:pPr>
        <w:ind w:left="502" w:hanging="360"/>
      </w:pPr>
      <w:rPr>
        <w:rFonts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525142BC"/>
    <w:multiLevelType w:val="singleLevel"/>
    <w:tmpl w:val="DB04C2EA"/>
    <w:lvl w:ilvl="0">
      <w:start w:val="1"/>
      <w:numFmt w:val="decimal"/>
      <w:pStyle w:val="Heading1"/>
      <w:lvlText w:val="%1"/>
      <w:legacy w:legacy="1" w:legacySpace="0" w:legacyIndent="283"/>
      <w:lvlJc w:val="left"/>
      <w:pPr>
        <w:ind w:left="992" w:hanging="283"/>
      </w:pPr>
      <w:rPr>
        <w:rFonts w:cs="Times New Roman"/>
      </w:rPr>
    </w:lvl>
  </w:abstractNum>
  <w:abstractNum w:abstractNumId="14">
    <w:nsid w:val="61053E1D"/>
    <w:multiLevelType w:val="hybridMultilevel"/>
    <w:tmpl w:val="28742F22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5">
    <w:nsid w:val="648171E6"/>
    <w:multiLevelType w:val="hybridMultilevel"/>
    <w:tmpl w:val="9FC033C8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6">
    <w:nsid w:val="687E719C"/>
    <w:multiLevelType w:val="hybridMultilevel"/>
    <w:tmpl w:val="7FC2DC5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69094D00"/>
    <w:multiLevelType w:val="hybridMultilevel"/>
    <w:tmpl w:val="76C49D8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6FC80CCD"/>
    <w:multiLevelType w:val="hybridMultilevel"/>
    <w:tmpl w:val="71F8D91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753A08D2"/>
    <w:multiLevelType w:val="multilevel"/>
    <w:tmpl w:val="203CF3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20">
    <w:nsid w:val="75547069"/>
    <w:multiLevelType w:val="hybridMultilevel"/>
    <w:tmpl w:val="66C63662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1">
    <w:nsid w:val="76CF243A"/>
    <w:multiLevelType w:val="hybridMultilevel"/>
    <w:tmpl w:val="D73A8616"/>
    <w:lvl w:ilvl="0" w:tplc="0944BE28">
      <w:start w:val="1"/>
      <w:numFmt w:val="bullet"/>
      <w:lvlText w:val="˗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96F6D28"/>
    <w:multiLevelType w:val="hybridMultilevel"/>
    <w:tmpl w:val="525C2146"/>
    <w:lvl w:ilvl="0" w:tplc="0419000F">
      <w:start w:val="1"/>
      <w:numFmt w:val="decimal"/>
      <w:lvlText w:val="%1."/>
      <w:lvlJc w:val="left"/>
      <w:pPr>
        <w:ind w:left="1515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23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95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7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9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11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83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55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75" w:hanging="180"/>
      </w:pPr>
      <w:rPr>
        <w:rFonts w:cs="Times New Roman"/>
      </w:rPr>
    </w:lvl>
  </w:abstractNum>
  <w:abstractNum w:abstractNumId="23">
    <w:nsid w:val="79B5546D"/>
    <w:multiLevelType w:val="hybridMultilevel"/>
    <w:tmpl w:val="298C695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3"/>
  </w:num>
  <w:num w:numId="2">
    <w:abstractNumId w:val="19"/>
  </w:num>
  <w:num w:numId="3">
    <w:abstractNumId w:val="15"/>
  </w:num>
  <w:num w:numId="4">
    <w:abstractNumId w:val="12"/>
  </w:num>
  <w:num w:numId="5">
    <w:abstractNumId w:val="7"/>
  </w:num>
  <w:num w:numId="6">
    <w:abstractNumId w:val="2"/>
  </w:num>
  <w:num w:numId="7">
    <w:abstractNumId w:val="9"/>
  </w:num>
  <w:num w:numId="8">
    <w:abstractNumId w:val="0"/>
  </w:num>
  <w:num w:numId="9">
    <w:abstractNumId w:val="1"/>
  </w:num>
  <w:num w:numId="10">
    <w:abstractNumId w:val="21"/>
  </w:num>
  <w:num w:numId="11">
    <w:abstractNumId w:val="23"/>
  </w:num>
  <w:num w:numId="12">
    <w:abstractNumId w:val="16"/>
  </w:num>
  <w:num w:numId="13">
    <w:abstractNumId w:val="10"/>
  </w:num>
  <w:num w:numId="14">
    <w:abstractNumId w:val="20"/>
  </w:num>
  <w:num w:numId="15">
    <w:abstractNumId w:val="3"/>
  </w:num>
  <w:num w:numId="16">
    <w:abstractNumId w:val="22"/>
  </w:num>
  <w:num w:numId="17">
    <w:abstractNumId w:val="17"/>
  </w:num>
  <w:num w:numId="18">
    <w:abstractNumId w:val="8"/>
  </w:num>
  <w:num w:numId="19">
    <w:abstractNumId w:val="14"/>
  </w:num>
  <w:num w:numId="20">
    <w:abstractNumId w:val="6"/>
  </w:num>
  <w:num w:numId="21">
    <w:abstractNumId w:val="4"/>
  </w:num>
  <w:num w:numId="22">
    <w:abstractNumId w:val="11"/>
  </w:num>
  <w:num w:numId="23">
    <w:abstractNumId w:val="5"/>
  </w:num>
  <w:num w:numId="24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35D74"/>
    <w:rsid w:val="00001A15"/>
    <w:rsid w:val="00016AD9"/>
    <w:rsid w:val="00024A62"/>
    <w:rsid w:val="000E1DA4"/>
    <w:rsid w:val="000E5C67"/>
    <w:rsid w:val="00105E45"/>
    <w:rsid w:val="00115718"/>
    <w:rsid w:val="00164D04"/>
    <w:rsid w:val="001E0749"/>
    <w:rsid w:val="001F194D"/>
    <w:rsid w:val="00285691"/>
    <w:rsid w:val="002C0FF3"/>
    <w:rsid w:val="002C59F8"/>
    <w:rsid w:val="002C6008"/>
    <w:rsid w:val="00352910"/>
    <w:rsid w:val="00367ACD"/>
    <w:rsid w:val="003F6F04"/>
    <w:rsid w:val="00443B4C"/>
    <w:rsid w:val="00451C0F"/>
    <w:rsid w:val="00454FA9"/>
    <w:rsid w:val="00535D74"/>
    <w:rsid w:val="00576C65"/>
    <w:rsid w:val="005E62DC"/>
    <w:rsid w:val="00677A50"/>
    <w:rsid w:val="006A03D3"/>
    <w:rsid w:val="006A0EB7"/>
    <w:rsid w:val="006C7906"/>
    <w:rsid w:val="007025E8"/>
    <w:rsid w:val="0077705D"/>
    <w:rsid w:val="007F1EBD"/>
    <w:rsid w:val="00980200"/>
    <w:rsid w:val="00980795"/>
    <w:rsid w:val="009D2676"/>
    <w:rsid w:val="00A64B96"/>
    <w:rsid w:val="00A83AFC"/>
    <w:rsid w:val="00A94DF1"/>
    <w:rsid w:val="00AD7F09"/>
    <w:rsid w:val="00B47864"/>
    <w:rsid w:val="00BC1E85"/>
    <w:rsid w:val="00BF3E44"/>
    <w:rsid w:val="00C308F8"/>
    <w:rsid w:val="00C356E8"/>
    <w:rsid w:val="00C80D02"/>
    <w:rsid w:val="00C8117A"/>
    <w:rsid w:val="00CA7A1C"/>
    <w:rsid w:val="00D04FD9"/>
    <w:rsid w:val="00D94A3D"/>
    <w:rsid w:val="00DF54DB"/>
    <w:rsid w:val="00E14B75"/>
    <w:rsid w:val="00E72E0B"/>
    <w:rsid w:val="00EB4180"/>
    <w:rsid w:val="00EE399B"/>
    <w:rsid w:val="00EF2A64"/>
    <w:rsid w:val="00F87265"/>
    <w:rsid w:val="00FC1A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0" w:qFormat="1"/>
    <w:lsdException w:name="heading 6" w:uiPriority="0" w:qFormat="1"/>
    <w:lsdException w:name="heading 7" w:semiHidden="0" w:uiPriority="0" w:unhideWhenUsed="0" w:qFormat="1"/>
    <w:lsdException w:name="heading 8" w:uiPriority="0" w:qFormat="1"/>
    <w:lsdException w:name="heading 9" w:semiHidden="0" w:uiPriority="0" w:unhideWhenUsed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D74"/>
    <w:rPr>
      <w:rFonts w:ascii="Times New Roman" w:eastAsia="Times New Roman" w:hAnsi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35D74"/>
    <w:pPr>
      <w:keepNext/>
      <w:numPr>
        <w:numId w:val="1"/>
      </w:numPr>
      <w:outlineLvl w:val="0"/>
    </w:pPr>
    <w:rPr>
      <w:b/>
      <w:iCs/>
      <w:sz w:val="28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35D74"/>
    <w:pPr>
      <w:keepNext/>
      <w:overflowPunct w:val="0"/>
      <w:autoSpaceDE w:val="0"/>
      <w:autoSpaceDN w:val="0"/>
      <w:adjustRightInd w:val="0"/>
      <w:jc w:val="center"/>
      <w:textAlignment w:val="baseline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35D74"/>
    <w:pPr>
      <w:keepNext/>
      <w:ind w:firstLine="709"/>
      <w:jc w:val="both"/>
      <w:outlineLvl w:val="2"/>
    </w:pPr>
    <w:rPr>
      <w:b/>
      <w:iCs/>
      <w:caps/>
      <w:sz w:val="28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rsid w:val="00535D74"/>
    <w:pPr>
      <w:keepNext/>
      <w:overflowPunct w:val="0"/>
      <w:autoSpaceDE w:val="0"/>
      <w:autoSpaceDN w:val="0"/>
      <w:adjustRightInd w:val="0"/>
      <w:jc w:val="center"/>
      <w:textAlignment w:val="baseline"/>
      <w:outlineLvl w:val="3"/>
    </w:pPr>
    <w:rPr>
      <w:sz w:val="28"/>
    </w:rPr>
  </w:style>
  <w:style w:type="paragraph" w:styleId="Heading7">
    <w:name w:val="heading 7"/>
    <w:basedOn w:val="Normal"/>
    <w:next w:val="Normal"/>
    <w:link w:val="Heading7Char"/>
    <w:uiPriority w:val="99"/>
    <w:qFormat/>
    <w:rsid w:val="00535D74"/>
    <w:pPr>
      <w:keepNext/>
      <w:overflowPunct w:val="0"/>
      <w:autoSpaceDE w:val="0"/>
      <w:autoSpaceDN w:val="0"/>
      <w:adjustRightInd w:val="0"/>
      <w:ind w:firstLine="709"/>
      <w:jc w:val="right"/>
      <w:textAlignment w:val="baseline"/>
      <w:outlineLvl w:val="6"/>
    </w:pPr>
    <w:rPr>
      <w:b/>
      <w:sz w:val="28"/>
    </w:rPr>
  </w:style>
  <w:style w:type="paragraph" w:styleId="Heading9">
    <w:name w:val="heading 9"/>
    <w:basedOn w:val="Normal"/>
    <w:next w:val="Normal"/>
    <w:link w:val="Heading9Char"/>
    <w:uiPriority w:val="99"/>
    <w:qFormat/>
    <w:rsid w:val="00535D74"/>
    <w:pPr>
      <w:keepNext/>
      <w:overflowPunct w:val="0"/>
      <w:autoSpaceDE w:val="0"/>
      <w:autoSpaceDN w:val="0"/>
      <w:adjustRightInd w:val="0"/>
      <w:jc w:val="right"/>
      <w:textAlignment w:val="baseline"/>
      <w:outlineLvl w:val="8"/>
    </w:pPr>
    <w:rPr>
      <w:b/>
      <w:sz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35D74"/>
    <w:rPr>
      <w:rFonts w:ascii="Times New Roman" w:hAnsi="Times New Roman" w:cs="Times New Roman"/>
      <w:b/>
      <w:iCs/>
      <w:sz w:val="24"/>
      <w:szCs w:val="24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535D74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535D74"/>
    <w:rPr>
      <w:rFonts w:ascii="Times New Roman" w:hAnsi="Times New Roman" w:cs="Times New Roman"/>
      <w:b/>
      <w:iCs/>
      <w:caps/>
      <w:sz w:val="24"/>
      <w:szCs w:val="24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535D74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Heading7Char">
    <w:name w:val="Heading 7 Char"/>
    <w:basedOn w:val="DefaultParagraphFont"/>
    <w:link w:val="Heading7"/>
    <w:uiPriority w:val="99"/>
    <w:locked/>
    <w:rsid w:val="00535D74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535D74"/>
    <w:rPr>
      <w:rFonts w:ascii="Times New Roman" w:hAnsi="Times New Roman" w:cs="Times New Roman"/>
      <w:b/>
      <w:sz w:val="20"/>
      <w:szCs w:val="20"/>
      <w:lang w:eastAsia="ru-RU"/>
    </w:rPr>
  </w:style>
  <w:style w:type="paragraph" w:styleId="BodyText2">
    <w:name w:val="Body Text 2"/>
    <w:basedOn w:val="Normal"/>
    <w:link w:val="BodyText2Char"/>
    <w:uiPriority w:val="99"/>
    <w:rsid w:val="00535D74"/>
    <w:rPr>
      <w:b/>
      <w:sz w:val="28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535D74"/>
    <w:rPr>
      <w:rFonts w:ascii="Times New Roman" w:hAnsi="Times New Roman" w:cs="Times New Roman"/>
      <w:b/>
      <w:sz w:val="20"/>
      <w:szCs w:val="20"/>
      <w:lang w:eastAsia="ru-RU"/>
    </w:rPr>
  </w:style>
  <w:style w:type="paragraph" w:styleId="BodyTextIndent">
    <w:name w:val="Body Text Indent"/>
    <w:basedOn w:val="Normal"/>
    <w:link w:val="BodyTextIndentChar"/>
    <w:uiPriority w:val="99"/>
    <w:rsid w:val="00535D74"/>
    <w:pPr>
      <w:overflowPunct w:val="0"/>
      <w:autoSpaceDE w:val="0"/>
      <w:autoSpaceDN w:val="0"/>
      <w:adjustRightInd w:val="0"/>
      <w:ind w:firstLine="709"/>
      <w:jc w:val="right"/>
      <w:textAlignment w:val="baseline"/>
    </w:pPr>
    <w:rPr>
      <w:b/>
      <w:sz w:val="28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535D74"/>
    <w:rPr>
      <w:rFonts w:ascii="Times New Roman" w:hAnsi="Times New Roman" w:cs="Times New Roman"/>
      <w:b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rsid w:val="00535D74"/>
    <w:pPr>
      <w:jc w:val="center"/>
    </w:pPr>
    <w:rPr>
      <w:b/>
      <w:sz w:val="28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535D74"/>
    <w:rPr>
      <w:rFonts w:ascii="Times New Roman" w:hAnsi="Times New Roman" w:cs="Times New Roman"/>
      <w:b/>
      <w:sz w:val="20"/>
      <w:szCs w:val="20"/>
      <w:lang w:eastAsia="ru-RU"/>
    </w:rPr>
  </w:style>
  <w:style w:type="paragraph" w:styleId="Header">
    <w:name w:val="header"/>
    <w:basedOn w:val="Normal"/>
    <w:link w:val="HeaderChar"/>
    <w:uiPriority w:val="99"/>
    <w:rsid w:val="00535D74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</w:style>
  <w:style w:type="character" w:customStyle="1" w:styleId="HeaderChar">
    <w:name w:val="Header Char"/>
    <w:basedOn w:val="DefaultParagraphFont"/>
    <w:link w:val="Header"/>
    <w:uiPriority w:val="99"/>
    <w:locked/>
    <w:rsid w:val="00535D74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heading20">
    <w:name w:val="heading 2 Знак"/>
    <w:basedOn w:val="Normal"/>
    <w:next w:val="Normal"/>
    <w:uiPriority w:val="99"/>
    <w:rsid w:val="00535D74"/>
    <w:pPr>
      <w:keepNext/>
      <w:widowControl w:val="0"/>
      <w:spacing w:line="360" w:lineRule="auto"/>
      <w:ind w:left="260" w:right="1000"/>
      <w:jc w:val="center"/>
      <w:outlineLvl w:val="1"/>
    </w:pPr>
    <w:rPr>
      <w:rFonts w:ascii="Arial" w:hAnsi="Arial"/>
      <w:sz w:val="24"/>
    </w:rPr>
  </w:style>
  <w:style w:type="paragraph" w:styleId="Subtitle">
    <w:name w:val="Subtitle"/>
    <w:basedOn w:val="Normal"/>
    <w:link w:val="SubtitleChar"/>
    <w:uiPriority w:val="99"/>
    <w:qFormat/>
    <w:rsid w:val="00535D74"/>
    <w:pPr>
      <w:jc w:val="center"/>
    </w:pPr>
    <w:rPr>
      <w:b/>
      <w:sz w:val="32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535D74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FootnoteTextChar">
    <w:name w:val="Footnote Text Char"/>
    <w:uiPriority w:val="99"/>
    <w:semiHidden/>
    <w:locked/>
    <w:rsid w:val="00535D74"/>
    <w:rPr>
      <w:lang w:eastAsia="ru-RU"/>
    </w:rPr>
  </w:style>
  <w:style w:type="paragraph" w:styleId="FootnoteText">
    <w:name w:val="footnote text"/>
    <w:basedOn w:val="Normal"/>
    <w:link w:val="FootnoteTextChar1"/>
    <w:uiPriority w:val="99"/>
    <w:semiHidden/>
    <w:rsid w:val="00535D74"/>
    <w:rPr>
      <w:rFonts w:ascii="Calibri" w:eastAsia="Calibri" w:hAnsi="Calibri"/>
    </w:rPr>
  </w:style>
  <w:style w:type="character" w:customStyle="1" w:styleId="FootnoteTextChar1">
    <w:name w:val="Footnote Text Char1"/>
    <w:basedOn w:val="DefaultParagraphFont"/>
    <w:link w:val="FootnoteText"/>
    <w:uiPriority w:val="99"/>
    <w:semiHidden/>
    <w:locked/>
    <w:rsid w:val="00F87265"/>
    <w:rPr>
      <w:rFonts w:ascii="Times New Roman" w:hAnsi="Times New Roman" w:cs="Times New Roman"/>
      <w:sz w:val="20"/>
      <w:szCs w:val="20"/>
    </w:rPr>
  </w:style>
  <w:style w:type="character" w:customStyle="1" w:styleId="1">
    <w:name w:val="Текст сноски Знак1"/>
    <w:basedOn w:val="DefaultParagraphFont"/>
    <w:uiPriority w:val="99"/>
    <w:semiHidden/>
    <w:rsid w:val="00535D74"/>
    <w:rPr>
      <w:rFonts w:ascii="Times New Roman" w:hAnsi="Times New Roman" w:cs="Times New Roman"/>
      <w:sz w:val="20"/>
      <w:szCs w:val="20"/>
      <w:lang w:eastAsia="ru-RU"/>
    </w:rPr>
  </w:style>
  <w:style w:type="paragraph" w:styleId="Footer">
    <w:name w:val="footer"/>
    <w:basedOn w:val="Normal"/>
    <w:link w:val="FooterChar"/>
    <w:uiPriority w:val="99"/>
    <w:rsid w:val="00535D74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535D74"/>
    <w:rPr>
      <w:rFonts w:ascii="Times New Roman" w:hAnsi="Times New Roman" w:cs="Times New Roman"/>
      <w:sz w:val="20"/>
      <w:szCs w:val="20"/>
      <w:lang w:eastAsia="ru-RU"/>
    </w:rPr>
  </w:style>
  <w:style w:type="character" w:styleId="PageNumber">
    <w:name w:val="page number"/>
    <w:basedOn w:val="DefaultParagraphFont"/>
    <w:uiPriority w:val="99"/>
    <w:rsid w:val="00535D74"/>
    <w:rPr>
      <w:rFonts w:cs="Times New Roman"/>
    </w:rPr>
  </w:style>
  <w:style w:type="character" w:customStyle="1" w:styleId="DocumentMapChar">
    <w:name w:val="Document Map Char"/>
    <w:uiPriority w:val="99"/>
    <w:semiHidden/>
    <w:locked/>
    <w:rsid w:val="00535D74"/>
    <w:rPr>
      <w:rFonts w:ascii="Tahoma" w:hAnsi="Tahoma"/>
      <w:shd w:val="clear" w:color="auto" w:fill="000080"/>
      <w:lang w:eastAsia="ru-RU"/>
    </w:rPr>
  </w:style>
  <w:style w:type="paragraph" w:styleId="DocumentMap">
    <w:name w:val="Document Map"/>
    <w:basedOn w:val="Normal"/>
    <w:link w:val="DocumentMapChar1"/>
    <w:uiPriority w:val="99"/>
    <w:semiHidden/>
    <w:rsid w:val="00535D74"/>
    <w:pPr>
      <w:shd w:val="clear" w:color="auto" w:fill="000080"/>
    </w:pPr>
    <w:rPr>
      <w:rFonts w:ascii="Tahoma" w:eastAsia="Calibri" w:hAnsi="Tahoma"/>
      <w:shd w:val="clear" w:color="auto" w:fill="000080"/>
    </w:rPr>
  </w:style>
  <w:style w:type="character" w:customStyle="1" w:styleId="DocumentMapChar1">
    <w:name w:val="Document Map Char1"/>
    <w:basedOn w:val="DefaultParagraphFont"/>
    <w:link w:val="DocumentMap"/>
    <w:uiPriority w:val="99"/>
    <w:semiHidden/>
    <w:locked/>
    <w:rsid w:val="00F87265"/>
    <w:rPr>
      <w:rFonts w:ascii="Times New Roman" w:hAnsi="Times New Roman" w:cs="Times New Roman"/>
      <w:sz w:val="2"/>
    </w:rPr>
  </w:style>
  <w:style w:type="character" w:customStyle="1" w:styleId="10">
    <w:name w:val="Схема документа Знак1"/>
    <w:basedOn w:val="DefaultParagraphFont"/>
    <w:uiPriority w:val="99"/>
    <w:semiHidden/>
    <w:rsid w:val="00535D74"/>
    <w:rPr>
      <w:rFonts w:ascii="Tahoma" w:hAnsi="Tahoma" w:cs="Tahoma"/>
      <w:sz w:val="16"/>
      <w:szCs w:val="16"/>
      <w:lang w:eastAsia="ru-RU"/>
    </w:rPr>
  </w:style>
  <w:style w:type="paragraph" w:customStyle="1" w:styleId="11">
    <w:name w:val="Основной 1 см"/>
    <w:basedOn w:val="Normal"/>
    <w:link w:val="12"/>
    <w:uiPriority w:val="99"/>
    <w:rsid w:val="00535D74"/>
    <w:pPr>
      <w:ind w:firstLine="567"/>
      <w:jc w:val="both"/>
    </w:pPr>
    <w:rPr>
      <w:sz w:val="28"/>
    </w:rPr>
  </w:style>
  <w:style w:type="character" w:customStyle="1" w:styleId="12">
    <w:name w:val="Основной 1 см Знак"/>
    <w:basedOn w:val="DefaultParagraphFont"/>
    <w:link w:val="11"/>
    <w:uiPriority w:val="99"/>
    <w:locked/>
    <w:rsid w:val="00535D74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535D74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18"/>
      <w:szCs w:val="18"/>
    </w:rPr>
  </w:style>
  <w:style w:type="paragraph" w:styleId="BodyTextIndent3">
    <w:name w:val="Body Text Indent 3"/>
    <w:basedOn w:val="Normal"/>
    <w:link w:val="BodyTextIndent3Char"/>
    <w:uiPriority w:val="99"/>
    <w:rsid w:val="00535D74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535D74"/>
    <w:rPr>
      <w:rFonts w:ascii="Times New Roman" w:hAnsi="Times New Roman" w:cs="Times New Roman"/>
      <w:sz w:val="16"/>
      <w:szCs w:val="16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535D74"/>
    <w:pPr>
      <w:tabs>
        <w:tab w:val="left" w:pos="980"/>
      </w:tabs>
      <w:ind w:firstLine="360"/>
      <w:jc w:val="both"/>
    </w:pPr>
    <w:rPr>
      <w:sz w:val="28"/>
      <w:szCs w:val="24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535D74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ListParagraph1">
    <w:name w:val="List Paragraph1"/>
    <w:basedOn w:val="Normal"/>
    <w:uiPriority w:val="99"/>
    <w:rsid w:val="00535D74"/>
    <w:pPr>
      <w:ind w:left="720"/>
      <w:contextualSpacing/>
    </w:pPr>
    <w:rPr>
      <w:sz w:val="24"/>
      <w:szCs w:val="24"/>
    </w:rPr>
  </w:style>
  <w:style w:type="character" w:styleId="Hyperlink">
    <w:name w:val="Hyperlink"/>
    <w:basedOn w:val="DefaultParagraphFont"/>
    <w:uiPriority w:val="99"/>
    <w:rsid w:val="00535D74"/>
    <w:rPr>
      <w:rFonts w:cs="Times New Roman"/>
      <w:color w:val="0000FF"/>
      <w:u w:val="single"/>
    </w:rPr>
  </w:style>
  <w:style w:type="paragraph" w:customStyle="1" w:styleId="a">
    <w:name w:val="Основной б.о."/>
    <w:basedOn w:val="Normal"/>
    <w:next w:val="Normal"/>
    <w:uiPriority w:val="99"/>
    <w:rsid w:val="00535D74"/>
    <w:pPr>
      <w:jc w:val="both"/>
    </w:pPr>
    <w:rPr>
      <w:sz w:val="28"/>
    </w:rPr>
  </w:style>
  <w:style w:type="paragraph" w:customStyle="1" w:styleId="a0">
    <w:name w:val="список с точками"/>
    <w:basedOn w:val="Normal"/>
    <w:uiPriority w:val="99"/>
    <w:rsid w:val="00535D74"/>
    <w:pPr>
      <w:tabs>
        <w:tab w:val="num" w:pos="720"/>
      </w:tabs>
      <w:spacing w:line="312" w:lineRule="auto"/>
      <w:ind w:left="720" w:hanging="360"/>
      <w:jc w:val="both"/>
    </w:pPr>
    <w:rPr>
      <w:sz w:val="24"/>
      <w:szCs w:val="24"/>
    </w:rPr>
  </w:style>
  <w:style w:type="paragraph" w:styleId="Title">
    <w:name w:val="Title"/>
    <w:basedOn w:val="Normal"/>
    <w:link w:val="TitleChar"/>
    <w:uiPriority w:val="99"/>
    <w:qFormat/>
    <w:rsid w:val="00535D74"/>
    <w:pPr>
      <w:jc w:val="center"/>
    </w:pPr>
    <w:rPr>
      <w:sz w:val="28"/>
    </w:rPr>
  </w:style>
  <w:style w:type="character" w:customStyle="1" w:styleId="TitleChar">
    <w:name w:val="Title Char"/>
    <w:basedOn w:val="DefaultParagraphFont"/>
    <w:link w:val="Title"/>
    <w:uiPriority w:val="99"/>
    <w:locked/>
    <w:rsid w:val="00535D74"/>
    <w:rPr>
      <w:rFonts w:ascii="Times New Roman" w:hAnsi="Times New Roman" w:cs="Times New Roman"/>
      <w:sz w:val="20"/>
      <w:szCs w:val="20"/>
      <w:lang w:eastAsia="ru-RU"/>
    </w:rPr>
  </w:style>
  <w:style w:type="paragraph" w:styleId="ListParagraph">
    <w:name w:val="List Paragraph"/>
    <w:basedOn w:val="Normal"/>
    <w:uiPriority w:val="99"/>
    <w:qFormat/>
    <w:rsid w:val="00535D74"/>
    <w:pPr>
      <w:ind w:left="720"/>
      <w:contextualSpacing/>
    </w:pPr>
    <w:rPr>
      <w:rFonts w:eastAsia="Calibri"/>
    </w:rPr>
  </w:style>
  <w:style w:type="paragraph" w:styleId="NormalWeb">
    <w:name w:val="Normal (Web)"/>
    <w:basedOn w:val="Normal"/>
    <w:uiPriority w:val="99"/>
    <w:rsid w:val="00535D74"/>
    <w:pPr>
      <w:spacing w:before="100" w:beforeAutospacing="1" w:after="100" w:afterAutospacing="1"/>
    </w:pPr>
    <w:rPr>
      <w:sz w:val="24"/>
      <w:szCs w:val="24"/>
    </w:rPr>
  </w:style>
  <w:style w:type="paragraph" w:customStyle="1" w:styleId="3">
    <w:name w:val="Абзац списка3"/>
    <w:basedOn w:val="Normal"/>
    <w:uiPriority w:val="99"/>
    <w:rsid w:val="00535D74"/>
    <w:pPr>
      <w:ind w:left="720"/>
      <w:contextualSpacing/>
    </w:pPr>
  </w:style>
  <w:style w:type="table" w:styleId="TableGrid">
    <w:name w:val="Table Grid"/>
    <w:basedOn w:val="TableNormal"/>
    <w:uiPriority w:val="99"/>
    <w:rsid w:val="00535D74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99"/>
    <w:qFormat/>
    <w:rsid w:val="00535D74"/>
    <w:rPr>
      <w:rFonts w:cs="Times New Roman"/>
      <w:b/>
      <w:bCs/>
    </w:rPr>
  </w:style>
  <w:style w:type="paragraph" w:styleId="BodyText3">
    <w:name w:val="Body Text 3"/>
    <w:basedOn w:val="Normal"/>
    <w:link w:val="BodyText3Char"/>
    <w:uiPriority w:val="99"/>
    <w:semiHidden/>
    <w:rsid w:val="00535D74"/>
    <w:pPr>
      <w:widowControl w:val="0"/>
      <w:autoSpaceDE w:val="0"/>
      <w:autoSpaceDN w:val="0"/>
      <w:adjustRightInd w:val="0"/>
      <w:spacing w:after="120" w:line="280" w:lineRule="auto"/>
      <w:ind w:firstLine="840"/>
      <w:jc w:val="both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535D74"/>
    <w:rPr>
      <w:rFonts w:ascii="Times New Roman" w:hAnsi="Times New Roman" w:cs="Times New Roman"/>
      <w:sz w:val="16"/>
      <w:szCs w:val="16"/>
      <w:lang w:eastAsia="ru-RU"/>
    </w:rPr>
  </w:style>
  <w:style w:type="paragraph" w:customStyle="1" w:styleId="FR4">
    <w:name w:val="FR4"/>
    <w:uiPriority w:val="99"/>
    <w:rsid w:val="00535D74"/>
    <w:pPr>
      <w:widowControl w:val="0"/>
      <w:spacing w:before="320"/>
      <w:jc w:val="both"/>
    </w:pPr>
    <w:rPr>
      <w:rFonts w:ascii="Arial Narrow" w:eastAsia="Times New Roman" w:hAnsi="Arial Narrow"/>
      <w:b/>
      <w:sz w:val="28"/>
      <w:szCs w:val="20"/>
    </w:rPr>
  </w:style>
  <w:style w:type="paragraph" w:customStyle="1" w:styleId="13">
    <w:name w:val="Обычный1"/>
    <w:uiPriority w:val="99"/>
    <w:rsid w:val="00535D74"/>
    <w:pPr>
      <w:widowControl w:val="0"/>
      <w:spacing w:line="260" w:lineRule="auto"/>
      <w:ind w:firstLine="400"/>
      <w:jc w:val="both"/>
    </w:pPr>
    <w:rPr>
      <w:rFonts w:ascii="Times New Roman" w:eastAsia="Times New Roman" w:hAnsi="Times New Roman"/>
      <w:sz w:val="18"/>
      <w:szCs w:val="20"/>
    </w:rPr>
  </w:style>
  <w:style w:type="paragraph" w:customStyle="1" w:styleId="FR3">
    <w:name w:val="FR3"/>
    <w:uiPriority w:val="99"/>
    <w:rsid w:val="00535D74"/>
    <w:pPr>
      <w:widowControl w:val="0"/>
      <w:autoSpaceDE w:val="0"/>
      <w:autoSpaceDN w:val="0"/>
      <w:adjustRightInd w:val="0"/>
      <w:spacing w:before="60" w:line="400" w:lineRule="auto"/>
      <w:ind w:firstLine="1440"/>
    </w:pPr>
    <w:rPr>
      <w:rFonts w:ascii="Courier New" w:eastAsia="Times New Roman" w:hAnsi="Courier New" w:cs="Courier New"/>
    </w:rPr>
  </w:style>
  <w:style w:type="paragraph" w:customStyle="1" w:styleId="FR1">
    <w:name w:val="FR1"/>
    <w:uiPriority w:val="99"/>
    <w:rsid w:val="00535D74"/>
    <w:pPr>
      <w:widowControl w:val="0"/>
      <w:autoSpaceDE w:val="0"/>
      <w:autoSpaceDN w:val="0"/>
      <w:adjustRightInd w:val="0"/>
      <w:spacing w:line="280" w:lineRule="auto"/>
      <w:ind w:left="720" w:firstLine="540"/>
      <w:jc w:val="both"/>
    </w:pPr>
    <w:rPr>
      <w:rFonts w:ascii="Arial" w:eastAsia="Times New Roman" w:hAnsi="Arial" w:cs="Arial"/>
      <w:sz w:val="20"/>
      <w:szCs w:val="20"/>
    </w:rPr>
  </w:style>
  <w:style w:type="character" w:customStyle="1" w:styleId="a1">
    <w:name w:val="Основной текст + Полужирный"/>
    <w:uiPriority w:val="99"/>
    <w:rsid w:val="00EF2A64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5934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98</TotalTime>
  <Pages>2</Pages>
  <Words>581</Words>
  <Characters>3316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ChuTN</cp:lastModifiedBy>
  <cp:revision>34</cp:revision>
  <dcterms:created xsi:type="dcterms:W3CDTF">2014-12-02T14:05:00Z</dcterms:created>
  <dcterms:modified xsi:type="dcterms:W3CDTF">2016-12-05T04:07:00Z</dcterms:modified>
</cp:coreProperties>
</file>