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AC5" w:rsidRPr="00400F9D" w:rsidRDefault="00FC1AC5" w:rsidP="007D23F0">
      <w:pPr>
        <w:jc w:val="center"/>
        <w:rPr>
          <w:sz w:val="28"/>
          <w:szCs w:val="28"/>
        </w:rPr>
      </w:pPr>
      <w:r w:rsidRPr="00400F9D">
        <w:rPr>
          <w:b/>
          <w:sz w:val="28"/>
          <w:szCs w:val="28"/>
        </w:rPr>
        <w:t xml:space="preserve">АННОТАЦИЯ РАБОЧЕЙ ПРОГРАММЫ </w:t>
      </w:r>
      <w:r>
        <w:rPr>
          <w:b/>
          <w:sz w:val="28"/>
          <w:szCs w:val="28"/>
        </w:rPr>
        <w:t xml:space="preserve"> </w:t>
      </w:r>
      <w:r w:rsidRPr="00400F9D">
        <w:rPr>
          <w:b/>
          <w:sz w:val="28"/>
          <w:szCs w:val="28"/>
        </w:rPr>
        <w:t xml:space="preserve"> ДИСЦИПЛИНЫ</w:t>
      </w: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Дисциплина Б</w:t>
      </w:r>
      <w:proofErr w:type="gramStart"/>
      <w:r w:rsidRPr="00CF5EC9"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>.В.ДВ.4.2</w:t>
      </w:r>
      <w:r w:rsidRPr="00400F9D">
        <w:rPr>
          <w:sz w:val="28"/>
          <w:szCs w:val="28"/>
        </w:rPr>
        <w:t xml:space="preserve"> </w:t>
      </w:r>
      <w:r>
        <w:rPr>
          <w:sz w:val="28"/>
          <w:szCs w:val="28"/>
        </w:rPr>
        <w:t>Формирование имиджа коммерческой организации</w:t>
      </w:r>
    </w:p>
    <w:p w:rsidR="00FC1AC5" w:rsidRPr="00400F9D" w:rsidRDefault="00FC1AC5" w:rsidP="001B73BD">
      <w:pPr>
        <w:jc w:val="both"/>
        <w:rPr>
          <w:b/>
          <w:sz w:val="28"/>
          <w:szCs w:val="28"/>
        </w:rPr>
      </w:pPr>
    </w:p>
    <w:p w:rsidR="00FC1AC5" w:rsidRPr="00400F9D" w:rsidRDefault="00FC1AC5" w:rsidP="001B73BD">
      <w:pPr>
        <w:jc w:val="both"/>
        <w:rPr>
          <w:b/>
          <w:sz w:val="28"/>
          <w:szCs w:val="28"/>
        </w:rPr>
      </w:pPr>
      <w:r w:rsidRPr="00400F9D">
        <w:rPr>
          <w:b/>
          <w:sz w:val="28"/>
          <w:szCs w:val="28"/>
        </w:rPr>
        <w:t xml:space="preserve">       Семестр: </w:t>
      </w:r>
      <w:r>
        <w:rPr>
          <w:sz w:val="28"/>
          <w:szCs w:val="28"/>
        </w:rPr>
        <w:t>3</w:t>
      </w:r>
    </w:p>
    <w:p w:rsidR="00FC1AC5" w:rsidRPr="00400F9D" w:rsidRDefault="00FC1AC5" w:rsidP="001B73BD">
      <w:pPr>
        <w:ind w:firstLine="540"/>
        <w:jc w:val="both"/>
        <w:rPr>
          <w:sz w:val="28"/>
          <w:szCs w:val="28"/>
        </w:rPr>
      </w:pPr>
      <w:r w:rsidRPr="00400F9D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72</w:t>
      </w:r>
    </w:p>
    <w:p w:rsidR="00FC1AC5" w:rsidRPr="00400F9D" w:rsidRDefault="00FC1AC5" w:rsidP="001B73BD">
      <w:pPr>
        <w:ind w:firstLine="540"/>
        <w:jc w:val="both"/>
        <w:rPr>
          <w:sz w:val="28"/>
          <w:szCs w:val="28"/>
        </w:rPr>
      </w:pPr>
      <w:r w:rsidRPr="00400F9D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2</w:t>
      </w:r>
    </w:p>
    <w:p w:rsidR="00FC1AC5" w:rsidRPr="00400F9D" w:rsidRDefault="00FC1AC5" w:rsidP="001B73BD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400F9D">
        <w:rPr>
          <w:b/>
          <w:sz w:val="28"/>
          <w:szCs w:val="28"/>
        </w:rPr>
        <w:t xml:space="preserve">Промежуточная аттестация: </w:t>
      </w:r>
      <w:r w:rsidRPr="00400F9D">
        <w:rPr>
          <w:sz w:val="28"/>
          <w:szCs w:val="28"/>
        </w:rPr>
        <w:t>зачет</w:t>
      </w:r>
    </w:p>
    <w:p w:rsidR="00FC1AC5" w:rsidRPr="00400F9D" w:rsidRDefault="00FC1AC5" w:rsidP="001B73BD">
      <w:pPr>
        <w:ind w:firstLine="539"/>
        <w:jc w:val="both"/>
        <w:rPr>
          <w:sz w:val="28"/>
          <w:szCs w:val="28"/>
        </w:rPr>
      </w:pPr>
    </w:p>
    <w:p w:rsidR="00FC1AC5" w:rsidRPr="00400F9D" w:rsidRDefault="00FC1AC5" w:rsidP="001B73BD">
      <w:pPr>
        <w:ind w:firstLine="567"/>
        <w:jc w:val="both"/>
        <w:rPr>
          <w:sz w:val="28"/>
          <w:szCs w:val="28"/>
        </w:rPr>
      </w:pPr>
      <w:r w:rsidRPr="00400F9D">
        <w:rPr>
          <w:b/>
          <w:sz w:val="28"/>
          <w:szCs w:val="28"/>
        </w:rPr>
        <w:t xml:space="preserve"> Место дисциплины в структуре ООП: </w:t>
      </w:r>
    </w:p>
    <w:p w:rsidR="00FC1AC5" w:rsidRDefault="00FC1AC5" w:rsidP="001B73BD">
      <w:pPr>
        <w:ind w:firstLine="567"/>
        <w:jc w:val="both"/>
        <w:rPr>
          <w:sz w:val="28"/>
          <w:szCs w:val="28"/>
        </w:rPr>
      </w:pPr>
      <w:r w:rsidRPr="00E95C87">
        <w:rPr>
          <w:sz w:val="28"/>
          <w:szCs w:val="28"/>
        </w:rPr>
        <w:t xml:space="preserve">Дисциплина по выбору «Формирование имиджа коммерческой организации» включена в </w:t>
      </w:r>
      <w:r>
        <w:rPr>
          <w:sz w:val="28"/>
          <w:szCs w:val="28"/>
        </w:rPr>
        <w:t>вариативную часть</w:t>
      </w:r>
      <w:r w:rsidRPr="00E95C87">
        <w:rPr>
          <w:sz w:val="28"/>
          <w:szCs w:val="28"/>
        </w:rPr>
        <w:t xml:space="preserve"> уче</w:t>
      </w:r>
      <w:r>
        <w:rPr>
          <w:sz w:val="28"/>
          <w:szCs w:val="28"/>
        </w:rPr>
        <w:t xml:space="preserve">бного плана подготовки бакалавров </w:t>
      </w:r>
      <w:r w:rsidRPr="00E95C87">
        <w:rPr>
          <w:sz w:val="28"/>
          <w:szCs w:val="28"/>
        </w:rPr>
        <w:t xml:space="preserve">по направлению </w:t>
      </w:r>
      <w:r>
        <w:rPr>
          <w:sz w:val="28"/>
          <w:szCs w:val="28"/>
        </w:rPr>
        <w:t>42.03.01</w:t>
      </w:r>
      <w:r w:rsidRPr="00E95C87">
        <w:rPr>
          <w:sz w:val="28"/>
          <w:szCs w:val="28"/>
        </w:rPr>
        <w:t xml:space="preserve"> </w:t>
      </w:r>
      <w:r w:rsidRPr="00E95C87">
        <w:rPr>
          <w:i/>
          <w:sz w:val="28"/>
          <w:szCs w:val="28"/>
        </w:rPr>
        <w:t>Реклама и связи с общественностью</w:t>
      </w:r>
      <w:r w:rsidR="00E06F20">
        <w:rPr>
          <w:i/>
          <w:sz w:val="28"/>
          <w:szCs w:val="28"/>
        </w:rPr>
        <w:t xml:space="preserve">, </w:t>
      </w:r>
      <w:r w:rsidR="00E06F20">
        <w:rPr>
          <w:sz w:val="28"/>
          <w:szCs w:val="28"/>
        </w:rPr>
        <w:t>профиль «</w:t>
      </w:r>
      <w:r w:rsidR="004C3DAF">
        <w:rPr>
          <w:sz w:val="28"/>
          <w:szCs w:val="28"/>
          <w:lang w:val="en-US"/>
        </w:rPr>
        <w:t>Web</w:t>
      </w:r>
      <w:r w:rsidR="004C3DAF">
        <w:rPr>
          <w:sz w:val="28"/>
          <w:szCs w:val="28"/>
        </w:rPr>
        <w:t>-реклама и коммуникации</w:t>
      </w:r>
      <w:bookmarkStart w:id="0" w:name="_GoBack"/>
      <w:bookmarkEnd w:id="0"/>
      <w:r w:rsidR="00E06F20">
        <w:rPr>
          <w:sz w:val="28"/>
          <w:szCs w:val="28"/>
        </w:rPr>
        <w:t>»</w:t>
      </w:r>
      <w:r w:rsidRPr="00E95C87">
        <w:rPr>
          <w:i/>
          <w:sz w:val="28"/>
          <w:szCs w:val="28"/>
        </w:rPr>
        <w:t xml:space="preserve"> </w:t>
      </w:r>
      <w:r w:rsidRPr="00E95C87">
        <w:rPr>
          <w:sz w:val="28"/>
          <w:szCs w:val="28"/>
        </w:rPr>
        <w:t>и содержательно дополняет дисциплины базовой части «Коммерческая деятельность» и «Психология массовых коммуникаций».</w:t>
      </w:r>
    </w:p>
    <w:p w:rsidR="00FC1AC5" w:rsidRPr="00400F9D" w:rsidRDefault="00FC1AC5" w:rsidP="001B73BD">
      <w:pPr>
        <w:ind w:firstLine="567"/>
        <w:jc w:val="both"/>
        <w:rPr>
          <w:sz w:val="28"/>
          <w:szCs w:val="28"/>
        </w:rPr>
      </w:pPr>
    </w:p>
    <w:p w:rsidR="00FC1AC5" w:rsidRPr="00400F9D" w:rsidRDefault="00FC1AC5" w:rsidP="001B73BD">
      <w:pPr>
        <w:ind w:firstLine="567"/>
        <w:jc w:val="both"/>
        <w:rPr>
          <w:sz w:val="28"/>
          <w:szCs w:val="28"/>
        </w:rPr>
      </w:pPr>
      <w:r w:rsidRPr="00400F9D">
        <w:rPr>
          <w:b/>
          <w:sz w:val="28"/>
          <w:szCs w:val="28"/>
        </w:rPr>
        <w:t>Цель и задачи освоения дисциплины:</w:t>
      </w:r>
      <w:r w:rsidRPr="00400F9D">
        <w:rPr>
          <w:sz w:val="28"/>
          <w:szCs w:val="28"/>
        </w:rPr>
        <w:t xml:space="preserve"> </w:t>
      </w:r>
    </w:p>
    <w:p w:rsidR="00FC1AC5" w:rsidRPr="008635B2" w:rsidRDefault="00FC1AC5" w:rsidP="001B73BD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635B2">
        <w:rPr>
          <w:sz w:val="28"/>
          <w:szCs w:val="28"/>
        </w:rPr>
        <w:t>Основной целью дисциплины является изучение вопросов, связанных с особенностями формирования имиджа коммерческой организации (предприятия), методик его оценки и технологий корректировки.</w:t>
      </w:r>
    </w:p>
    <w:p w:rsidR="00FC1AC5" w:rsidRPr="008635B2" w:rsidRDefault="00FC1AC5" w:rsidP="001B73BD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635B2">
        <w:rPr>
          <w:sz w:val="28"/>
          <w:szCs w:val="28"/>
        </w:rPr>
        <w:t>Исходя из цели, в процессе изучения дисциплины должны быть решены следующие задачи:</w:t>
      </w:r>
    </w:p>
    <w:p w:rsidR="00FC1AC5" w:rsidRPr="008635B2" w:rsidRDefault="00FC1AC5" w:rsidP="001B73BD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635B2">
        <w:rPr>
          <w:sz w:val="28"/>
          <w:szCs w:val="28"/>
        </w:rPr>
        <w:t>−</w:t>
      </w:r>
      <w:r>
        <w:rPr>
          <w:sz w:val="28"/>
          <w:szCs w:val="28"/>
        </w:rPr>
        <w:t xml:space="preserve"> </w:t>
      </w:r>
      <w:r w:rsidRPr="008635B2">
        <w:rPr>
          <w:sz w:val="28"/>
          <w:szCs w:val="28"/>
        </w:rPr>
        <w:t xml:space="preserve">получить представление о видах имиджа, процессах и проблемах его формирования в аспекте коммерческой деятельности; </w:t>
      </w:r>
    </w:p>
    <w:p w:rsidR="00FC1AC5" w:rsidRPr="008635B2" w:rsidRDefault="00FC1AC5" w:rsidP="001B73BD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635B2">
        <w:rPr>
          <w:sz w:val="28"/>
          <w:szCs w:val="28"/>
        </w:rPr>
        <w:t>−</w:t>
      </w:r>
      <w:r>
        <w:rPr>
          <w:sz w:val="28"/>
          <w:szCs w:val="28"/>
        </w:rPr>
        <w:t xml:space="preserve"> </w:t>
      </w:r>
      <w:r w:rsidRPr="008635B2">
        <w:rPr>
          <w:sz w:val="28"/>
          <w:szCs w:val="28"/>
        </w:rPr>
        <w:t>изучить правила, этапы и инструменты формирования корпоративного имиджа;</w:t>
      </w:r>
    </w:p>
    <w:p w:rsidR="00FC1AC5" w:rsidRDefault="00FC1AC5" w:rsidP="001B73BD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635B2">
        <w:rPr>
          <w:sz w:val="28"/>
          <w:szCs w:val="28"/>
        </w:rPr>
        <w:t xml:space="preserve">−освоить методики исследования и корректировки имиджа коммерческой организации, оценки эффективности </w:t>
      </w:r>
      <w:proofErr w:type="spellStart"/>
      <w:r w:rsidRPr="008635B2">
        <w:rPr>
          <w:sz w:val="28"/>
          <w:szCs w:val="28"/>
        </w:rPr>
        <w:t>имиджевых</w:t>
      </w:r>
      <w:proofErr w:type="spellEnd"/>
      <w:r w:rsidRPr="008635B2">
        <w:rPr>
          <w:sz w:val="28"/>
          <w:szCs w:val="28"/>
        </w:rPr>
        <w:t xml:space="preserve"> мероприятий.</w:t>
      </w:r>
    </w:p>
    <w:p w:rsidR="00FC1AC5" w:rsidRPr="00400F9D" w:rsidRDefault="00FC1AC5" w:rsidP="001B73BD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</w:p>
    <w:p w:rsidR="00FC1AC5" w:rsidRPr="00400F9D" w:rsidRDefault="00FC1AC5" w:rsidP="001B73BD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  <w:r w:rsidRPr="00400F9D">
        <w:rPr>
          <w:b/>
          <w:sz w:val="28"/>
          <w:szCs w:val="28"/>
        </w:rPr>
        <w:t xml:space="preserve"> Содержание дисциплины:  </w:t>
      </w:r>
    </w:p>
    <w:p w:rsidR="00FC1AC5" w:rsidRDefault="00FC1AC5" w:rsidP="001B73BD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1B73BD">
        <w:rPr>
          <w:sz w:val="28"/>
          <w:szCs w:val="28"/>
        </w:rPr>
        <w:t>Понятие об имидже, его видах и процессе формирования</w:t>
      </w:r>
      <w:r>
        <w:rPr>
          <w:sz w:val="28"/>
          <w:szCs w:val="28"/>
        </w:rPr>
        <w:t xml:space="preserve">. </w:t>
      </w:r>
      <w:r w:rsidRPr="001B73BD">
        <w:rPr>
          <w:sz w:val="28"/>
          <w:szCs w:val="28"/>
        </w:rPr>
        <w:t>Корпора</w:t>
      </w:r>
      <w:r>
        <w:rPr>
          <w:sz w:val="28"/>
          <w:szCs w:val="28"/>
        </w:rPr>
        <w:t xml:space="preserve">тивный имидж и его составляющие. </w:t>
      </w:r>
      <w:r w:rsidRPr="001B73BD">
        <w:rPr>
          <w:sz w:val="28"/>
          <w:szCs w:val="28"/>
        </w:rPr>
        <w:t>Правила формирования корпоративного имиджа</w:t>
      </w:r>
      <w:r>
        <w:rPr>
          <w:sz w:val="28"/>
          <w:szCs w:val="28"/>
        </w:rPr>
        <w:t xml:space="preserve">. </w:t>
      </w:r>
      <w:r w:rsidRPr="001B73BD">
        <w:rPr>
          <w:sz w:val="28"/>
          <w:szCs w:val="28"/>
        </w:rPr>
        <w:t>Аудитория имиджа</w:t>
      </w:r>
      <w:r>
        <w:rPr>
          <w:sz w:val="28"/>
          <w:szCs w:val="28"/>
        </w:rPr>
        <w:t xml:space="preserve">. </w:t>
      </w:r>
      <w:r w:rsidRPr="001B73BD">
        <w:rPr>
          <w:sz w:val="28"/>
          <w:szCs w:val="28"/>
        </w:rPr>
        <w:t>Методы воздействия на аудиторию имиджа</w:t>
      </w:r>
      <w:r>
        <w:rPr>
          <w:sz w:val="28"/>
          <w:szCs w:val="28"/>
        </w:rPr>
        <w:t xml:space="preserve">. </w:t>
      </w:r>
      <w:r w:rsidRPr="001B73BD">
        <w:rPr>
          <w:sz w:val="28"/>
          <w:szCs w:val="28"/>
        </w:rPr>
        <w:t>Модели имиджа организации</w:t>
      </w:r>
      <w:r>
        <w:rPr>
          <w:sz w:val="28"/>
          <w:szCs w:val="28"/>
        </w:rPr>
        <w:t xml:space="preserve">. </w:t>
      </w:r>
      <w:r w:rsidRPr="001B73BD">
        <w:rPr>
          <w:sz w:val="28"/>
          <w:szCs w:val="28"/>
        </w:rPr>
        <w:t>Психологические рекомендации по формированию положительного имиджа</w:t>
      </w:r>
      <w:r>
        <w:rPr>
          <w:sz w:val="28"/>
          <w:szCs w:val="28"/>
        </w:rPr>
        <w:t xml:space="preserve">. </w:t>
      </w:r>
      <w:r w:rsidRPr="001B73BD">
        <w:rPr>
          <w:sz w:val="28"/>
          <w:szCs w:val="28"/>
        </w:rPr>
        <w:t>Методы оценки имиджа фирмы</w:t>
      </w:r>
      <w:r>
        <w:rPr>
          <w:sz w:val="28"/>
          <w:szCs w:val="28"/>
        </w:rPr>
        <w:t xml:space="preserve">. </w:t>
      </w:r>
      <w:r w:rsidRPr="001B73BD">
        <w:rPr>
          <w:sz w:val="28"/>
          <w:szCs w:val="28"/>
        </w:rPr>
        <w:t>Результаты оценки имиджа коммерческой организации</w:t>
      </w:r>
      <w:r>
        <w:rPr>
          <w:sz w:val="28"/>
          <w:szCs w:val="28"/>
        </w:rPr>
        <w:t>.</w:t>
      </w:r>
    </w:p>
    <w:p w:rsidR="00FC1AC5" w:rsidRPr="00400F9D" w:rsidRDefault="00FC1AC5" w:rsidP="001B73BD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FC1AC5" w:rsidRPr="002B746B" w:rsidRDefault="00FC1AC5" w:rsidP="001B73BD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CF5EC9">
        <w:rPr>
          <w:b/>
          <w:sz w:val="28"/>
          <w:szCs w:val="28"/>
        </w:rPr>
        <w:t xml:space="preserve">В результате освоения учебной дисциплины </w:t>
      </w:r>
      <w:r w:rsidRPr="00DD6FA1">
        <w:rPr>
          <w:sz w:val="28"/>
          <w:szCs w:val="28"/>
        </w:rPr>
        <w:t>обучающийся</w:t>
      </w:r>
      <w:r w:rsidRPr="00CF5EC9">
        <w:rPr>
          <w:b/>
          <w:sz w:val="28"/>
          <w:szCs w:val="28"/>
        </w:rPr>
        <w:t xml:space="preserve"> </w:t>
      </w:r>
      <w:r w:rsidRPr="00CF5EC9">
        <w:rPr>
          <w:sz w:val="28"/>
          <w:szCs w:val="28"/>
        </w:rPr>
        <w:t>должен обладать следующими профессиональными</w:t>
      </w:r>
      <w:r>
        <w:rPr>
          <w:sz w:val="28"/>
          <w:szCs w:val="28"/>
        </w:rPr>
        <w:t xml:space="preserve"> (П</w:t>
      </w:r>
      <w:r w:rsidRPr="00CF5EC9">
        <w:rPr>
          <w:sz w:val="28"/>
          <w:szCs w:val="28"/>
        </w:rPr>
        <w:t>К) и проф</w:t>
      </w:r>
      <w:r>
        <w:rPr>
          <w:sz w:val="28"/>
          <w:szCs w:val="28"/>
        </w:rPr>
        <w:t>и</w:t>
      </w:r>
      <w:r w:rsidRPr="00CF5EC9">
        <w:rPr>
          <w:sz w:val="28"/>
          <w:szCs w:val="28"/>
        </w:rPr>
        <w:t>льными (</w:t>
      </w:r>
      <w:proofErr w:type="spellStart"/>
      <w:r w:rsidRPr="00CF5EC9">
        <w:rPr>
          <w:sz w:val="28"/>
          <w:szCs w:val="28"/>
        </w:rPr>
        <w:t>П</w:t>
      </w:r>
      <w:r>
        <w:rPr>
          <w:sz w:val="28"/>
          <w:szCs w:val="28"/>
        </w:rPr>
        <w:t>р</w:t>
      </w:r>
      <w:r w:rsidRPr="00CF5EC9">
        <w:rPr>
          <w:sz w:val="28"/>
          <w:szCs w:val="28"/>
        </w:rPr>
        <w:t>К</w:t>
      </w:r>
      <w:proofErr w:type="spellEnd"/>
      <w:r w:rsidRPr="00CF5EC9">
        <w:rPr>
          <w:sz w:val="28"/>
          <w:szCs w:val="28"/>
        </w:rPr>
        <w:t>) компетенциями:</w:t>
      </w:r>
    </w:p>
    <w:p w:rsidR="00FC1AC5" w:rsidRPr="008635B2" w:rsidRDefault="00FC1AC5" w:rsidP="001B73BD">
      <w:pPr>
        <w:tabs>
          <w:tab w:val="left" w:pos="54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ПК</w:t>
      </w:r>
      <w:r w:rsidRPr="008635B2">
        <w:rPr>
          <w:sz w:val="28"/>
          <w:szCs w:val="28"/>
        </w:rPr>
        <w:t>–</w:t>
      </w:r>
      <w:r>
        <w:rPr>
          <w:sz w:val="28"/>
          <w:szCs w:val="28"/>
        </w:rPr>
        <w:t>1</w:t>
      </w:r>
      <w:r w:rsidRPr="008635B2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способен </w:t>
      </w:r>
      <w:r>
        <w:rPr>
          <w:rStyle w:val="af8"/>
          <w:b w:val="0"/>
          <w:bCs/>
          <w:szCs w:val="28"/>
        </w:rPr>
        <w:t xml:space="preserve">принимать участие в управлении и организации работы рекламных служб и служб по связям с общественностью, осуществлять оперативное планирование и оперативный контроль рекламной работы, деятельности по связям с общественностью, проводить мероприятия по повышению имиджа фирмы, продвижению товаров  и услуг на рынок, </w:t>
      </w:r>
      <w:r>
        <w:rPr>
          <w:rStyle w:val="af8"/>
          <w:b w:val="0"/>
          <w:bCs/>
          <w:szCs w:val="28"/>
        </w:rPr>
        <w:lastRenderedPageBreak/>
        <w:t>оценивать эффективность рекламной деятельности и связей с общественностью</w:t>
      </w:r>
      <w:r>
        <w:rPr>
          <w:sz w:val="28"/>
          <w:szCs w:val="28"/>
        </w:rPr>
        <w:t>;</w:t>
      </w:r>
    </w:p>
    <w:p w:rsidR="00FC1AC5" w:rsidRPr="008635B2" w:rsidRDefault="00FC1AC5" w:rsidP="001B73BD">
      <w:pPr>
        <w:tabs>
          <w:tab w:val="left" w:pos="540"/>
        </w:tabs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ПрК</w:t>
      </w:r>
      <w:proofErr w:type="spellEnd"/>
      <w:r w:rsidRPr="008635B2">
        <w:rPr>
          <w:sz w:val="28"/>
          <w:szCs w:val="28"/>
        </w:rPr>
        <w:t>–</w:t>
      </w:r>
      <w:r>
        <w:rPr>
          <w:sz w:val="28"/>
          <w:szCs w:val="28"/>
        </w:rPr>
        <w:t>7</w:t>
      </w:r>
      <w:r w:rsidRPr="008635B2">
        <w:rPr>
          <w:sz w:val="28"/>
          <w:szCs w:val="28"/>
        </w:rPr>
        <w:t xml:space="preserve">: </w:t>
      </w:r>
      <w:r>
        <w:rPr>
          <w:rStyle w:val="af8"/>
          <w:b w:val="0"/>
          <w:bCs/>
          <w:szCs w:val="28"/>
        </w:rPr>
        <w:t>владеет</w:t>
      </w:r>
      <w:r w:rsidRPr="000D49E3">
        <w:rPr>
          <w:rStyle w:val="af8"/>
          <w:b w:val="0"/>
          <w:bCs/>
          <w:szCs w:val="28"/>
        </w:rPr>
        <w:t xml:space="preserve"> </w:t>
      </w:r>
      <w:r>
        <w:rPr>
          <w:rStyle w:val="af8"/>
          <w:b w:val="0"/>
          <w:bCs/>
          <w:szCs w:val="28"/>
        </w:rPr>
        <w:t xml:space="preserve"> </w:t>
      </w:r>
      <w:proofErr w:type="spellStart"/>
      <w:r>
        <w:rPr>
          <w:rStyle w:val="af8"/>
          <w:b w:val="0"/>
          <w:bCs/>
          <w:szCs w:val="28"/>
        </w:rPr>
        <w:t>медиапланированием</w:t>
      </w:r>
      <w:proofErr w:type="spellEnd"/>
      <w:r w:rsidRPr="000D49E3">
        <w:rPr>
          <w:rStyle w:val="af8"/>
          <w:b w:val="0"/>
          <w:bCs/>
          <w:szCs w:val="28"/>
        </w:rPr>
        <w:t xml:space="preserve"> рекламной кампании, в том числе разработкой графика размещения рекламы и расчетом рекламного бюджета</w:t>
      </w:r>
      <w:r>
        <w:rPr>
          <w:sz w:val="28"/>
          <w:szCs w:val="28"/>
        </w:rPr>
        <w:t>;</w:t>
      </w:r>
    </w:p>
    <w:p w:rsidR="00FC1AC5" w:rsidRPr="008635B2" w:rsidRDefault="00FC1AC5" w:rsidP="007D23F0">
      <w:pPr>
        <w:tabs>
          <w:tab w:val="left" w:pos="540"/>
        </w:tabs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ПрК</w:t>
      </w:r>
      <w:proofErr w:type="spellEnd"/>
      <w:r w:rsidRPr="008635B2">
        <w:rPr>
          <w:sz w:val="28"/>
          <w:szCs w:val="28"/>
        </w:rPr>
        <w:t>–</w:t>
      </w:r>
      <w:r>
        <w:rPr>
          <w:sz w:val="28"/>
          <w:szCs w:val="28"/>
        </w:rPr>
        <w:t>8</w:t>
      </w:r>
      <w:r w:rsidRPr="008635B2">
        <w:rPr>
          <w:sz w:val="28"/>
          <w:szCs w:val="28"/>
        </w:rPr>
        <w:t xml:space="preserve">: </w:t>
      </w:r>
      <w:r>
        <w:rPr>
          <w:rStyle w:val="af8"/>
          <w:b w:val="0"/>
          <w:bCs/>
          <w:szCs w:val="28"/>
        </w:rPr>
        <w:t>владеет</w:t>
      </w:r>
      <w:r w:rsidRPr="000D49E3">
        <w:rPr>
          <w:rStyle w:val="af8"/>
          <w:b w:val="0"/>
          <w:bCs/>
          <w:szCs w:val="28"/>
        </w:rPr>
        <w:t xml:space="preserve"> </w:t>
      </w:r>
      <w:r>
        <w:rPr>
          <w:rStyle w:val="af8"/>
          <w:b w:val="0"/>
          <w:bCs/>
          <w:szCs w:val="28"/>
        </w:rPr>
        <w:t xml:space="preserve">технологиями </w:t>
      </w:r>
      <w:proofErr w:type="gramStart"/>
      <w:r>
        <w:rPr>
          <w:rStyle w:val="af8"/>
          <w:b w:val="0"/>
          <w:bCs/>
          <w:szCs w:val="28"/>
        </w:rPr>
        <w:t>бренд-менеджмента</w:t>
      </w:r>
      <w:proofErr w:type="gramEnd"/>
      <w:r w:rsidRPr="000D49E3">
        <w:rPr>
          <w:rStyle w:val="af8"/>
          <w:b w:val="0"/>
          <w:bCs/>
          <w:szCs w:val="28"/>
        </w:rPr>
        <w:t xml:space="preserve">, анализа лояльности к бренду, подготовки </w:t>
      </w:r>
      <w:r w:rsidRPr="000D49E3">
        <w:rPr>
          <w:rStyle w:val="af8"/>
          <w:b w:val="0"/>
          <w:bCs/>
          <w:szCs w:val="28"/>
          <w:lang w:val="en-US"/>
        </w:rPr>
        <w:t>PR</w:t>
      </w:r>
      <w:r w:rsidRPr="000D49E3">
        <w:rPr>
          <w:rStyle w:val="af8"/>
          <w:b w:val="0"/>
          <w:bCs/>
          <w:szCs w:val="28"/>
        </w:rPr>
        <w:t>-акций в формате бренд-коммуникаций</w:t>
      </w:r>
      <w:r>
        <w:rPr>
          <w:rStyle w:val="af8"/>
          <w:b w:val="0"/>
          <w:bCs/>
          <w:szCs w:val="28"/>
        </w:rPr>
        <w:t>.</w:t>
      </w:r>
    </w:p>
    <w:p w:rsidR="00FC1AC5" w:rsidRPr="00400F9D" w:rsidRDefault="00FC1AC5" w:rsidP="001B73BD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FC1AC5" w:rsidRPr="00400F9D" w:rsidRDefault="00FC1AC5" w:rsidP="001B73BD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400F9D">
        <w:rPr>
          <w:b/>
          <w:sz w:val="28"/>
          <w:szCs w:val="28"/>
        </w:rPr>
        <w:t xml:space="preserve">Образовательные технологии: </w:t>
      </w:r>
    </w:p>
    <w:p w:rsidR="00FC1AC5" w:rsidRPr="001B73BD" w:rsidRDefault="00FC1AC5" w:rsidP="001B73BD">
      <w:pPr>
        <w:ind w:firstLine="709"/>
        <w:jc w:val="both"/>
        <w:rPr>
          <w:sz w:val="28"/>
          <w:szCs w:val="28"/>
        </w:rPr>
      </w:pPr>
      <w:r w:rsidRPr="001B73BD">
        <w:rPr>
          <w:sz w:val="28"/>
          <w:szCs w:val="28"/>
        </w:rPr>
        <w:t xml:space="preserve">С целью реализации компетентностного подхода в учебном процессе используются проблемно-ориентированные лекции. 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обучения: анализ  деловых ситуаций  на основе </w:t>
      </w:r>
      <w:proofErr w:type="spellStart"/>
      <w:r w:rsidRPr="001B73BD">
        <w:rPr>
          <w:sz w:val="28"/>
          <w:szCs w:val="28"/>
        </w:rPr>
        <w:t>миникейсов</w:t>
      </w:r>
      <w:proofErr w:type="spellEnd"/>
      <w:r w:rsidRPr="001B73BD">
        <w:rPr>
          <w:sz w:val="28"/>
          <w:szCs w:val="28"/>
        </w:rPr>
        <w:t>; коллоквиум; групповая дискуссия; деловая игра.</w:t>
      </w: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ind w:firstLine="709"/>
        <w:jc w:val="both"/>
        <w:rPr>
          <w:sz w:val="28"/>
          <w:szCs w:val="28"/>
        </w:rPr>
      </w:pPr>
      <w:r w:rsidRPr="00400F9D">
        <w:rPr>
          <w:b/>
          <w:sz w:val="28"/>
          <w:szCs w:val="28"/>
        </w:rPr>
        <w:t xml:space="preserve"> Составитель:</w:t>
      </w:r>
      <w:r w:rsidRPr="00400F9D">
        <w:rPr>
          <w:sz w:val="28"/>
          <w:szCs w:val="28"/>
        </w:rPr>
        <w:t xml:space="preserve">  </w:t>
      </w:r>
      <w:r w:rsidRPr="001B73BD">
        <w:rPr>
          <w:sz w:val="28"/>
          <w:szCs w:val="28"/>
        </w:rPr>
        <w:t xml:space="preserve">Е.Н. </w:t>
      </w:r>
      <w:proofErr w:type="spellStart"/>
      <w:r w:rsidRPr="001B73BD">
        <w:rPr>
          <w:sz w:val="28"/>
          <w:szCs w:val="28"/>
        </w:rPr>
        <w:t>Васякина</w:t>
      </w:r>
      <w:proofErr w:type="spellEnd"/>
      <w:r w:rsidRPr="001B73BD">
        <w:rPr>
          <w:sz w:val="28"/>
          <w:szCs w:val="28"/>
        </w:rPr>
        <w:t xml:space="preserve">, канд. </w:t>
      </w:r>
      <w:proofErr w:type="spellStart"/>
      <w:r w:rsidRPr="001B73BD">
        <w:rPr>
          <w:sz w:val="28"/>
          <w:szCs w:val="28"/>
        </w:rPr>
        <w:t>экон</w:t>
      </w:r>
      <w:proofErr w:type="spellEnd"/>
      <w:r w:rsidRPr="001B73BD">
        <w:rPr>
          <w:sz w:val="28"/>
          <w:szCs w:val="28"/>
        </w:rPr>
        <w:t>. наук, доцент</w:t>
      </w:r>
      <w:r w:rsidRPr="00400F9D">
        <w:rPr>
          <w:sz w:val="28"/>
          <w:szCs w:val="28"/>
        </w:rPr>
        <w:t xml:space="preserve">,  кафедра </w:t>
      </w:r>
      <w:r>
        <w:rPr>
          <w:sz w:val="28"/>
          <w:szCs w:val="28"/>
        </w:rPr>
        <w:t>коммерции</w:t>
      </w: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C9064A" w:rsidRDefault="00FC1AC5" w:rsidP="001B73BD">
      <w:pPr>
        <w:jc w:val="both"/>
      </w:pPr>
    </w:p>
    <w:sectPr w:rsidR="00FC1AC5" w:rsidRPr="00C9064A" w:rsidSect="007D23F0">
      <w:footerReference w:type="even" r:id="rId8"/>
      <w:footerReference w:type="default" r:id="rId9"/>
      <w:pgSz w:w="11906" w:h="16838"/>
      <w:pgMar w:top="539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AC5" w:rsidRDefault="00FC1AC5" w:rsidP="0068443D">
      <w:r>
        <w:separator/>
      </w:r>
    </w:p>
  </w:endnote>
  <w:endnote w:type="continuationSeparator" w:id="0">
    <w:p w:rsidR="00FC1AC5" w:rsidRDefault="00FC1AC5" w:rsidP="006844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AC5" w:rsidRDefault="00FC1AC5" w:rsidP="00EA2E3E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FC1AC5" w:rsidRDefault="00FC1AC5" w:rsidP="00EA2E3E">
    <w:pPr>
      <w:pStyle w:val="a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AC5" w:rsidRDefault="00FC1AC5" w:rsidP="00EA2E3E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4C3DAF">
      <w:rPr>
        <w:rStyle w:val="ad"/>
        <w:noProof/>
      </w:rPr>
      <w:t>2</w:t>
    </w:r>
    <w:r>
      <w:rPr>
        <w:rStyle w:val="ad"/>
      </w:rPr>
      <w:fldChar w:fldCharType="end"/>
    </w:r>
  </w:p>
  <w:p w:rsidR="00FC1AC5" w:rsidRDefault="00FC1AC5" w:rsidP="00EA2E3E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AC5" w:rsidRDefault="00FC1AC5" w:rsidP="0068443D">
      <w:r>
        <w:separator/>
      </w:r>
    </w:p>
  </w:footnote>
  <w:footnote w:type="continuationSeparator" w:id="0">
    <w:p w:rsidR="00FC1AC5" w:rsidRDefault="00FC1AC5" w:rsidP="006844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00B59"/>
    <w:multiLevelType w:val="hybridMultilevel"/>
    <w:tmpl w:val="8BB8A314"/>
    <w:lvl w:ilvl="0" w:tplc="106AF66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07265E67"/>
    <w:multiLevelType w:val="multilevel"/>
    <w:tmpl w:val="A8B6E294"/>
    <w:lvl w:ilvl="0">
      <w:start w:val="5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Zero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2">
    <w:nsid w:val="07D93C45"/>
    <w:multiLevelType w:val="hybridMultilevel"/>
    <w:tmpl w:val="47BC8E2E"/>
    <w:lvl w:ilvl="0" w:tplc="0AF01896">
      <w:start w:val="1"/>
      <w:numFmt w:val="lowerLetter"/>
      <w:lvlText w:val="%1)"/>
      <w:lvlJc w:val="left"/>
      <w:pPr>
        <w:ind w:left="1494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3">
    <w:nsid w:val="0A883846"/>
    <w:multiLevelType w:val="hybridMultilevel"/>
    <w:tmpl w:val="ACC8E2F8"/>
    <w:lvl w:ilvl="0" w:tplc="077EDE2C">
      <w:start w:val="1"/>
      <w:numFmt w:val="lowerLetter"/>
      <w:lvlText w:val="%1)"/>
      <w:lvlJc w:val="left"/>
      <w:pPr>
        <w:ind w:left="144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">
    <w:nsid w:val="0AE824C2"/>
    <w:multiLevelType w:val="hybridMultilevel"/>
    <w:tmpl w:val="81B6B144"/>
    <w:lvl w:ilvl="0" w:tplc="0419000F">
      <w:start w:val="1"/>
      <w:numFmt w:val="decimal"/>
      <w:lvlText w:val="%1."/>
      <w:lvlJc w:val="left"/>
      <w:pPr>
        <w:ind w:left="1506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6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2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  <w:rPr>
        <w:rFonts w:cs="Times New Roman"/>
      </w:rPr>
    </w:lvl>
  </w:abstractNum>
  <w:abstractNum w:abstractNumId="5">
    <w:nsid w:val="0B346C88"/>
    <w:multiLevelType w:val="multilevel"/>
    <w:tmpl w:val="B43E20F8"/>
    <w:lvl w:ilvl="0">
      <w:start w:val="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6">
    <w:nsid w:val="14D013A6"/>
    <w:multiLevelType w:val="hybridMultilevel"/>
    <w:tmpl w:val="A4BEB5C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6835B2A"/>
    <w:multiLevelType w:val="singleLevel"/>
    <w:tmpl w:val="18249F32"/>
    <w:lvl w:ilvl="0">
      <w:start w:val="1"/>
      <w:numFmt w:val="none"/>
      <w:lvlText w:val=""/>
      <w:legacy w:legacy="1" w:legacySpace="0" w:legacyIndent="283"/>
      <w:lvlJc w:val="left"/>
      <w:pPr>
        <w:ind w:left="283" w:hanging="283"/>
      </w:pPr>
      <w:rPr>
        <w:rFonts w:ascii="Symbol" w:hAnsi="Symbol" w:cs="Times New Roman" w:hint="default"/>
      </w:rPr>
    </w:lvl>
  </w:abstractNum>
  <w:abstractNum w:abstractNumId="8">
    <w:nsid w:val="17B350F5"/>
    <w:multiLevelType w:val="hybridMultilevel"/>
    <w:tmpl w:val="45183B5E"/>
    <w:lvl w:ilvl="0" w:tplc="E8E408AC">
      <w:start w:val="1"/>
      <w:numFmt w:val="lowerLetter"/>
      <w:lvlText w:val="%1)"/>
      <w:lvlJc w:val="left"/>
      <w:pPr>
        <w:ind w:left="1353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9">
    <w:nsid w:val="1B2A58B6"/>
    <w:multiLevelType w:val="hybridMultilevel"/>
    <w:tmpl w:val="218EA424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46D164A"/>
    <w:multiLevelType w:val="multilevel"/>
    <w:tmpl w:val="97F87EC6"/>
    <w:lvl w:ilvl="0">
      <w:start w:val="7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Zero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cs="Times New Roman" w:hint="default"/>
      </w:rPr>
    </w:lvl>
  </w:abstractNum>
  <w:abstractNum w:abstractNumId="11">
    <w:nsid w:val="276912D5"/>
    <w:multiLevelType w:val="hybridMultilevel"/>
    <w:tmpl w:val="B3BA97DE"/>
    <w:lvl w:ilvl="0" w:tplc="CCF682C6">
      <w:start w:val="1"/>
      <w:numFmt w:val="lowerLetter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7743770"/>
    <w:multiLevelType w:val="hybridMultilevel"/>
    <w:tmpl w:val="26201A3A"/>
    <w:lvl w:ilvl="0" w:tplc="9E92AD8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3">
    <w:nsid w:val="29E27D39"/>
    <w:multiLevelType w:val="hybridMultilevel"/>
    <w:tmpl w:val="87FAF7C6"/>
    <w:lvl w:ilvl="0" w:tplc="FB4C236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32"/>
        <w:szCs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2B797E75"/>
    <w:multiLevelType w:val="hybridMultilevel"/>
    <w:tmpl w:val="DDAE0D54"/>
    <w:lvl w:ilvl="0" w:tplc="0419000F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3E33A1F"/>
    <w:multiLevelType w:val="multilevel"/>
    <w:tmpl w:val="F7B2FBA0"/>
    <w:lvl w:ilvl="0">
      <w:start w:val="4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6">
    <w:nsid w:val="35181312"/>
    <w:multiLevelType w:val="hybridMultilevel"/>
    <w:tmpl w:val="26201A3A"/>
    <w:lvl w:ilvl="0" w:tplc="9E92AD8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7">
    <w:nsid w:val="3AAB7F51"/>
    <w:multiLevelType w:val="hybridMultilevel"/>
    <w:tmpl w:val="0706B614"/>
    <w:lvl w:ilvl="0" w:tplc="BFF0CF2A">
      <w:start w:val="1"/>
      <w:numFmt w:val="decimal"/>
      <w:lvlText w:val="%1."/>
      <w:lvlJc w:val="left"/>
      <w:pPr>
        <w:ind w:left="1637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79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95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  <w:rPr>
        <w:rFonts w:cs="Times New Roman"/>
      </w:rPr>
    </w:lvl>
  </w:abstractNum>
  <w:abstractNum w:abstractNumId="18">
    <w:nsid w:val="3E1F61E3"/>
    <w:multiLevelType w:val="hybridMultilevel"/>
    <w:tmpl w:val="E6389EE6"/>
    <w:lvl w:ilvl="0" w:tplc="75B41F1C">
      <w:start w:val="25"/>
      <w:numFmt w:val="decimal"/>
      <w:lvlText w:val="%1."/>
      <w:lvlJc w:val="left"/>
      <w:pPr>
        <w:ind w:left="575" w:hanging="4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5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7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9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1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3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5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7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90" w:hanging="180"/>
      </w:pPr>
      <w:rPr>
        <w:rFonts w:cs="Times New Roman"/>
      </w:rPr>
    </w:lvl>
  </w:abstractNum>
  <w:abstractNum w:abstractNumId="19">
    <w:nsid w:val="4ACA7A2C"/>
    <w:multiLevelType w:val="hybridMultilevel"/>
    <w:tmpl w:val="EF4A8994"/>
    <w:lvl w:ilvl="0" w:tplc="79E858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B9605FA"/>
    <w:multiLevelType w:val="hybridMultilevel"/>
    <w:tmpl w:val="26201A3A"/>
    <w:lvl w:ilvl="0" w:tplc="9E92AD8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1">
    <w:nsid w:val="4C02351D"/>
    <w:multiLevelType w:val="hybridMultilevel"/>
    <w:tmpl w:val="EF4A8994"/>
    <w:lvl w:ilvl="0" w:tplc="79E858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25142BC"/>
    <w:multiLevelType w:val="singleLevel"/>
    <w:tmpl w:val="DB04C2EA"/>
    <w:lvl w:ilvl="0">
      <w:start w:val="1"/>
      <w:numFmt w:val="decimal"/>
      <w:pStyle w:val="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abstractNum w:abstractNumId="23">
    <w:nsid w:val="52FC4DDF"/>
    <w:multiLevelType w:val="singleLevel"/>
    <w:tmpl w:val="E34C9EDE"/>
    <w:lvl w:ilvl="0">
      <w:start w:val="1"/>
      <w:numFmt w:val="none"/>
      <w:lvlText w:val=""/>
      <w:legacy w:legacy="1" w:legacySpace="0" w:legacyIndent="283"/>
      <w:lvlJc w:val="left"/>
      <w:pPr>
        <w:ind w:left="283" w:hanging="283"/>
      </w:pPr>
      <w:rPr>
        <w:rFonts w:ascii="Symbol" w:hAnsi="Symbol" w:cs="Times New Roman" w:hint="default"/>
        <w:i w:val="0"/>
      </w:rPr>
    </w:lvl>
  </w:abstractNum>
  <w:abstractNum w:abstractNumId="24">
    <w:nsid w:val="53CE4C29"/>
    <w:multiLevelType w:val="hybridMultilevel"/>
    <w:tmpl w:val="0D4EE400"/>
    <w:lvl w:ilvl="0" w:tplc="8848A6BC">
      <w:start w:val="1"/>
      <w:numFmt w:val="lowerLetter"/>
      <w:lvlText w:val="%1)"/>
      <w:lvlJc w:val="left"/>
      <w:pPr>
        <w:ind w:left="786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5">
    <w:nsid w:val="53DE3957"/>
    <w:multiLevelType w:val="hybridMultilevel"/>
    <w:tmpl w:val="1B8E9A56"/>
    <w:lvl w:ilvl="0" w:tplc="53B00EF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6386C55"/>
    <w:multiLevelType w:val="hybridMultilevel"/>
    <w:tmpl w:val="26201A3A"/>
    <w:lvl w:ilvl="0" w:tplc="9E92AD8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7">
    <w:nsid w:val="58823705"/>
    <w:multiLevelType w:val="hybridMultilevel"/>
    <w:tmpl w:val="8FAE80E4"/>
    <w:lvl w:ilvl="0" w:tplc="3132A868">
      <w:start w:val="1"/>
      <w:numFmt w:val="decimal"/>
      <w:lvlText w:val="%1."/>
      <w:lvlJc w:val="left"/>
      <w:pPr>
        <w:tabs>
          <w:tab w:val="num" w:pos="227"/>
        </w:tabs>
        <w:ind w:left="680" w:hanging="510"/>
      </w:pPr>
      <w:rPr>
        <w:rFonts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58CF4D5A"/>
    <w:multiLevelType w:val="hybridMultilevel"/>
    <w:tmpl w:val="68ACF3E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597A6941"/>
    <w:multiLevelType w:val="singleLevel"/>
    <w:tmpl w:val="18249F32"/>
    <w:lvl w:ilvl="0">
      <w:start w:val="1"/>
      <w:numFmt w:val="none"/>
      <w:lvlText w:val=""/>
      <w:legacy w:legacy="1" w:legacySpace="0" w:legacyIndent="283"/>
      <w:lvlJc w:val="left"/>
      <w:pPr>
        <w:ind w:left="283" w:hanging="283"/>
      </w:pPr>
      <w:rPr>
        <w:rFonts w:ascii="Symbol" w:hAnsi="Symbol" w:cs="Times New Roman" w:hint="default"/>
      </w:rPr>
    </w:lvl>
  </w:abstractNum>
  <w:abstractNum w:abstractNumId="30">
    <w:nsid w:val="5FA20F6A"/>
    <w:multiLevelType w:val="hybridMultilevel"/>
    <w:tmpl w:val="1CB22324"/>
    <w:lvl w:ilvl="0" w:tplc="893C36AE">
      <w:numFmt w:val="bullet"/>
      <w:lvlText w:val="−"/>
      <w:lvlJc w:val="left"/>
      <w:pPr>
        <w:ind w:left="108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619256A4"/>
    <w:multiLevelType w:val="hybridMultilevel"/>
    <w:tmpl w:val="26201A3A"/>
    <w:lvl w:ilvl="0" w:tplc="9E92AD8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2">
    <w:nsid w:val="68C81AE3"/>
    <w:multiLevelType w:val="hybridMultilevel"/>
    <w:tmpl w:val="4560F428"/>
    <w:lvl w:ilvl="0" w:tplc="04190017">
      <w:start w:val="1"/>
      <w:numFmt w:val="lowerLetter"/>
      <w:lvlText w:val="%1)"/>
      <w:lvlJc w:val="lef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3">
    <w:nsid w:val="6D4244A0"/>
    <w:multiLevelType w:val="hybridMultilevel"/>
    <w:tmpl w:val="1A603100"/>
    <w:lvl w:ilvl="0" w:tplc="3EAC9DB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71CD1265"/>
    <w:multiLevelType w:val="hybridMultilevel"/>
    <w:tmpl w:val="26201A3A"/>
    <w:lvl w:ilvl="0" w:tplc="9E92AD8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5">
    <w:nsid w:val="746462BB"/>
    <w:multiLevelType w:val="hybridMultilevel"/>
    <w:tmpl w:val="99223726"/>
    <w:lvl w:ilvl="0" w:tplc="FAB46A2E">
      <w:start w:val="1"/>
      <w:numFmt w:val="lowerLetter"/>
      <w:lvlText w:val="%1)"/>
      <w:lvlJc w:val="left"/>
      <w:pPr>
        <w:ind w:left="1095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  <w:rPr>
        <w:rFonts w:cs="Times New Roman"/>
      </w:rPr>
    </w:lvl>
  </w:abstractNum>
  <w:abstractNum w:abstractNumId="36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7">
    <w:nsid w:val="76B02045"/>
    <w:multiLevelType w:val="hybridMultilevel"/>
    <w:tmpl w:val="B1966906"/>
    <w:lvl w:ilvl="0" w:tplc="945E8008">
      <w:start w:val="1"/>
      <w:numFmt w:val="lowerLetter"/>
      <w:lvlText w:val="%1)"/>
      <w:lvlJc w:val="left"/>
      <w:pPr>
        <w:ind w:left="1353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38">
    <w:nsid w:val="77B35DAD"/>
    <w:multiLevelType w:val="multilevel"/>
    <w:tmpl w:val="E8EE90F2"/>
    <w:lvl w:ilvl="0">
      <w:start w:val="9"/>
      <w:numFmt w:val="decimal"/>
      <w:lvlText w:val="%1."/>
      <w:lvlJc w:val="left"/>
      <w:pPr>
        <w:tabs>
          <w:tab w:val="num" w:pos="497"/>
        </w:tabs>
        <w:ind w:left="497" w:hanging="497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39">
    <w:nsid w:val="7A637DA9"/>
    <w:multiLevelType w:val="hybridMultilevel"/>
    <w:tmpl w:val="26201A3A"/>
    <w:lvl w:ilvl="0" w:tplc="9E92AD8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40">
    <w:nsid w:val="7FAF25B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>
    <w:abstractNumId w:val="22"/>
  </w:num>
  <w:num w:numId="2">
    <w:abstractNumId w:val="38"/>
  </w:num>
  <w:num w:numId="3">
    <w:abstractNumId w:val="36"/>
  </w:num>
  <w:num w:numId="4">
    <w:abstractNumId w:val="30"/>
  </w:num>
  <w:num w:numId="5">
    <w:abstractNumId w:val="28"/>
  </w:num>
  <w:num w:numId="6">
    <w:abstractNumId w:val="5"/>
  </w:num>
  <w:num w:numId="7">
    <w:abstractNumId w:val="15"/>
  </w:num>
  <w:num w:numId="8">
    <w:abstractNumId w:val="7"/>
  </w:num>
  <w:num w:numId="9">
    <w:abstractNumId w:val="29"/>
  </w:num>
  <w:num w:numId="10">
    <w:abstractNumId w:val="23"/>
  </w:num>
  <w:num w:numId="11">
    <w:abstractNumId w:val="0"/>
  </w:num>
  <w:num w:numId="12">
    <w:abstractNumId w:val="33"/>
  </w:num>
  <w:num w:numId="13">
    <w:abstractNumId w:val="6"/>
  </w:num>
  <w:num w:numId="14">
    <w:abstractNumId w:val="32"/>
  </w:num>
  <w:num w:numId="15">
    <w:abstractNumId w:val="19"/>
  </w:num>
  <w:num w:numId="16">
    <w:abstractNumId w:val="17"/>
  </w:num>
  <w:num w:numId="17">
    <w:abstractNumId w:val="21"/>
  </w:num>
  <w:num w:numId="18">
    <w:abstractNumId w:val="13"/>
  </w:num>
  <w:num w:numId="19">
    <w:abstractNumId w:val="3"/>
  </w:num>
  <w:num w:numId="20">
    <w:abstractNumId w:val="24"/>
  </w:num>
  <w:num w:numId="21">
    <w:abstractNumId w:val="20"/>
  </w:num>
  <w:num w:numId="22">
    <w:abstractNumId w:val="4"/>
  </w:num>
  <w:num w:numId="23">
    <w:abstractNumId w:val="8"/>
  </w:num>
  <w:num w:numId="24">
    <w:abstractNumId w:val="39"/>
  </w:num>
  <w:num w:numId="25">
    <w:abstractNumId w:val="9"/>
  </w:num>
  <w:num w:numId="26">
    <w:abstractNumId w:val="26"/>
  </w:num>
  <w:num w:numId="27">
    <w:abstractNumId w:val="11"/>
  </w:num>
  <w:num w:numId="28">
    <w:abstractNumId w:val="35"/>
  </w:num>
  <w:num w:numId="29">
    <w:abstractNumId w:val="31"/>
  </w:num>
  <w:num w:numId="30">
    <w:abstractNumId w:val="37"/>
  </w:num>
  <w:num w:numId="31">
    <w:abstractNumId w:val="12"/>
  </w:num>
  <w:num w:numId="32">
    <w:abstractNumId w:val="2"/>
  </w:num>
  <w:num w:numId="33">
    <w:abstractNumId w:val="25"/>
  </w:num>
  <w:num w:numId="34">
    <w:abstractNumId w:val="16"/>
  </w:num>
  <w:num w:numId="35">
    <w:abstractNumId w:val="34"/>
  </w:num>
  <w:num w:numId="36">
    <w:abstractNumId w:val="40"/>
  </w:num>
  <w:num w:numId="37">
    <w:abstractNumId w:val="27"/>
  </w:num>
  <w:num w:numId="38">
    <w:abstractNumId w:val="18"/>
  </w:num>
  <w:num w:numId="39">
    <w:abstractNumId w:val="1"/>
  </w:num>
  <w:num w:numId="40">
    <w:abstractNumId w:val="10"/>
  </w:num>
  <w:num w:numId="4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85CD9"/>
    <w:rsid w:val="00020CED"/>
    <w:rsid w:val="00066ED8"/>
    <w:rsid w:val="000D28E8"/>
    <w:rsid w:val="000D49E3"/>
    <w:rsid w:val="00142FAB"/>
    <w:rsid w:val="001B73BD"/>
    <w:rsid w:val="00267862"/>
    <w:rsid w:val="0028407C"/>
    <w:rsid w:val="002B746B"/>
    <w:rsid w:val="00400F9D"/>
    <w:rsid w:val="004606D4"/>
    <w:rsid w:val="004C3DAF"/>
    <w:rsid w:val="00585CD9"/>
    <w:rsid w:val="00596CF2"/>
    <w:rsid w:val="0068443D"/>
    <w:rsid w:val="00745C00"/>
    <w:rsid w:val="007B242E"/>
    <w:rsid w:val="007D23F0"/>
    <w:rsid w:val="00855164"/>
    <w:rsid w:val="008635B2"/>
    <w:rsid w:val="009A0CFD"/>
    <w:rsid w:val="00AD4C4E"/>
    <w:rsid w:val="00AF06FD"/>
    <w:rsid w:val="00B52629"/>
    <w:rsid w:val="00C9064A"/>
    <w:rsid w:val="00C9739E"/>
    <w:rsid w:val="00CF5EC9"/>
    <w:rsid w:val="00CF6D4E"/>
    <w:rsid w:val="00D22DDF"/>
    <w:rsid w:val="00DD52F5"/>
    <w:rsid w:val="00DD6FA1"/>
    <w:rsid w:val="00DF07DF"/>
    <w:rsid w:val="00E06F20"/>
    <w:rsid w:val="00E64D0D"/>
    <w:rsid w:val="00E95C87"/>
    <w:rsid w:val="00EA2E3E"/>
    <w:rsid w:val="00EB3362"/>
    <w:rsid w:val="00FC1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C9064A"/>
    <w:rPr>
      <w:rFonts w:ascii="Times New Roman" w:eastAsia="Times New Roman" w:hAnsi="Times New Roman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585CD9"/>
    <w:pPr>
      <w:keepNext/>
      <w:numPr>
        <w:numId w:val="1"/>
      </w:numPr>
      <w:outlineLvl w:val="0"/>
    </w:pPr>
    <w:rPr>
      <w:b/>
      <w:iCs/>
      <w:sz w:val="28"/>
      <w:szCs w:val="24"/>
    </w:rPr>
  </w:style>
  <w:style w:type="paragraph" w:styleId="2">
    <w:name w:val="heading 2"/>
    <w:basedOn w:val="a"/>
    <w:next w:val="a"/>
    <w:link w:val="20"/>
    <w:uiPriority w:val="99"/>
    <w:qFormat/>
    <w:rsid w:val="00585CD9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uiPriority w:val="99"/>
    <w:qFormat/>
    <w:rsid w:val="00585CD9"/>
    <w:pPr>
      <w:keepNext/>
      <w:ind w:firstLine="709"/>
      <w:jc w:val="both"/>
      <w:outlineLvl w:val="2"/>
    </w:pPr>
    <w:rPr>
      <w:b/>
      <w:iCs/>
      <w:caps/>
      <w:sz w:val="28"/>
      <w:szCs w:val="24"/>
    </w:rPr>
  </w:style>
  <w:style w:type="paragraph" w:styleId="4">
    <w:name w:val="heading 4"/>
    <w:basedOn w:val="a"/>
    <w:next w:val="a"/>
    <w:link w:val="40"/>
    <w:uiPriority w:val="99"/>
    <w:qFormat/>
    <w:rsid w:val="00585CD9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</w:rPr>
  </w:style>
  <w:style w:type="paragraph" w:styleId="7">
    <w:name w:val="heading 7"/>
    <w:basedOn w:val="a"/>
    <w:next w:val="a"/>
    <w:link w:val="70"/>
    <w:uiPriority w:val="99"/>
    <w:qFormat/>
    <w:rsid w:val="00585CD9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sz w:val="28"/>
    </w:rPr>
  </w:style>
  <w:style w:type="paragraph" w:styleId="9">
    <w:name w:val="heading 9"/>
    <w:basedOn w:val="a"/>
    <w:next w:val="a"/>
    <w:link w:val="90"/>
    <w:uiPriority w:val="99"/>
    <w:qFormat/>
    <w:rsid w:val="00585CD9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85CD9"/>
    <w:rPr>
      <w:rFonts w:ascii="Times New Roman" w:hAnsi="Times New Roman" w:cs="Times New Roman"/>
      <w:b/>
      <w:i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585CD9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585CD9"/>
    <w:rPr>
      <w:rFonts w:ascii="Times New Roman" w:hAnsi="Times New Roman" w:cs="Times New Roman"/>
      <w:b/>
      <w:iCs/>
      <w:cap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585CD9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9"/>
    <w:locked/>
    <w:rsid w:val="00585CD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9"/>
    <w:locked/>
    <w:rsid w:val="00585CD9"/>
    <w:rPr>
      <w:rFonts w:ascii="Times New Roman" w:hAnsi="Times New Roman" w:cs="Times New Roman"/>
      <w:b/>
      <w:sz w:val="20"/>
      <w:szCs w:val="20"/>
      <w:lang w:eastAsia="ru-RU"/>
    </w:rPr>
  </w:style>
  <w:style w:type="paragraph" w:styleId="21">
    <w:name w:val="Body Text 2"/>
    <w:basedOn w:val="a"/>
    <w:link w:val="22"/>
    <w:uiPriority w:val="99"/>
    <w:rsid w:val="00585CD9"/>
    <w:rPr>
      <w:b/>
      <w:sz w:val="28"/>
    </w:rPr>
  </w:style>
  <w:style w:type="character" w:customStyle="1" w:styleId="22">
    <w:name w:val="Основной текст 2 Знак"/>
    <w:basedOn w:val="a0"/>
    <w:link w:val="21"/>
    <w:uiPriority w:val="99"/>
    <w:locked/>
    <w:rsid w:val="00585CD9"/>
    <w:rPr>
      <w:rFonts w:ascii="Times New Roman" w:hAnsi="Times New Roman" w:cs="Times New Roman"/>
      <w:b/>
      <w:sz w:val="20"/>
      <w:szCs w:val="20"/>
      <w:lang w:eastAsia="ru-RU"/>
    </w:rPr>
  </w:style>
  <w:style w:type="paragraph" w:styleId="a3">
    <w:name w:val="Body Text Indent"/>
    <w:basedOn w:val="a"/>
    <w:link w:val="a4"/>
    <w:uiPriority w:val="99"/>
    <w:rsid w:val="00585CD9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sz w:val="28"/>
    </w:rPr>
  </w:style>
  <w:style w:type="character" w:customStyle="1" w:styleId="a4">
    <w:name w:val="Основной текст с отступом Знак"/>
    <w:basedOn w:val="a0"/>
    <w:link w:val="a3"/>
    <w:uiPriority w:val="99"/>
    <w:locked/>
    <w:rsid w:val="00585CD9"/>
    <w:rPr>
      <w:rFonts w:ascii="Times New Roman" w:hAnsi="Times New Roman" w:cs="Times New Roman"/>
      <w:b/>
      <w:sz w:val="20"/>
      <w:szCs w:val="20"/>
      <w:lang w:eastAsia="ru-RU"/>
    </w:rPr>
  </w:style>
  <w:style w:type="paragraph" w:styleId="a5">
    <w:name w:val="Body Text"/>
    <w:basedOn w:val="a"/>
    <w:link w:val="a6"/>
    <w:uiPriority w:val="99"/>
    <w:rsid w:val="00585CD9"/>
    <w:pPr>
      <w:jc w:val="center"/>
    </w:pPr>
    <w:rPr>
      <w:b/>
      <w:sz w:val="28"/>
    </w:rPr>
  </w:style>
  <w:style w:type="character" w:customStyle="1" w:styleId="a6">
    <w:name w:val="Основной текст Знак"/>
    <w:basedOn w:val="a0"/>
    <w:link w:val="a5"/>
    <w:uiPriority w:val="99"/>
    <w:locked/>
    <w:rsid w:val="00585CD9"/>
    <w:rPr>
      <w:rFonts w:ascii="Times New Roman" w:hAnsi="Times New Roman" w:cs="Times New Roman"/>
      <w:b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rsid w:val="00585CD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585CD9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heading2">
    <w:name w:val="heading 2 Знак"/>
    <w:basedOn w:val="a"/>
    <w:next w:val="a"/>
    <w:uiPriority w:val="99"/>
    <w:rsid w:val="00585CD9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/>
      <w:sz w:val="24"/>
    </w:rPr>
  </w:style>
  <w:style w:type="paragraph" w:styleId="a9">
    <w:name w:val="Subtitle"/>
    <w:basedOn w:val="a"/>
    <w:link w:val="aa"/>
    <w:uiPriority w:val="99"/>
    <w:qFormat/>
    <w:rsid w:val="00585CD9"/>
    <w:pPr>
      <w:jc w:val="center"/>
    </w:pPr>
    <w:rPr>
      <w:b/>
      <w:sz w:val="32"/>
    </w:rPr>
  </w:style>
  <w:style w:type="character" w:customStyle="1" w:styleId="aa">
    <w:name w:val="Подзаголовок Знак"/>
    <w:basedOn w:val="a0"/>
    <w:link w:val="a9"/>
    <w:uiPriority w:val="99"/>
    <w:locked/>
    <w:rsid w:val="00585CD9"/>
    <w:rPr>
      <w:rFonts w:ascii="Times New Roman" w:hAnsi="Times New Roman" w:cs="Times New Roman"/>
      <w:b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rsid w:val="00585CD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locked/>
    <w:rsid w:val="00585CD9"/>
    <w:rPr>
      <w:rFonts w:ascii="Times New Roman" w:hAnsi="Times New Roman" w:cs="Times New Roman"/>
      <w:sz w:val="20"/>
      <w:szCs w:val="20"/>
      <w:lang w:eastAsia="ru-RU"/>
    </w:rPr>
  </w:style>
  <w:style w:type="character" w:styleId="ad">
    <w:name w:val="page number"/>
    <w:basedOn w:val="a0"/>
    <w:uiPriority w:val="99"/>
    <w:rsid w:val="00585CD9"/>
    <w:rPr>
      <w:rFonts w:cs="Times New Roman"/>
    </w:rPr>
  </w:style>
  <w:style w:type="paragraph" w:styleId="ae">
    <w:name w:val="List Paragraph"/>
    <w:basedOn w:val="a"/>
    <w:uiPriority w:val="99"/>
    <w:qFormat/>
    <w:rsid w:val="00585CD9"/>
    <w:pPr>
      <w:ind w:left="720"/>
      <w:contextualSpacing/>
    </w:pPr>
  </w:style>
  <w:style w:type="paragraph" w:customStyle="1" w:styleId="Default">
    <w:name w:val="Default"/>
    <w:uiPriority w:val="99"/>
    <w:rsid w:val="00585CD9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ConsPlusNormal">
    <w:name w:val="ConsPlusNormal"/>
    <w:uiPriority w:val="99"/>
    <w:rsid w:val="00585CD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11">
    <w:name w:val="заголовок 1"/>
    <w:basedOn w:val="a"/>
    <w:next w:val="a"/>
    <w:uiPriority w:val="99"/>
    <w:rsid w:val="00585CD9"/>
    <w:pPr>
      <w:keepNext/>
      <w:widowControl w:val="0"/>
      <w:spacing w:before="240" w:after="60"/>
    </w:pPr>
    <w:rPr>
      <w:b/>
      <w:kern w:val="28"/>
      <w:sz w:val="28"/>
    </w:rPr>
  </w:style>
  <w:style w:type="paragraph" w:styleId="31">
    <w:name w:val="Body Text 3"/>
    <w:basedOn w:val="a"/>
    <w:link w:val="32"/>
    <w:uiPriority w:val="99"/>
    <w:semiHidden/>
    <w:rsid w:val="00585CD9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locked/>
    <w:rsid w:val="00585CD9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af">
    <w:name w:val="Для таблиц"/>
    <w:basedOn w:val="a"/>
    <w:uiPriority w:val="99"/>
    <w:rsid w:val="00585CD9"/>
    <w:rPr>
      <w:rFonts w:eastAsia="Calibri"/>
      <w:sz w:val="24"/>
      <w:szCs w:val="24"/>
    </w:rPr>
  </w:style>
  <w:style w:type="paragraph" w:customStyle="1" w:styleId="noeeu1">
    <w:name w:val="noeeu1"/>
    <w:basedOn w:val="a"/>
    <w:uiPriority w:val="99"/>
    <w:rsid w:val="00585CD9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character" w:styleId="HTML">
    <w:name w:val="HTML Cite"/>
    <w:basedOn w:val="a0"/>
    <w:uiPriority w:val="99"/>
    <w:semiHidden/>
    <w:rsid w:val="00585CD9"/>
    <w:rPr>
      <w:rFonts w:cs="Times New Roman"/>
      <w:color w:val="009933"/>
    </w:rPr>
  </w:style>
  <w:style w:type="character" w:styleId="af0">
    <w:name w:val="Hyperlink"/>
    <w:basedOn w:val="a0"/>
    <w:uiPriority w:val="99"/>
    <w:rsid w:val="00585CD9"/>
    <w:rPr>
      <w:rFonts w:cs="Times New Roman"/>
      <w:color w:val="0000FF"/>
      <w:u w:val="single"/>
    </w:rPr>
  </w:style>
  <w:style w:type="character" w:customStyle="1" w:styleId="BalloonTextChar">
    <w:name w:val="Balloon Text Char"/>
    <w:uiPriority w:val="99"/>
    <w:semiHidden/>
    <w:locked/>
    <w:rsid w:val="00585CD9"/>
    <w:rPr>
      <w:rFonts w:ascii="Tahoma" w:hAnsi="Tahoma" w:cs="Tahoma"/>
      <w:sz w:val="16"/>
      <w:szCs w:val="16"/>
      <w:lang w:eastAsia="ru-RU"/>
    </w:rPr>
  </w:style>
  <w:style w:type="paragraph" w:styleId="af1">
    <w:name w:val="Balloon Text"/>
    <w:basedOn w:val="a"/>
    <w:link w:val="af2"/>
    <w:uiPriority w:val="99"/>
    <w:semiHidden/>
    <w:rsid w:val="00585CD9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locked/>
    <w:rPr>
      <w:rFonts w:ascii="Times New Roman" w:hAnsi="Times New Roman" w:cs="Times New Roman"/>
      <w:sz w:val="2"/>
    </w:rPr>
  </w:style>
  <w:style w:type="character" w:customStyle="1" w:styleId="12">
    <w:name w:val="Текст выноски Знак1"/>
    <w:basedOn w:val="a0"/>
    <w:uiPriority w:val="99"/>
    <w:semiHidden/>
    <w:rsid w:val="00585CD9"/>
    <w:rPr>
      <w:rFonts w:ascii="Tahoma" w:hAnsi="Tahoma" w:cs="Tahoma"/>
      <w:sz w:val="16"/>
      <w:szCs w:val="16"/>
    </w:rPr>
  </w:style>
  <w:style w:type="paragraph" w:styleId="23">
    <w:name w:val="Body Text Indent 2"/>
    <w:basedOn w:val="a"/>
    <w:link w:val="24"/>
    <w:uiPriority w:val="99"/>
    <w:semiHidden/>
    <w:rsid w:val="00585CD9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locked/>
    <w:rsid w:val="00585CD9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13">
    <w:name w:val="Обычный1"/>
    <w:uiPriority w:val="99"/>
    <w:rsid w:val="00585CD9"/>
    <w:rPr>
      <w:rFonts w:ascii="Times New Roman" w:eastAsia="Times New Roman" w:hAnsi="Times New Roman"/>
      <w:sz w:val="28"/>
      <w:szCs w:val="20"/>
    </w:rPr>
  </w:style>
  <w:style w:type="table" w:styleId="af3">
    <w:name w:val="Table Grid"/>
    <w:basedOn w:val="a1"/>
    <w:uiPriority w:val="99"/>
    <w:rsid w:val="00585CD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Normal (Web)"/>
    <w:basedOn w:val="a"/>
    <w:uiPriority w:val="99"/>
    <w:rsid w:val="00585CD9"/>
    <w:pPr>
      <w:spacing w:before="100" w:beforeAutospacing="1" w:after="100" w:afterAutospacing="1"/>
    </w:pPr>
    <w:rPr>
      <w:sz w:val="24"/>
      <w:szCs w:val="24"/>
    </w:rPr>
  </w:style>
  <w:style w:type="paragraph" w:styleId="33">
    <w:name w:val="Body Text Indent 3"/>
    <w:basedOn w:val="a"/>
    <w:link w:val="34"/>
    <w:uiPriority w:val="99"/>
    <w:semiHidden/>
    <w:rsid w:val="00585CD9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locked/>
    <w:rsid w:val="00585CD9"/>
    <w:rPr>
      <w:rFonts w:ascii="Times New Roman" w:hAnsi="Times New Roman" w:cs="Times New Roman"/>
      <w:sz w:val="16"/>
      <w:szCs w:val="16"/>
      <w:lang w:eastAsia="ru-RU"/>
    </w:rPr>
  </w:style>
  <w:style w:type="paragraph" w:styleId="af5">
    <w:name w:val="footnote text"/>
    <w:basedOn w:val="a"/>
    <w:link w:val="af6"/>
    <w:uiPriority w:val="99"/>
    <w:semiHidden/>
    <w:rsid w:val="00585CD9"/>
  </w:style>
  <w:style w:type="character" w:customStyle="1" w:styleId="af6">
    <w:name w:val="Текст сноски Знак"/>
    <w:basedOn w:val="a0"/>
    <w:link w:val="af5"/>
    <w:uiPriority w:val="99"/>
    <w:semiHidden/>
    <w:locked/>
    <w:rsid w:val="00585CD9"/>
    <w:rPr>
      <w:rFonts w:ascii="Times New Roman" w:hAnsi="Times New Roman" w:cs="Times New Roman"/>
      <w:sz w:val="20"/>
      <w:szCs w:val="20"/>
      <w:lang w:eastAsia="ru-RU"/>
    </w:rPr>
  </w:style>
  <w:style w:type="character" w:styleId="af7">
    <w:name w:val="Emphasis"/>
    <w:basedOn w:val="a0"/>
    <w:uiPriority w:val="99"/>
    <w:qFormat/>
    <w:rsid w:val="00585CD9"/>
    <w:rPr>
      <w:rFonts w:cs="Times New Roman"/>
      <w:i/>
      <w:iCs/>
    </w:rPr>
  </w:style>
  <w:style w:type="table" w:customStyle="1" w:styleId="14">
    <w:name w:val="Сетка таблицы1"/>
    <w:uiPriority w:val="99"/>
    <w:rsid w:val="00DF07DF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8">
    <w:name w:val="Основной текст + Полужирный"/>
    <w:uiPriority w:val="99"/>
    <w:rsid w:val="007D23F0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452</Words>
  <Characters>2583</Characters>
  <Application>Microsoft Office Word</Application>
  <DocSecurity>0</DocSecurity>
  <Lines>21</Lines>
  <Paragraphs>6</Paragraphs>
  <ScaleCrop>false</ScaleCrop>
  <Company>SibUPK</Company>
  <LinksUpToDate>false</LinksUpToDate>
  <CharactersWithSpaces>3029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Васякина Елена Николаевна</dc:creator>
  <cp:keywords/>
  <dc:description/>
  <cp:lastModifiedBy>Чуляева Татьяна Николаевна</cp:lastModifiedBy>
  <cp:revision>17</cp:revision>
  <dcterms:created xsi:type="dcterms:W3CDTF">2014-11-28T14:04:00Z</dcterms:created>
  <dcterms:modified xsi:type="dcterms:W3CDTF">2017-10-27T02:34:00Z</dcterms:modified>
</cp:coreProperties>
</file>