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EA" w:rsidRPr="005C59A5" w:rsidRDefault="009B71EA" w:rsidP="000D0EFC">
      <w:pPr>
        <w:pStyle w:val="Heading5"/>
        <w:spacing w:before="0" w:after="0"/>
        <w:rPr>
          <w:i w:val="0"/>
          <w:sz w:val="28"/>
          <w:szCs w:val="28"/>
        </w:rPr>
      </w:pPr>
      <w:r>
        <w:rPr>
          <w:i w:val="0"/>
          <w:sz w:val="32"/>
          <w:szCs w:val="32"/>
        </w:rPr>
        <w:t xml:space="preserve">  </w:t>
      </w:r>
      <w:r>
        <w:rPr>
          <w:i w:val="0"/>
          <w:sz w:val="28"/>
          <w:szCs w:val="28"/>
        </w:rPr>
        <w:t>АННОТАЦИЯ РАБОЧЕЙ ПРОГРАММЫ УЧЕБНОЙ ДИСЦИПЛИНЫ</w:t>
      </w:r>
    </w:p>
    <w:p w:rsidR="009B71EA" w:rsidRPr="005C59A5" w:rsidRDefault="009B71EA" w:rsidP="000D0EFC"/>
    <w:p w:rsidR="009B71EA" w:rsidRPr="00AE4556" w:rsidRDefault="009B71EA" w:rsidP="00AE4556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D22751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>
        <w:rPr>
          <w:sz w:val="28"/>
          <w:szCs w:val="28"/>
          <w:lang w:val="en-US"/>
        </w:rPr>
        <w:t xml:space="preserve">17 </w:t>
      </w:r>
      <w:r>
        <w:rPr>
          <w:sz w:val="28"/>
          <w:szCs w:val="28"/>
        </w:rPr>
        <w:t xml:space="preserve"> Коммерческая деятельность</w:t>
      </w:r>
    </w:p>
    <w:p w:rsidR="009B71EA" w:rsidRDefault="009B71EA" w:rsidP="000D0EFC">
      <w:pPr>
        <w:spacing w:line="120" w:lineRule="auto"/>
        <w:jc w:val="both"/>
        <w:rPr>
          <w:sz w:val="28"/>
          <w:szCs w:val="28"/>
        </w:rPr>
      </w:pPr>
    </w:p>
    <w:p w:rsidR="009B71EA" w:rsidRPr="00AE4556" w:rsidRDefault="009B71EA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AE4556">
        <w:rPr>
          <w:sz w:val="28"/>
          <w:szCs w:val="28"/>
        </w:rPr>
        <w:t>3,4</w:t>
      </w:r>
    </w:p>
    <w:p w:rsidR="009B71EA" w:rsidRPr="00AE4556" w:rsidRDefault="009B71EA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AE4556">
        <w:rPr>
          <w:sz w:val="28"/>
          <w:szCs w:val="28"/>
        </w:rPr>
        <w:t>216</w:t>
      </w:r>
    </w:p>
    <w:p w:rsidR="009B71EA" w:rsidRPr="00AE4556" w:rsidRDefault="009B71EA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AE4556">
        <w:rPr>
          <w:sz w:val="28"/>
          <w:szCs w:val="28"/>
        </w:rPr>
        <w:t>6</w:t>
      </w:r>
    </w:p>
    <w:p w:rsidR="009B71EA" w:rsidRPr="005C59A5" w:rsidRDefault="009B71EA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Курсовая работа: </w:t>
      </w:r>
      <w:r w:rsidRPr="00AE4556">
        <w:rPr>
          <w:sz w:val="28"/>
          <w:szCs w:val="28"/>
        </w:rPr>
        <w:t>4 семестр</w:t>
      </w:r>
    </w:p>
    <w:p w:rsidR="009B71EA" w:rsidRPr="005C59A5" w:rsidRDefault="009B71EA" w:rsidP="00AE4556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зачет/экзамен</w:t>
      </w:r>
    </w:p>
    <w:p w:rsidR="009B71EA" w:rsidRPr="005C59A5" w:rsidRDefault="009B71EA" w:rsidP="00AE4556">
      <w:pPr>
        <w:spacing w:line="120" w:lineRule="auto"/>
        <w:ind w:firstLine="540"/>
        <w:jc w:val="both"/>
        <w:rPr>
          <w:sz w:val="28"/>
          <w:szCs w:val="28"/>
        </w:rPr>
      </w:pPr>
    </w:p>
    <w:p w:rsidR="009B71EA" w:rsidRPr="002E2F57" w:rsidRDefault="009B71EA" w:rsidP="00AE4556">
      <w:pPr>
        <w:pStyle w:val="BodyTextIndent"/>
        <w:spacing w:after="0"/>
        <w:ind w:left="0"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921C4">
        <w:rPr>
          <w:b/>
          <w:sz w:val="28"/>
          <w:szCs w:val="28"/>
        </w:rPr>
        <w:t xml:space="preserve">ОП: </w:t>
      </w:r>
    </w:p>
    <w:p w:rsidR="009B71EA" w:rsidRDefault="009B71EA" w:rsidP="00493F32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Д</w:t>
      </w:r>
      <w:r w:rsidRPr="008921C4">
        <w:rPr>
          <w:sz w:val="28"/>
          <w:szCs w:val="28"/>
        </w:rPr>
        <w:t xml:space="preserve">исциплина «Коммерческая деятельность» включена в базовую часть </w:t>
      </w:r>
      <w:r w:rsidRPr="00D22751">
        <w:rPr>
          <w:sz w:val="28"/>
          <w:szCs w:val="28"/>
        </w:rPr>
        <w:t xml:space="preserve"> </w:t>
      </w:r>
      <w:r w:rsidRPr="008921C4">
        <w:rPr>
          <w:sz w:val="28"/>
          <w:szCs w:val="28"/>
        </w:rPr>
        <w:t xml:space="preserve"> учебного плана подготовки бакалавр</w:t>
      </w:r>
      <w:r>
        <w:rPr>
          <w:sz w:val="28"/>
          <w:szCs w:val="28"/>
        </w:rPr>
        <w:t>ов</w:t>
      </w:r>
      <w:r w:rsidRPr="008921C4">
        <w:rPr>
          <w:sz w:val="28"/>
          <w:szCs w:val="28"/>
        </w:rPr>
        <w:t xml:space="preserve"> по направлению </w:t>
      </w:r>
      <w:r w:rsidRPr="00A64B30">
        <w:rPr>
          <w:sz w:val="28"/>
          <w:szCs w:val="28"/>
        </w:rPr>
        <w:t>38.03.</w:t>
      </w:r>
      <w:r w:rsidRPr="00636646">
        <w:rPr>
          <w:sz w:val="28"/>
          <w:szCs w:val="28"/>
        </w:rPr>
        <w:t>06</w:t>
      </w:r>
      <w:r w:rsidRPr="008921C4">
        <w:rPr>
          <w:sz w:val="28"/>
          <w:szCs w:val="28"/>
        </w:rPr>
        <w:t xml:space="preserve"> </w:t>
      </w:r>
      <w:r w:rsidRPr="008921C4">
        <w:rPr>
          <w:i/>
          <w:sz w:val="28"/>
          <w:szCs w:val="28"/>
        </w:rPr>
        <w:t>Торговое дело</w:t>
      </w:r>
      <w:r w:rsidRPr="008921C4">
        <w:rPr>
          <w:sz w:val="28"/>
          <w:szCs w:val="28"/>
        </w:rPr>
        <w:t>. Содержание дисциплины основано на преемственности и взаимосвязи с дисциплинами</w:t>
      </w:r>
      <w:r>
        <w:rPr>
          <w:sz w:val="28"/>
          <w:szCs w:val="28"/>
        </w:rPr>
        <w:t>:</w:t>
      </w:r>
      <w:r w:rsidRPr="008921C4">
        <w:rPr>
          <w:sz w:val="28"/>
          <w:szCs w:val="28"/>
        </w:rPr>
        <w:t xml:space="preserve"> «Организация торговой деятельности», «Транспортное обеспечение коммерческой деятельности», «Организация коммерческой деятельности в потребительской кооперации» и «Организация коммерческой деятельности на рынке услуг».</w:t>
      </w:r>
    </w:p>
    <w:p w:rsidR="009B71EA" w:rsidRPr="008921C4" w:rsidRDefault="009B71EA" w:rsidP="00AE4556">
      <w:pPr>
        <w:pStyle w:val="BodyTextIndent"/>
        <w:spacing w:after="0" w:line="120" w:lineRule="auto"/>
        <w:ind w:left="0" w:firstLine="284"/>
        <w:jc w:val="both"/>
        <w:rPr>
          <w:sz w:val="28"/>
          <w:szCs w:val="28"/>
        </w:rPr>
      </w:pPr>
    </w:p>
    <w:p w:rsidR="009B71EA" w:rsidRDefault="009B71EA" w:rsidP="00AE4556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9B71EA" w:rsidRPr="008921C4" w:rsidRDefault="009B71EA" w:rsidP="00DC4559">
      <w:pPr>
        <w:ind w:firstLine="284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Ц</w:t>
      </w:r>
      <w:r w:rsidRPr="008921C4">
        <w:rPr>
          <w:sz w:val="28"/>
          <w:szCs w:val="28"/>
        </w:rPr>
        <w:t>ель дисциплины</w:t>
      </w:r>
      <w:r w:rsidRPr="008921C4">
        <w:rPr>
          <w:b/>
          <w:sz w:val="28"/>
          <w:szCs w:val="28"/>
        </w:rPr>
        <w:t xml:space="preserve"> </w:t>
      </w:r>
      <w:r w:rsidRPr="008921C4">
        <w:rPr>
          <w:sz w:val="28"/>
          <w:szCs w:val="28"/>
        </w:rPr>
        <w:t xml:space="preserve">состоит в формировании у студентов управленческого мышления, способности решать хозяйственные, социальные и психологические проблемы с использованием современных приемов и средств; овладение навыками коммерческой деятельности; формирование компетенций, необходимых в профессиональной деятельности. </w:t>
      </w:r>
    </w:p>
    <w:p w:rsidR="009B71EA" w:rsidRPr="008921C4" w:rsidRDefault="009B71EA" w:rsidP="00DC4559">
      <w:pPr>
        <w:ind w:firstLine="284"/>
        <w:jc w:val="both"/>
        <w:rPr>
          <w:b/>
          <w:sz w:val="28"/>
          <w:szCs w:val="28"/>
        </w:rPr>
      </w:pPr>
      <w:r w:rsidRPr="008921C4">
        <w:rPr>
          <w:sz w:val="28"/>
          <w:szCs w:val="28"/>
        </w:rPr>
        <w:t>В процессе изучения дисциплины решаются следующие задачи</w:t>
      </w:r>
      <w:r w:rsidRPr="008921C4">
        <w:rPr>
          <w:b/>
          <w:sz w:val="28"/>
          <w:szCs w:val="28"/>
        </w:rPr>
        <w:t xml:space="preserve">: </w:t>
      </w:r>
    </w:p>
    <w:p w:rsidR="009B71EA" w:rsidRPr="008921C4" w:rsidRDefault="009B71EA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освоить профессионально-понятийный аппарат в области коммерческой деятельности;</w:t>
      </w:r>
    </w:p>
    <w:p w:rsidR="009B71EA" w:rsidRPr="008921C4" w:rsidRDefault="009B71EA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выделить исторические тенденции становления и развития коммерческой деятельности в России и за рубежом;</w:t>
      </w:r>
    </w:p>
    <w:p w:rsidR="009B71EA" w:rsidRPr="008921C4" w:rsidRDefault="009B71EA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изучить методологию исследования коммерческой деятельности на товарных рынках;</w:t>
      </w:r>
    </w:p>
    <w:p w:rsidR="009B71EA" w:rsidRPr="008921C4" w:rsidRDefault="009B71EA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рассмотреть и охарактеризовать объекты и субъекты коммерческой деятельности;</w:t>
      </w:r>
    </w:p>
    <w:p w:rsidR="009B71EA" w:rsidRPr="008921C4" w:rsidRDefault="009B71EA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изучить и рассмотреть составляющие коммерческой деятельности;</w:t>
      </w:r>
    </w:p>
    <w:p w:rsidR="009B71EA" w:rsidRPr="008921C4" w:rsidRDefault="009B71EA" w:rsidP="00AE4556">
      <w:pPr>
        <w:pStyle w:val="BodyTextIndent2"/>
        <w:numPr>
          <w:ilvl w:val="0"/>
          <w:numId w:val="3"/>
        </w:numPr>
        <w:tabs>
          <w:tab w:val="left" w:pos="720"/>
        </w:tabs>
        <w:spacing w:after="0"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ознакомиться с государственным регулированием и регламентацией коммерческой деятельности по отраслям и сферам применения;</w:t>
      </w:r>
    </w:p>
    <w:p w:rsidR="009B71EA" w:rsidRPr="00DC4559" w:rsidRDefault="009B71EA" w:rsidP="00AE4556">
      <w:pPr>
        <w:pStyle w:val="BodyTextIndent2"/>
        <w:numPr>
          <w:ilvl w:val="0"/>
          <w:numId w:val="3"/>
        </w:numPr>
        <w:tabs>
          <w:tab w:val="left" w:pos="720"/>
        </w:tabs>
        <w:spacing w:line="240" w:lineRule="auto"/>
        <w:ind w:left="0" w:firstLine="284"/>
        <w:jc w:val="both"/>
        <w:rPr>
          <w:sz w:val="28"/>
          <w:szCs w:val="28"/>
        </w:rPr>
      </w:pPr>
      <w:r w:rsidRPr="008921C4">
        <w:rPr>
          <w:sz w:val="28"/>
          <w:szCs w:val="28"/>
        </w:rPr>
        <w:t>рассмотреть роль финансового и материально-технического обеспечения в органи</w:t>
      </w:r>
      <w:r>
        <w:rPr>
          <w:sz w:val="28"/>
          <w:szCs w:val="28"/>
        </w:rPr>
        <w:t>зации коммерческой деятельности;</w:t>
      </w:r>
      <w:r w:rsidRPr="00DC4559">
        <w:rPr>
          <w:sz w:val="28"/>
          <w:szCs w:val="28"/>
        </w:rPr>
        <w:t xml:space="preserve"> показатели определения результативности коммерческой деятельности.</w:t>
      </w:r>
    </w:p>
    <w:p w:rsidR="009B71EA" w:rsidRDefault="009B71EA" w:rsidP="00493F32">
      <w:pPr>
        <w:tabs>
          <w:tab w:val="left" w:pos="540"/>
          <w:tab w:val="left" w:pos="72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Содержание дисциплины:</w:t>
      </w:r>
    </w:p>
    <w:p w:rsidR="009B71EA" w:rsidRPr="000D0EFC" w:rsidRDefault="009B71EA" w:rsidP="00493F32">
      <w:pPr>
        <w:pStyle w:val="BodyTextIndent"/>
        <w:tabs>
          <w:tab w:val="left" w:pos="540"/>
        </w:tabs>
        <w:spacing w:after="0"/>
        <w:ind w:left="0" w:firstLine="284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0D0EFC">
        <w:rPr>
          <w:sz w:val="28"/>
          <w:szCs w:val="28"/>
        </w:rPr>
        <w:t xml:space="preserve">Коммерческая деятельность как категория рыночной экономики. Значения термина «коммерческая деятельность» и его эволюция. Развитие коммерческой деятельности в России и за рубежом. 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Процессы в коммерческой деятельности: коммерческие, производственные и дополнительные. Этапы осуществления коммерческой деятельности, их содержание. Факторы внешней и внутренней среды, определяющие развитие коммерческой деятельности. Виды проектов, используемых в коммерческой деятельности. 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pacing w:val="-4"/>
          <w:sz w:val="28"/>
          <w:szCs w:val="28"/>
        </w:rPr>
      </w:pPr>
      <w:r w:rsidRPr="000D0EFC">
        <w:rPr>
          <w:sz w:val="28"/>
          <w:szCs w:val="28"/>
        </w:rPr>
        <w:t>Понятие методологии коммерческой деятельности. Классифика</w:t>
      </w:r>
      <w:r w:rsidRPr="000D0EFC">
        <w:rPr>
          <w:spacing w:val="-4"/>
          <w:sz w:val="28"/>
          <w:szCs w:val="28"/>
        </w:rPr>
        <w:t xml:space="preserve">ция методов исследования коммерческой деятельности: общенаучные и специальные. </w:t>
      </w:r>
      <w:r w:rsidRPr="000D0EFC">
        <w:rPr>
          <w:rFonts w:cs="Arial"/>
          <w:sz w:val="28"/>
          <w:szCs w:val="28"/>
        </w:rPr>
        <w:t>Инновационные методы и средства в области коммерческой деятельности.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Рынок товаров как сфера коммерческой деятельности: понятие, характерные черты и функции рынка; объекты и субъекты рынка; классификация рынков по основополагающим признакам: по объектам, по территориальным границам, по степени конкурентности, по взаимодействию спроса и предложения, по степени регулируемости. Моделирование товарных рынков. 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Сфера услуг и роль коммерческой деятельности в ней. Общая схема обращения товаров. Функции и задачи торговли, ее формы и виды. Деление торговли на внутреннюю и внешнюю.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Отрасли материального производства и социально-культурной сферы, их структура и признаки. Характер производственно-коммерческой деятельности. Инфраструктура рынка.</w:t>
      </w:r>
    </w:p>
    <w:p w:rsidR="009B71EA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товара, его характерные свойства. Классификация товаров как объектов коммерческой деятельности. Характеристика основных объектов коммерции: потребительских товаров и товаров производственного назначения. Услуга как объект коммерческой деятельности: отличительные признаки, классификация и содержание услуг. Особые объ</w:t>
      </w:r>
      <w:r>
        <w:rPr>
          <w:sz w:val="28"/>
          <w:szCs w:val="28"/>
        </w:rPr>
        <w:t>екты коммерческой деятельности.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субъектов коммерческой деятельности. Классификация субъектов коммерческой деятельности по основополагающим признакам</w:t>
      </w:r>
      <w:r>
        <w:rPr>
          <w:sz w:val="28"/>
          <w:szCs w:val="28"/>
        </w:rPr>
        <w:t>.</w:t>
      </w:r>
      <w:r w:rsidRPr="000D0EFC">
        <w:rPr>
          <w:sz w:val="28"/>
          <w:szCs w:val="28"/>
        </w:rPr>
        <w:t xml:space="preserve"> Характеристика субъектов коммерческой деятельности.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коммерческой информации, ее основные виды. Требования к коммерческой информации. Содержание работы по информационному обеспечению коммерческой деятельности. Комплексное исследование рынка, как основа информационного обеспечения коммерческой деятельности. Покупательский спрос: классификация, прогнозирование. Товарные знаки и их роль в коммерческой деятельности.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Понятие коммерческой тайны. Перечни сведений составляющих и не составляющих коммерческую тайну предприятий (организаций). Коммерческие секреты и их носители. Правила работы с документами, содержащими коммерческую тайну. Промышленный шпионаж и средства защиты от него.</w:t>
      </w:r>
    </w:p>
    <w:p w:rsidR="009B71EA" w:rsidRPr="000D0EFC" w:rsidRDefault="009B71EA" w:rsidP="00DC4559">
      <w:pPr>
        <w:pStyle w:val="BodyText"/>
        <w:spacing w:after="0"/>
        <w:ind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Сущность и содержание международных коммерческих операций. Пути выхода на внешний рынок. Классификация контрагентов как субъектов коммерческой деятельности. Результаты коммерческой деятельности во внешней торговле. Государственное и международное регулирование международной коммерческой деятельности.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i/>
          <w:sz w:val="28"/>
          <w:szCs w:val="28"/>
        </w:rPr>
      </w:pPr>
      <w:r w:rsidRPr="000D0EFC">
        <w:rPr>
          <w:color w:val="000000"/>
          <w:sz w:val="28"/>
          <w:szCs w:val="28"/>
        </w:rPr>
        <w:t>Понятие государственного регулирования, его необходимость и обоснованность. Методы и направления государственного р</w:t>
      </w:r>
      <w:r w:rsidRPr="000D0EFC">
        <w:rPr>
          <w:sz w:val="28"/>
          <w:szCs w:val="28"/>
        </w:rPr>
        <w:t xml:space="preserve">егулирования коммерческой деятельности. Правовое регулирование коммерческой деятельности, его содержание. </w:t>
      </w:r>
    </w:p>
    <w:p w:rsidR="009B71EA" w:rsidRPr="000D0EFC" w:rsidRDefault="009B71EA" w:rsidP="00493F32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Сущность финансов предприятия. Финансирование закупок и обновление основных фондов из собственных и заемных средств предприятия. Роль материально-технической базы и технической политики в осуществлении коммерческой деятельности предприятиями. Инвестиции как источник развития материально-технической оснащенности предприятий. 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Основы психологии в коммерческой деятельности. Личностные и профессиональные требования к специалистам коммерции. Этический кодекс коммерсанта. Правила этикета делового человека. Организация и ведение деловых переговоров. Коммерческая корреспонденция и деловые письма в коммерческой деятельности.</w:t>
      </w:r>
    </w:p>
    <w:p w:rsidR="009B71EA" w:rsidRPr="000D0EFC" w:rsidRDefault="009B71EA" w:rsidP="00DC4559">
      <w:pPr>
        <w:pStyle w:val="BodyTextIndent"/>
        <w:spacing w:after="0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 xml:space="preserve">Понятие «эффекта» и «эффективности» в коммерческой деятельности. Факторы, обуславливающие результативность коммерческой деятельности. </w:t>
      </w:r>
    </w:p>
    <w:p w:rsidR="009B71EA" w:rsidRPr="000D0EFC" w:rsidRDefault="009B71EA" w:rsidP="00DC4559">
      <w:pPr>
        <w:pStyle w:val="BodyTextIndent"/>
        <w:ind w:left="0" w:firstLine="284"/>
        <w:jc w:val="both"/>
        <w:rPr>
          <w:sz w:val="28"/>
          <w:szCs w:val="28"/>
        </w:rPr>
      </w:pPr>
      <w:r w:rsidRPr="000D0EFC">
        <w:rPr>
          <w:sz w:val="28"/>
          <w:szCs w:val="28"/>
        </w:rPr>
        <w:t>Коммерческая деятельность и риск. Безопасность коммерческой деятельности на рынке. Влияние риска на результативность коммерческой деятельности. Показатели измерения риска и методы их расчета. Управление коммерческими рисками. Пути снижения коммерческого риска.</w:t>
      </w:r>
    </w:p>
    <w:p w:rsidR="009B71EA" w:rsidRDefault="009B71EA" w:rsidP="00493F32">
      <w:pPr>
        <w:tabs>
          <w:tab w:val="left" w:pos="540"/>
        </w:tabs>
        <w:jc w:val="both"/>
        <w:rPr>
          <w:b/>
          <w:sz w:val="28"/>
          <w:szCs w:val="28"/>
        </w:rPr>
      </w:pPr>
      <w:r w:rsidRPr="00BC475C">
        <w:t xml:space="preserve">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и профессиональными (ПК) компетенциями</w:t>
      </w:r>
      <w:r w:rsidRPr="00D17208">
        <w:rPr>
          <w:sz w:val="28"/>
          <w:szCs w:val="28"/>
        </w:rPr>
        <w:t>:</w:t>
      </w:r>
    </w:p>
    <w:p w:rsidR="009B71EA" w:rsidRPr="008921C4" w:rsidRDefault="009B71EA" w:rsidP="00493F32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C4559">
        <w:rPr>
          <w:sz w:val="28"/>
          <w:szCs w:val="28"/>
        </w:rPr>
        <w:t>ОК-1</w:t>
      </w:r>
      <w:r w:rsidRPr="008921C4">
        <w:rPr>
          <w:i/>
          <w:sz w:val="28"/>
          <w:szCs w:val="28"/>
        </w:rPr>
        <w:t xml:space="preserve">: </w:t>
      </w:r>
      <w:r w:rsidRPr="008921C4">
        <w:rPr>
          <w:sz w:val="28"/>
          <w:szCs w:val="28"/>
        </w:rPr>
        <w:t>способность владеть культурой мышления, способностью к обобщению, анализу, восприятию информации, постановке цели и выбору путей ее достижения (</w:t>
      </w:r>
      <w:r w:rsidRPr="008921C4">
        <w:rPr>
          <w:i/>
          <w:sz w:val="28"/>
          <w:szCs w:val="28"/>
        </w:rPr>
        <w:t xml:space="preserve">знать </w:t>
      </w:r>
      <w:r w:rsidRPr="008921C4">
        <w:rPr>
          <w:sz w:val="28"/>
          <w:szCs w:val="28"/>
        </w:rPr>
        <w:t xml:space="preserve">культуру мышления, виды информацией;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z w:val="28"/>
          <w:szCs w:val="28"/>
        </w:rPr>
        <w:t xml:space="preserve">обобщать, анализировать и воспринимать информацию, ставить цели и выбирать пути достижения; </w:t>
      </w:r>
      <w:r w:rsidRPr="008921C4">
        <w:rPr>
          <w:i/>
          <w:sz w:val="28"/>
          <w:szCs w:val="28"/>
        </w:rPr>
        <w:t xml:space="preserve">владеть </w:t>
      </w:r>
      <w:r w:rsidRPr="008921C4">
        <w:rPr>
          <w:sz w:val="28"/>
          <w:szCs w:val="28"/>
        </w:rPr>
        <w:t>основными методами исследования);</w:t>
      </w:r>
    </w:p>
    <w:p w:rsidR="009B71EA" w:rsidRPr="008921C4" w:rsidRDefault="009B71EA" w:rsidP="002E2F57">
      <w:pPr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C4559">
        <w:rPr>
          <w:sz w:val="28"/>
          <w:szCs w:val="28"/>
        </w:rPr>
        <w:t>ОК-3</w:t>
      </w:r>
      <w:r w:rsidRPr="002E2F57">
        <w:rPr>
          <w:sz w:val="28"/>
          <w:szCs w:val="28"/>
        </w:rPr>
        <w:t>:</w:t>
      </w:r>
      <w:r w:rsidRPr="008921C4">
        <w:rPr>
          <w:sz w:val="28"/>
          <w:szCs w:val="28"/>
        </w:rPr>
        <w:t xml:space="preserve"> готовность к кооперации с коллегами, работе в коллективе, способностью работать в команде и самостоятельно, а также быть коммуникативным, толерантным и честным; способностью проявлять организованность, трудолюбие, исполнительскую дисциплину (</w:t>
      </w:r>
      <w:r w:rsidRPr="008921C4">
        <w:rPr>
          <w:i/>
          <w:sz w:val="28"/>
          <w:szCs w:val="28"/>
        </w:rPr>
        <w:t xml:space="preserve">знать </w:t>
      </w:r>
      <w:r w:rsidRPr="008921C4">
        <w:rPr>
          <w:sz w:val="28"/>
          <w:szCs w:val="28"/>
        </w:rPr>
        <w:t xml:space="preserve">культуру общения, средства коммуникации;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z w:val="28"/>
          <w:szCs w:val="28"/>
        </w:rPr>
        <w:t xml:space="preserve">работать в команде и самостоятельно, проявлять организованность, трудолюбие, дисциплину; </w:t>
      </w:r>
      <w:r w:rsidRPr="008921C4">
        <w:rPr>
          <w:i/>
          <w:sz w:val="28"/>
          <w:szCs w:val="28"/>
        </w:rPr>
        <w:t xml:space="preserve">владеть </w:t>
      </w:r>
      <w:r w:rsidRPr="008921C4">
        <w:rPr>
          <w:sz w:val="28"/>
          <w:szCs w:val="28"/>
        </w:rPr>
        <w:t>навыками общения в коллективе);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C4559">
        <w:rPr>
          <w:sz w:val="28"/>
          <w:szCs w:val="28"/>
        </w:rPr>
        <w:t>ОК-4</w:t>
      </w:r>
      <w:r w:rsidRPr="008921C4">
        <w:rPr>
          <w:i/>
          <w:sz w:val="28"/>
          <w:szCs w:val="28"/>
        </w:rPr>
        <w:t>:</w:t>
      </w:r>
      <w:r w:rsidRPr="008921C4">
        <w:rPr>
          <w:sz w:val="28"/>
          <w:szCs w:val="28"/>
        </w:rPr>
        <w:t xml:space="preserve"> способность находить организационно-управленческие решения в нестандартных ситуациях, самостоятельно принимать решения и готовностью нести за них ответственность (</w:t>
      </w:r>
      <w:r w:rsidRPr="008921C4">
        <w:rPr>
          <w:i/>
          <w:sz w:val="28"/>
          <w:szCs w:val="28"/>
        </w:rPr>
        <w:t xml:space="preserve">знать </w:t>
      </w:r>
      <w:r w:rsidRPr="008921C4">
        <w:rPr>
          <w:sz w:val="28"/>
          <w:szCs w:val="28"/>
        </w:rPr>
        <w:t xml:space="preserve">виды коммерческих решений;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z w:val="28"/>
          <w:szCs w:val="28"/>
        </w:rPr>
        <w:t>находить решения в нестандартных ситуациях, самостоятельно принимать решения);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C4559">
        <w:rPr>
          <w:sz w:val="28"/>
          <w:szCs w:val="28"/>
        </w:rPr>
        <w:t>ОК-7</w:t>
      </w:r>
      <w:r w:rsidRPr="008921C4">
        <w:rPr>
          <w:i/>
          <w:sz w:val="28"/>
          <w:szCs w:val="28"/>
        </w:rPr>
        <w:t>:</w:t>
      </w:r>
      <w:r w:rsidRPr="008921C4">
        <w:rPr>
          <w:sz w:val="28"/>
          <w:szCs w:val="28"/>
        </w:rPr>
        <w:t xml:space="preserve"> способность осознавать социальную значимость своей будущей профессии, обладанием высокой мотивацией к выполнению профессиональной деятельности, способностью анализировать социально-значимые проблемы и процессы (</w:t>
      </w:r>
      <w:r w:rsidRPr="008921C4">
        <w:rPr>
          <w:i/>
          <w:sz w:val="28"/>
          <w:szCs w:val="28"/>
        </w:rPr>
        <w:t xml:space="preserve">знать </w:t>
      </w:r>
      <w:r w:rsidRPr="008921C4">
        <w:rPr>
          <w:sz w:val="28"/>
          <w:szCs w:val="28"/>
        </w:rPr>
        <w:t xml:space="preserve">основные понятия, цели, принципы, сферы применения, объекты, субъекты, методологические основы коммерческой деятельности, ее составляющие элементы;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z w:val="28"/>
          <w:szCs w:val="28"/>
        </w:rPr>
        <w:t xml:space="preserve">выполнять профессиональные задачи, анализировать проблемы и процессы; </w:t>
      </w:r>
      <w:r w:rsidRPr="008921C4">
        <w:rPr>
          <w:i/>
          <w:sz w:val="28"/>
          <w:szCs w:val="28"/>
        </w:rPr>
        <w:t xml:space="preserve">владеть </w:t>
      </w:r>
      <w:r w:rsidRPr="008921C4">
        <w:rPr>
          <w:sz w:val="28"/>
          <w:szCs w:val="28"/>
        </w:rPr>
        <w:t>методами анализа и управления);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spacing w:val="-4"/>
          <w:sz w:val="28"/>
          <w:szCs w:val="28"/>
        </w:rPr>
        <w:t xml:space="preserve">   </w:t>
      </w:r>
      <w:r w:rsidRPr="00DC4559">
        <w:rPr>
          <w:spacing w:val="-4"/>
          <w:sz w:val="28"/>
          <w:szCs w:val="28"/>
        </w:rPr>
        <w:t>ПК-2</w:t>
      </w:r>
      <w:r w:rsidRPr="002E2F57">
        <w:rPr>
          <w:spacing w:val="-4"/>
          <w:sz w:val="28"/>
          <w:szCs w:val="28"/>
        </w:rPr>
        <w:t>:</w:t>
      </w:r>
      <w:r w:rsidRPr="008921C4">
        <w:rPr>
          <w:sz w:val="28"/>
          <w:szCs w:val="28"/>
        </w:rPr>
        <w:t xml:space="preserve"> умение пользоваться нормативными документами в своей профессиональной деятельности, готовностью к соблюдению действующего законодательства и требований нормативных документов (</w:t>
      </w:r>
      <w:r w:rsidRPr="008921C4">
        <w:rPr>
          <w:i/>
          <w:sz w:val="28"/>
          <w:szCs w:val="28"/>
        </w:rPr>
        <w:t xml:space="preserve">знать </w:t>
      </w:r>
      <w:r w:rsidRPr="008921C4">
        <w:rPr>
          <w:sz w:val="28"/>
          <w:szCs w:val="28"/>
        </w:rPr>
        <w:t xml:space="preserve">действующие федеральные законы в профессиональной деятельности, нормативные и технические документы;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z w:val="28"/>
          <w:szCs w:val="28"/>
        </w:rPr>
        <w:t xml:space="preserve">применять действующее законодательство в профессиональной деятельности бакалавров коммерции; </w:t>
      </w:r>
      <w:r w:rsidRPr="008921C4">
        <w:rPr>
          <w:i/>
          <w:sz w:val="28"/>
          <w:szCs w:val="28"/>
        </w:rPr>
        <w:t xml:space="preserve">владеть </w:t>
      </w:r>
      <w:r w:rsidRPr="008921C4">
        <w:rPr>
          <w:sz w:val="28"/>
          <w:szCs w:val="28"/>
        </w:rPr>
        <w:t>опытом работы с действующими федеральными законами, нормативными и техническими документами);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   </w:t>
      </w:r>
      <w:r w:rsidRPr="00DC4559">
        <w:rPr>
          <w:color w:val="000000"/>
          <w:spacing w:val="-4"/>
          <w:sz w:val="28"/>
          <w:szCs w:val="28"/>
        </w:rPr>
        <w:t>ПК-3</w:t>
      </w:r>
      <w:r w:rsidRPr="002E2F57">
        <w:rPr>
          <w:color w:val="000000"/>
          <w:spacing w:val="-4"/>
          <w:sz w:val="28"/>
          <w:szCs w:val="28"/>
        </w:rPr>
        <w:t>:</w:t>
      </w:r>
      <w:r w:rsidRPr="008921C4">
        <w:rPr>
          <w:rFonts w:ascii="Arial" w:hAnsi="Arial" w:cs="Arial"/>
          <w:color w:val="000000"/>
          <w:spacing w:val="-4"/>
          <w:sz w:val="28"/>
          <w:szCs w:val="28"/>
        </w:rPr>
        <w:t xml:space="preserve"> </w:t>
      </w:r>
      <w:r w:rsidRPr="008921C4">
        <w:rPr>
          <w:color w:val="000000"/>
          <w:spacing w:val="-4"/>
          <w:sz w:val="28"/>
          <w:szCs w:val="28"/>
        </w:rPr>
        <w:t>способность</w:t>
      </w:r>
      <w:r w:rsidRPr="008921C4">
        <w:rPr>
          <w:rFonts w:ascii="Arial" w:hAnsi="Arial" w:cs="Arial"/>
          <w:color w:val="000000"/>
          <w:spacing w:val="-4"/>
          <w:sz w:val="28"/>
          <w:szCs w:val="28"/>
        </w:rPr>
        <w:t xml:space="preserve"> </w:t>
      </w:r>
      <w:r w:rsidRPr="008921C4">
        <w:rPr>
          <w:color w:val="000000"/>
          <w:sz w:val="28"/>
          <w:szCs w:val="28"/>
        </w:rPr>
        <w:t>управлять ассортиментом и качеством товаров и услуг, оценивать их качество, диагностировать дефекты, обеспечивать необходимый уровень качества товаров и их сохранение, эффективно осуществлять контроль качества товаров и услуг, приемку и учет товаров по количеству и качеству (</w:t>
      </w:r>
      <w:r w:rsidRPr="008921C4">
        <w:rPr>
          <w:i/>
          <w:color w:val="000000"/>
          <w:sz w:val="28"/>
          <w:szCs w:val="28"/>
        </w:rPr>
        <w:t xml:space="preserve">знать </w:t>
      </w:r>
      <w:r w:rsidRPr="008921C4">
        <w:rPr>
          <w:sz w:val="28"/>
          <w:szCs w:val="28"/>
        </w:rPr>
        <w:t xml:space="preserve">элементы управления товарным ассортиментом; нормативную и техническую документацию по приемке товаров;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z w:val="28"/>
          <w:szCs w:val="28"/>
        </w:rPr>
        <w:t xml:space="preserve">моделировать ассортимент товаров; проводить приемку товаров по количеству, качеству; </w:t>
      </w:r>
      <w:r w:rsidRPr="008921C4">
        <w:rPr>
          <w:i/>
          <w:color w:val="000000"/>
          <w:sz w:val="28"/>
          <w:szCs w:val="28"/>
        </w:rPr>
        <w:t xml:space="preserve">владеть </w:t>
      </w:r>
      <w:r w:rsidRPr="008921C4">
        <w:rPr>
          <w:sz w:val="28"/>
          <w:szCs w:val="28"/>
        </w:rPr>
        <w:t>навыками моделирования</w:t>
      </w:r>
      <w:r w:rsidRPr="008921C4">
        <w:rPr>
          <w:color w:val="FF0000"/>
          <w:sz w:val="28"/>
          <w:szCs w:val="28"/>
        </w:rPr>
        <w:t xml:space="preserve"> </w:t>
      </w:r>
      <w:r w:rsidRPr="008921C4">
        <w:rPr>
          <w:color w:val="000000"/>
          <w:sz w:val="28"/>
          <w:szCs w:val="28"/>
        </w:rPr>
        <w:t>ассортимента товаров; правилами приемки товаров по количеству и качеству);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C4559">
        <w:rPr>
          <w:sz w:val="28"/>
          <w:szCs w:val="28"/>
        </w:rPr>
        <w:t>ПК-4</w:t>
      </w:r>
      <w:r w:rsidRPr="002E2F57">
        <w:rPr>
          <w:sz w:val="28"/>
          <w:szCs w:val="28"/>
        </w:rPr>
        <w:t>:</w:t>
      </w:r>
      <w:r w:rsidRPr="008921C4">
        <w:rPr>
          <w:sz w:val="28"/>
          <w:szCs w:val="28"/>
        </w:rPr>
        <w:t xml:space="preserve"> прогнозировать бизнес-процессы и оценивать их эффективность (</w:t>
      </w:r>
      <w:r w:rsidRPr="008921C4">
        <w:rPr>
          <w:i/>
          <w:sz w:val="28"/>
          <w:szCs w:val="28"/>
        </w:rPr>
        <w:t>знать</w:t>
      </w:r>
      <w:r w:rsidRPr="008921C4">
        <w:rPr>
          <w:sz w:val="28"/>
          <w:szCs w:val="28"/>
        </w:rPr>
        <w:t xml:space="preserve"> основные бизнес-процессы торговой организации (предприятия); показатели оценки эффективности бизнес-процессов;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z w:val="28"/>
          <w:szCs w:val="28"/>
        </w:rPr>
        <w:t>анализировать бизнес-процессы торгового предприятия (организации); прогнозировать</w:t>
      </w:r>
      <w:r w:rsidRPr="008921C4">
        <w:rPr>
          <w:spacing w:val="-4"/>
          <w:sz w:val="28"/>
          <w:szCs w:val="28"/>
        </w:rPr>
        <w:t xml:space="preserve"> бизнес-процессы и оценивать их эффективность; </w:t>
      </w:r>
      <w:r w:rsidRPr="008921C4">
        <w:rPr>
          <w:i/>
          <w:sz w:val="28"/>
          <w:szCs w:val="28"/>
        </w:rPr>
        <w:t xml:space="preserve">владеть </w:t>
      </w:r>
      <w:r w:rsidRPr="008921C4">
        <w:rPr>
          <w:sz w:val="28"/>
          <w:szCs w:val="28"/>
        </w:rPr>
        <w:t>методами анализа и прогнозирования бизнес-процессов);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pacing w:val="-4"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C4559">
        <w:rPr>
          <w:sz w:val="28"/>
          <w:szCs w:val="28"/>
        </w:rPr>
        <w:t>ПК</w:t>
      </w:r>
      <w:r w:rsidRPr="00DC4559">
        <w:rPr>
          <w:b/>
          <w:spacing w:val="-4"/>
          <w:sz w:val="28"/>
          <w:szCs w:val="28"/>
        </w:rPr>
        <w:t>-</w:t>
      </w:r>
      <w:r w:rsidRPr="00DC4559">
        <w:rPr>
          <w:spacing w:val="-4"/>
          <w:sz w:val="28"/>
          <w:szCs w:val="28"/>
        </w:rPr>
        <w:t>6</w:t>
      </w:r>
      <w:r w:rsidRPr="002E2F57">
        <w:rPr>
          <w:spacing w:val="-4"/>
          <w:sz w:val="28"/>
          <w:szCs w:val="28"/>
        </w:rPr>
        <w:t>:</w:t>
      </w:r>
      <w:r w:rsidRPr="008921C4">
        <w:rPr>
          <w:b/>
          <w:spacing w:val="-4"/>
          <w:sz w:val="28"/>
          <w:szCs w:val="28"/>
        </w:rPr>
        <w:t xml:space="preserve"> </w:t>
      </w:r>
      <w:r w:rsidRPr="008921C4">
        <w:rPr>
          <w:spacing w:val="-4"/>
          <w:sz w:val="28"/>
          <w:szCs w:val="28"/>
        </w:rPr>
        <w:t>способность к выявлению и удовлетворению потребностей покупателей товаров, их формированию с помощью маркетинговых коммуникаций, способностью изучать и прогнозировать спрос потребителей, анализировать маркетинговую информацию, конъюнктуру товарного рынка (</w:t>
      </w:r>
      <w:r w:rsidRPr="008921C4">
        <w:rPr>
          <w:i/>
          <w:sz w:val="28"/>
          <w:szCs w:val="28"/>
        </w:rPr>
        <w:t>знать</w:t>
      </w:r>
      <w:r w:rsidRPr="008921C4">
        <w:rPr>
          <w:sz w:val="28"/>
          <w:szCs w:val="28"/>
        </w:rPr>
        <w:t xml:space="preserve"> </w:t>
      </w:r>
      <w:r w:rsidRPr="008921C4">
        <w:rPr>
          <w:spacing w:val="-4"/>
          <w:sz w:val="28"/>
          <w:szCs w:val="28"/>
        </w:rPr>
        <w:t xml:space="preserve">методы определения потребностей и спроса покупателей; </w:t>
      </w:r>
      <w:r w:rsidRPr="008921C4">
        <w:rPr>
          <w:rFonts w:cs="Arial"/>
          <w:spacing w:val="-4"/>
          <w:sz w:val="28"/>
          <w:szCs w:val="28"/>
        </w:rPr>
        <w:t xml:space="preserve">виды информации, используемой для выявления потребностей и спроса; методы прогнозирования спроса; показатели конъюнктуры товарного рынка;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pacing w:val="-4"/>
          <w:sz w:val="28"/>
          <w:szCs w:val="28"/>
        </w:rPr>
        <w:t xml:space="preserve">выявлять, формировать и удовлетворять потребности; анализировать и прогнозировать спрос покупателей; выявлять необходимую информацию; анализировать конъюнктуру товарного рынка; </w:t>
      </w:r>
      <w:r w:rsidRPr="008921C4">
        <w:rPr>
          <w:i/>
          <w:spacing w:val="-4"/>
          <w:sz w:val="28"/>
          <w:szCs w:val="28"/>
        </w:rPr>
        <w:t xml:space="preserve">владеть </w:t>
      </w:r>
      <w:r w:rsidRPr="008921C4">
        <w:rPr>
          <w:spacing w:val="-4"/>
          <w:sz w:val="28"/>
          <w:szCs w:val="28"/>
        </w:rPr>
        <w:t>методами изучения и анализа информации и конъюнктуры товарного рынка</w:t>
      </w:r>
      <w:r w:rsidRPr="002E2F57">
        <w:rPr>
          <w:spacing w:val="-4"/>
          <w:sz w:val="28"/>
          <w:szCs w:val="28"/>
        </w:rPr>
        <w:t>)</w:t>
      </w:r>
      <w:r w:rsidRPr="008921C4">
        <w:rPr>
          <w:spacing w:val="-4"/>
          <w:sz w:val="28"/>
          <w:szCs w:val="28"/>
        </w:rPr>
        <w:t>;</w:t>
      </w:r>
    </w:p>
    <w:p w:rsidR="009B71EA" w:rsidRPr="008921C4" w:rsidRDefault="009B71EA" w:rsidP="002E2F57">
      <w:pPr>
        <w:widowControl w:val="0"/>
        <w:autoSpaceDE w:val="0"/>
        <w:autoSpaceDN w:val="0"/>
        <w:adjustRightInd w:val="0"/>
        <w:ind w:firstLine="284"/>
        <w:jc w:val="both"/>
        <w:rPr>
          <w:spacing w:val="-4"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C4559">
        <w:rPr>
          <w:sz w:val="28"/>
          <w:szCs w:val="28"/>
        </w:rPr>
        <w:t>ПК-9</w:t>
      </w:r>
      <w:r w:rsidRPr="002E2F57">
        <w:rPr>
          <w:sz w:val="28"/>
          <w:szCs w:val="28"/>
        </w:rPr>
        <w:t>:</w:t>
      </w:r>
      <w:r w:rsidRPr="008921C4">
        <w:rPr>
          <w:sz w:val="28"/>
          <w:szCs w:val="28"/>
        </w:rPr>
        <w:t xml:space="preserve"> способность распознавать и оценивать опасности разных видов с учетом общепринятых критериев (</w:t>
      </w:r>
      <w:r w:rsidRPr="008921C4">
        <w:rPr>
          <w:i/>
          <w:sz w:val="28"/>
          <w:szCs w:val="28"/>
        </w:rPr>
        <w:t>знать</w:t>
      </w:r>
      <w:r w:rsidRPr="008921C4">
        <w:rPr>
          <w:sz w:val="28"/>
          <w:szCs w:val="28"/>
        </w:rPr>
        <w:t xml:space="preserve"> </w:t>
      </w:r>
      <w:r w:rsidRPr="008921C4">
        <w:rPr>
          <w:spacing w:val="-4"/>
          <w:sz w:val="28"/>
          <w:szCs w:val="28"/>
        </w:rPr>
        <w:t>виды коммерческого риска, факторы на него влияющие, пути снижения коммерческого риска</w:t>
      </w:r>
      <w:r w:rsidRPr="008921C4">
        <w:rPr>
          <w:rFonts w:cs="Arial"/>
          <w:spacing w:val="-4"/>
          <w:sz w:val="28"/>
          <w:szCs w:val="28"/>
        </w:rPr>
        <w:t xml:space="preserve">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pacing w:val="-4"/>
          <w:sz w:val="28"/>
          <w:szCs w:val="28"/>
        </w:rPr>
        <w:t xml:space="preserve">управлять и предотвращать коммерческий риск; </w:t>
      </w:r>
      <w:r w:rsidRPr="008921C4">
        <w:rPr>
          <w:i/>
          <w:spacing w:val="-4"/>
          <w:sz w:val="28"/>
          <w:szCs w:val="28"/>
        </w:rPr>
        <w:t xml:space="preserve">владеть </w:t>
      </w:r>
      <w:r w:rsidRPr="008921C4">
        <w:rPr>
          <w:spacing w:val="-4"/>
          <w:sz w:val="28"/>
          <w:szCs w:val="28"/>
        </w:rPr>
        <w:t>методами управления рисками);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8921C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 </w:t>
      </w:r>
      <w:r w:rsidRPr="00DC4559">
        <w:rPr>
          <w:sz w:val="28"/>
          <w:szCs w:val="28"/>
        </w:rPr>
        <w:t>ПК-11</w:t>
      </w:r>
      <w:r w:rsidRPr="002E2F57">
        <w:rPr>
          <w:sz w:val="28"/>
          <w:szCs w:val="28"/>
        </w:rPr>
        <w:t>:</w:t>
      </w:r>
      <w:r w:rsidRPr="008921C4">
        <w:rPr>
          <w:sz w:val="28"/>
          <w:szCs w:val="28"/>
        </w:rPr>
        <w:t xml:space="preserve"> способность осуществлять сбор, хранение, обработку и оценку информации, необходимой для организации и управления профессиональной деятельностью (</w:t>
      </w:r>
      <w:r w:rsidRPr="008921C4">
        <w:rPr>
          <w:i/>
          <w:sz w:val="28"/>
          <w:szCs w:val="28"/>
        </w:rPr>
        <w:t>знать</w:t>
      </w:r>
      <w:r w:rsidRPr="008921C4">
        <w:rPr>
          <w:sz w:val="28"/>
          <w:szCs w:val="28"/>
        </w:rPr>
        <w:t xml:space="preserve"> виды, формы и источники информации, используемой в коммерческой деятельности; методы сбора и обработки информации;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z w:val="28"/>
          <w:szCs w:val="28"/>
        </w:rPr>
        <w:t xml:space="preserve">применять методы сбора, хранения, обработки и анализа информации для организации коммерческой деятельности; </w:t>
      </w:r>
      <w:r w:rsidRPr="008921C4">
        <w:rPr>
          <w:i/>
          <w:spacing w:val="-4"/>
          <w:sz w:val="28"/>
          <w:szCs w:val="28"/>
        </w:rPr>
        <w:t xml:space="preserve">владеть </w:t>
      </w:r>
      <w:r w:rsidRPr="008921C4">
        <w:rPr>
          <w:spacing w:val="-4"/>
          <w:sz w:val="28"/>
          <w:szCs w:val="28"/>
        </w:rPr>
        <w:t xml:space="preserve">методами </w:t>
      </w:r>
      <w:r w:rsidRPr="008921C4">
        <w:rPr>
          <w:sz w:val="28"/>
          <w:szCs w:val="28"/>
        </w:rPr>
        <w:t>сбора, хранения, обработки и анализа информации);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DC4559">
        <w:rPr>
          <w:sz w:val="28"/>
          <w:szCs w:val="28"/>
        </w:rPr>
        <w:t>ПК-12</w:t>
      </w:r>
      <w:r w:rsidRPr="002E2F57">
        <w:rPr>
          <w:sz w:val="28"/>
          <w:szCs w:val="28"/>
        </w:rPr>
        <w:t>:</w:t>
      </w:r>
      <w:r w:rsidRPr="008921C4">
        <w:rPr>
          <w:sz w:val="28"/>
          <w:szCs w:val="28"/>
        </w:rPr>
        <w:t xml:space="preserve"> работать с технической документацией, необходимой для профессиональной деятельности (коммерческой, или маркетинговой, или рекламной, или логистической, или товароведной) и проверять правильность ее оформления (</w:t>
      </w:r>
      <w:r w:rsidRPr="008921C4">
        <w:rPr>
          <w:i/>
          <w:sz w:val="28"/>
          <w:szCs w:val="28"/>
        </w:rPr>
        <w:t>знать</w:t>
      </w:r>
      <w:r w:rsidRPr="008921C4">
        <w:rPr>
          <w:sz w:val="28"/>
          <w:szCs w:val="28"/>
        </w:rPr>
        <w:t xml:space="preserve"> </w:t>
      </w:r>
      <w:r w:rsidRPr="008921C4">
        <w:rPr>
          <w:rFonts w:cs="Arial"/>
          <w:sz w:val="28"/>
          <w:szCs w:val="28"/>
        </w:rPr>
        <w:t xml:space="preserve">виды технической документации, используемой в коммерческой деятельности; правила оформления документации; </w:t>
      </w:r>
      <w:r w:rsidRPr="008921C4">
        <w:rPr>
          <w:i/>
          <w:sz w:val="28"/>
          <w:szCs w:val="28"/>
        </w:rPr>
        <w:t xml:space="preserve">уметь </w:t>
      </w:r>
      <w:r w:rsidRPr="008921C4">
        <w:rPr>
          <w:spacing w:val="-4"/>
          <w:sz w:val="28"/>
          <w:szCs w:val="28"/>
        </w:rPr>
        <w:t xml:space="preserve"> работать с технической документацией, необходимой для профессиональной деятельности; проверять правильность оформления документации);</w:t>
      </w:r>
    </w:p>
    <w:p w:rsidR="009B71EA" w:rsidRPr="008921C4" w:rsidRDefault="009B71EA" w:rsidP="002E2F57">
      <w:pPr>
        <w:tabs>
          <w:tab w:val="left" w:pos="540"/>
        </w:tabs>
        <w:autoSpaceDE w:val="0"/>
        <w:autoSpaceDN w:val="0"/>
        <w:adjustRightInd w:val="0"/>
        <w:spacing w:after="120"/>
        <w:ind w:firstLine="284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DC4559">
        <w:rPr>
          <w:color w:val="000000"/>
          <w:sz w:val="28"/>
          <w:szCs w:val="28"/>
        </w:rPr>
        <w:t>ПК-13</w:t>
      </w:r>
      <w:r w:rsidRPr="008921C4">
        <w:rPr>
          <w:color w:val="000000"/>
          <w:sz w:val="28"/>
          <w:szCs w:val="28"/>
        </w:rPr>
        <w:t>: способность обеспечивать материально-техническое снабжение предприятия, закупки и продажу (сбыт) товаров, управлять товарными запасами (</w:t>
      </w:r>
      <w:r w:rsidRPr="008921C4">
        <w:rPr>
          <w:i/>
          <w:color w:val="000000"/>
          <w:sz w:val="28"/>
          <w:szCs w:val="28"/>
        </w:rPr>
        <w:t>знать</w:t>
      </w:r>
      <w:r w:rsidRPr="008921C4">
        <w:rPr>
          <w:color w:val="000000"/>
          <w:sz w:val="28"/>
          <w:szCs w:val="28"/>
        </w:rPr>
        <w:t xml:space="preserve"> </w:t>
      </w:r>
      <w:r w:rsidRPr="008921C4">
        <w:rPr>
          <w:rFonts w:cs="Arial"/>
          <w:color w:val="000000"/>
          <w:sz w:val="28"/>
          <w:szCs w:val="28"/>
        </w:rPr>
        <w:t xml:space="preserve">источники и организацию закупки товаров; организацию продажи товаров; средства продвижения товаров на рынок; сущность управления товарными запасами на складах и в магазинах; </w:t>
      </w:r>
      <w:r w:rsidRPr="008921C4">
        <w:rPr>
          <w:i/>
          <w:color w:val="000000"/>
          <w:sz w:val="28"/>
          <w:szCs w:val="28"/>
        </w:rPr>
        <w:t xml:space="preserve">уметь </w:t>
      </w:r>
      <w:r w:rsidRPr="008921C4">
        <w:rPr>
          <w:color w:val="000000"/>
          <w:spacing w:val="-4"/>
          <w:sz w:val="28"/>
          <w:szCs w:val="28"/>
        </w:rPr>
        <w:t xml:space="preserve">выбирать поставщиков и торговых посредников; </w:t>
      </w:r>
      <w:r w:rsidRPr="008921C4">
        <w:rPr>
          <w:spacing w:val="-4"/>
          <w:sz w:val="28"/>
          <w:szCs w:val="28"/>
        </w:rPr>
        <w:t xml:space="preserve">вести переговоры и переписку; </w:t>
      </w:r>
      <w:r w:rsidRPr="008921C4">
        <w:rPr>
          <w:i/>
          <w:color w:val="000000"/>
          <w:spacing w:val="-4"/>
          <w:sz w:val="28"/>
          <w:szCs w:val="28"/>
        </w:rPr>
        <w:t xml:space="preserve">владеть </w:t>
      </w:r>
      <w:r w:rsidRPr="008921C4">
        <w:rPr>
          <w:color w:val="000000"/>
          <w:spacing w:val="-4"/>
          <w:sz w:val="28"/>
          <w:szCs w:val="28"/>
        </w:rPr>
        <w:t>умениями вести деловые переговоры,</w:t>
      </w:r>
      <w:r w:rsidRPr="008921C4">
        <w:rPr>
          <w:i/>
          <w:color w:val="000000"/>
          <w:spacing w:val="-4"/>
          <w:sz w:val="28"/>
          <w:szCs w:val="28"/>
        </w:rPr>
        <w:t xml:space="preserve"> </w:t>
      </w:r>
      <w:r w:rsidRPr="008921C4">
        <w:rPr>
          <w:color w:val="000000"/>
          <w:sz w:val="28"/>
          <w:szCs w:val="28"/>
        </w:rPr>
        <w:t>методиками выбора поставщиков и торговых посредников).</w:t>
      </w:r>
    </w:p>
    <w:p w:rsidR="009B71EA" w:rsidRDefault="009B71EA" w:rsidP="00AE4556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5C59A5">
        <w:rPr>
          <w:b/>
          <w:sz w:val="28"/>
          <w:szCs w:val="28"/>
        </w:rPr>
        <w:t xml:space="preserve">Образовательные технологии: </w:t>
      </w:r>
    </w:p>
    <w:p w:rsidR="009B71EA" w:rsidRPr="00F2354F" w:rsidRDefault="009B71EA" w:rsidP="00AE4556">
      <w:pPr>
        <w:tabs>
          <w:tab w:val="left" w:pos="567"/>
        </w:tabs>
        <w:ind w:firstLine="540"/>
        <w:jc w:val="both"/>
        <w:rPr>
          <w:sz w:val="28"/>
          <w:szCs w:val="28"/>
        </w:rPr>
      </w:pPr>
      <w:r w:rsidRPr="00F2354F">
        <w:rPr>
          <w:sz w:val="28"/>
          <w:szCs w:val="28"/>
        </w:rPr>
        <w:t xml:space="preserve">В преподавании дисциплины </w:t>
      </w:r>
      <w:r>
        <w:rPr>
          <w:sz w:val="28"/>
          <w:szCs w:val="28"/>
        </w:rPr>
        <w:t>при</w:t>
      </w:r>
      <w:r w:rsidRPr="00F2354F">
        <w:rPr>
          <w:sz w:val="28"/>
          <w:szCs w:val="28"/>
        </w:rPr>
        <w:t>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sz w:val="28"/>
          <w:szCs w:val="28"/>
        </w:rPr>
        <w:t xml:space="preserve"> </w:t>
      </w:r>
      <w:r w:rsidRPr="00F2354F">
        <w:rPr>
          <w:sz w:val="28"/>
          <w:szCs w:val="28"/>
        </w:rPr>
        <w:t xml:space="preserve"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3D0F8D">
        <w:rPr>
          <w:sz w:val="28"/>
          <w:szCs w:val="28"/>
        </w:rPr>
        <w:t>дискуссия по теме; анализ деловых ситуаций на основе миникейсов; коллоквиум; мозговой штурм.</w:t>
      </w:r>
    </w:p>
    <w:p w:rsidR="009B71EA" w:rsidRPr="005C59A5" w:rsidRDefault="009B71EA" w:rsidP="00DC4559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9B71EA" w:rsidRPr="003D0F8D" w:rsidRDefault="009B71EA" w:rsidP="00AE4556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5C59A5">
        <w:rPr>
          <w:b/>
          <w:sz w:val="28"/>
          <w:szCs w:val="28"/>
        </w:rPr>
        <w:t>Составитель:</w:t>
      </w:r>
      <w:r>
        <w:rPr>
          <w:b/>
          <w:sz w:val="28"/>
          <w:szCs w:val="28"/>
        </w:rPr>
        <w:t xml:space="preserve"> </w:t>
      </w:r>
      <w:r w:rsidRPr="00AE4556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Кондратьева, канд. экон. наук, доцент, кафедра коммерции</w:t>
      </w:r>
    </w:p>
    <w:p w:rsidR="009B71EA" w:rsidRPr="005C59A5" w:rsidRDefault="009B71EA" w:rsidP="00DC4559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9B71EA" w:rsidRDefault="009B71EA" w:rsidP="000D0EFC">
      <w:pPr>
        <w:ind w:firstLine="284"/>
      </w:pPr>
      <w:bookmarkStart w:id="0" w:name="_GoBack"/>
      <w:bookmarkEnd w:id="0"/>
    </w:p>
    <w:sectPr w:rsidR="009B71EA" w:rsidSect="00493F32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2146"/>
    <w:multiLevelType w:val="hybridMultilevel"/>
    <w:tmpl w:val="46E04C0E"/>
    <w:lvl w:ilvl="0" w:tplc="007611EA"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firstLine="72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6EC0F60"/>
    <w:multiLevelType w:val="hybridMultilevel"/>
    <w:tmpl w:val="2340C3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59A5"/>
    <w:rsid w:val="00075221"/>
    <w:rsid w:val="00087CAF"/>
    <w:rsid w:val="00096E4E"/>
    <w:rsid w:val="000A5B02"/>
    <w:rsid w:val="000D0EFC"/>
    <w:rsid w:val="000F5AF4"/>
    <w:rsid w:val="00190E53"/>
    <w:rsid w:val="00195EF6"/>
    <w:rsid w:val="00275528"/>
    <w:rsid w:val="002C6DB2"/>
    <w:rsid w:val="002E2F57"/>
    <w:rsid w:val="003D0F8D"/>
    <w:rsid w:val="00493F32"/>
    <w:rsid w:val="004F64CC"/>
    <w:rsid w:val="00574942"/>
    <w:rsid w:val="005C59A5"/>
    <w:rsid w:val="00636646"/>
    <w:rsid w:val="007A2CE3"/>
    <w:rsid w:val="00880175"/>
    <w:rsid w:val="0088435D"/>
    <w:rsid w:val="00891D1D"/>
    <w:rsid w:val="008921C4"/>
    <w:rsid w:val="00902350"/>
    <w:rsid w:val="00952D40"/>
    <w:rsid w:val="009B71EA"/>
    <w:rsid w:val="009C00DA"/>
    <w:rsid w:val="00A64B30"/>
    <w:rsid w:val="00AE4556"/>
    <w:rsid w:val="00B11644"/>
    <w:rsid w:val="00BB1897"/>
    <w:rsid w:val="00BC475C"/>
    <w:rsid w:val="00C41F58"/>
    <w:rsid w:val="00D17208"/>
    <w:rsid w:val="00D22751"/>
    <w:rsid w:val="00DC4559"/>
    <w:rsid w:val="00E65D22"/>
    <w:rsid w:val="00EE5894"/>
    <w:rsid w:val="00F02F61"/>
    <w:rsid w:val="00F2354F"/>
    <w:rsid w:val="00F352E8"/>
    <w:rsid w:val="00FA3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59A5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65D22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C59A5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65D22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5C59A5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5C59A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C59A5"/>
    <w:rPr>
      <w:rFonts w:ascii="Times New Roman" w:hAnsi="Times New Roman" w:cs="Times New Roman"/>
      <w:sz w:val="24"/>
      <w:szCs w:val="24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E65D2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E65D22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E65D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E65D2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rsid w:val="008921C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8921C4"/>
    <w:rPr>
      <w:rFonts w:ascii="Times New Roman" w:hAnsi="Times New Roman" w:cs="Times New Roman"/>
      <w:sz w:val="24"/>
      <w:szCs w:val="24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8921C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8921C4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092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5</Pages>
  <Words>1828</Words>
  <Characters>10423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13</cp:revision>
  <dcterms:created xsi:type="dcterms:W3CDTF">2014-03-27T10:49:00Z</dcterms:created>
  <dcterms:modified xsi:type="dcterms:W3CDTF">2015-07-09T11:20:00Z</dcterms:modified>
</cp:coreProperties>
</file>