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693" w:rsidRPr="004A07A5" w:rsidRDefault="004D3693" w:rsidP="004A07A5">
      <w:pPr>
        <w:spacing w:after="0" w:line="240" w:lineRule="auto"/>
        <w:jc w:val="center"/>
        <w:rPr>
          <w:rFonts w:ascii="Times New Roman" w:hAnsi="Times New Roman"/>
          <w:b/>
          <w:sz w:val="28"/>
          <w:szCs w:val="28"/>
        </w:rPr>
      </w:pPr>
      <w:r w:rsidRPr="004A07A5">
        <w:rPr>
          <w:rFonts w:ascii="Times New Roman" w:hAnsi="Times New Roman"/>
          <w:b/>
          <w:sz w:val="28"/>
          <w:szCs w:val="28"/>
        </w:rPr>
        <w:t>АННОТАЦИЯ РАБОЧЕЙ ПРОГРАММЫ ДИСЦИПЛИНЫ</w:t>
      </w:r>
    </w:p>
    <w:p w:rsidR="004D3693" w:rsidRDefault="004D3693" w:rsidP="004A07A5">
      <w:pPr>
        <w:spacing w:after="0" w:line="240" w:lineRule="auto"/>
        <w:jc w:val="both"/>
        <w:rPr>
          <w:rFonts w:ascii="Times New Roman" w:hAnsi="Times New Roman"/>
          <w:sz w:val="28"/>
          <w:szCs w:val="28"/>
        </w:rPr>
      </w:pPr>
    </w:p>
    <w:p w:rsidR="004D3693" w:rsidRPr="00CA6742" w:rsidRDefault="004D3693" w:rsidP="00CA6742">
      <w:pPr>
        <w:spacing w:after="0" w:line="240" w:lineRule="auto"/>
        <w:jc w:val="center"/>
        <w:rPr>
          <w:rFonts w:ascii="Times New Roman" w:hAnsi="Times New Roman"/>
          <w:sz w:val="28"/>
          <w:szCs w:val="28"/>
        </w:rPr>
      </w:pPr>
      <w:r w:rsidRPr="004A07A5">
        <w:rPr>
          <w:rFonts w:ascii="Times New Roman" w:hAnsi="Times New Roman"/>
          <w:sz w:val="28"/>
          <w:szCs w:val="28"/>
        </w:rPr>
        <w:t>Дисциплина Б</w:t>
      </w:r>
      <w:r w:rsidRPr="00374E2B">
        <w:rPr>
          <w:rFonts w:ascii="Times New Roman" w:hAnsi="Times New Roman"/>
          <w:sz w:val="28"/>
          <w:szCs w:val="28"/>
        </w:rPr>
        <w:t>1</w:t>
      </w:r>
      <w:r w:rsidRPr="004A07A5">
        <w:rPr>
          <w:rFonts w:ascii="Times New Roman" w:hAnsi="Times New Roman"/>
          <w:sz w:val="28"/>
          <w:szCs w:val="28"/>
        </w:rPr>
        <w:t>.</w:t>
      </w:r>
      <w:r>
        <w:rPr>
          <w:rFonts w:ascii="Times New Roman" w:hAnsi="Times New Roman"/>
          <w:sz w:val="28"/>
          <w:szCs w:val="28"/>
        </w:rPr>
        <w:t>В.ОД.</w:t>
      </w:r>
      <w:bookmarkStart w:id="0" w:name="_GoBack"/>
      <w:bookmarkEnd w:id="0"/>
      <w:r w:rsidRPr="00374E2B">
        <w:rPr>
          <w:rFonts w:ascii="Times New Roman" w:hAnsi="Times New Roman"/>
          <w:sz w:val="28"/>
          <w:szCs w:val="28"/>
        </w:rPr>
        <w:t>4</w:t>
      </w:r>
      <w:r w:rsidRPr="004A07A5">
        <w:rPr>
          <w:rFonts w:ascii="Times New Roman" w:hAnsi="Times New Roman"/>
          <w:sz w:val="28"/>
          <w:szCs w:val="28"/>
        </w:rPr>
        <w:t xml:space="preserve"> Экономика природопользования</w:t>
      </w:r>
    </w:p>
    <w:p w:rsidR="004D3693" w:rsidRPr="004A07A5" w:rsidRDefault="004D3693" w:rsidP="004A07A5">
      <w:pPr>
        <w:spacing w:after="0" w:line="240" w:lineRule="auto"/>
        <w:jc w:val="both"/>
        <w:rPr>
          <w:rFonts w:ascii="Times New Roman" w:hAnsi="Times New Roman"/>
          <w:sz w:val="28"/>
          <w:szCs w:val="28"/>
        </w:rPr>
      </w:pPr>
    </w:p>
    <w:p w:rsidR="004D3693" w:rsidRPr="004A07A5" w:rsidRDefault="004D3693" w:rsidP="00CA6742">
      <w:pPr>
        <w:spacing w:after="0" w:line="240" w:lineRule="auto"/>
        <w:ind w:left="540"/>
        <w:jc w:val="both"/>
        <w:rPr>
          <w:rFonts w:ascii="Times New Roman" w:hAnsi="Times New Roman"/>
          <w:sz w:val="28"/>
          <w:szCs w:val="28"/>
        </w:rPr>
      </w:pPr>
      <w:r w:rsidRPr="004A07A5">
        <w:rPr>
          <w:rFonts w:ascii="Times New Roman" w:hAnsi="Times New Roman"/>
          <w:b/>
          <w:sz w:val="28"/>
          <w:szCs w:val="28"/>
        </w:rPr>
        <w:t xml:space="preserve">Семестр: </w:t>
      </w:r>
      <w:r w:rsidRPr="004A07A5">
        <w:rPr>
          <w:rFonts w:ascii="Times New Roman" w:hAnsi="Times New Roman"/>
          <w:sz w:val="28"/>
          <w:szCs w:val="28"/>
        </w:rPr>
        <w:t>5</w:t>
      </w:r>
    </w:p>
    <w:p w:rsidR="004D3693" w:rsidRPr="004A07A5" w:rsidRDefault="004D3693" w:rsidP="00CA6742">
      <w:pPr>
        <w:spacing w:after="0" w:line="240" w:lineRule="auto"/>
        <w:ind w:left="540"/>
        <w:jc w:val="both"/>
        <w:rPr>
          <w:rFonts w:ascii="Times New Roman" w:hAnsi="Times New Roman"/>
          <w:sz w:val="28"/>
          <w:szCs w:val="28"/>
        </w:rPr>
      </w:pPr>
      <w:r w:rsidRPr="004A07A5">
        <w:rPr>
          <w:rFonts w:ascii="Times New Roman" w:hAnsi="Times New Roman"/>
          <w:b/>
          <w:sz w:val="28"/>
          <w:szCs w:val="28"/>
        </w:rPr>
        <w:t>Количество часов:</w:t>
      </w:r>
      <w:r w:rsidRPr="004A07A5">
        <w:rPr>
          <w:rFonts w:ascii="Times New Roman" w:hAnsi="Times New Roman"/>
          <w:sz w:val="28"/>
          <w:szCs w:val="28"/>
        </w:rPr>
        <w:t xml:space="preserve"> 108</w:t>
      </w:r>
    </w:p>
    <w:p w:rsidR="004D3693" w:rsidRPr="004A07A5" w:rsidRDefault="004D3693" w:rsidP="00CA6742">
      <w:pPr>
        <w:spacing w:after="0" w:line="240" w:lineRule="auto"/>
        <w:ind w:left="540"/>
        <w:jc w:val="both"/>
        <w:rPr>
          <w:rFonts w:ascii="Times New Roman" w:hAnsi="Times New Roman"/>
          <w:sz w:val="28"/>
          <w:szCs w:val="28"/>
        </w:rPr>
      </w:pPr>
      <w:r w:rsidRPr="004A07A5">
        <w:rPr>
          <w:rFonts w:ascii="Times New Roman" w:hAnsi="Times New Roman"/>
          <w:b/>
          <w:sz w:val="28"/>
          <w:szCs w:val="28"/>
        </w:rPr>
        <w:t xml:space="preserve">Количество зачётных единиц: </w:t>
      </w:r>
      <w:r w:rsidRPr="004A07A5">
        <w:rPr>
          <w:rFonts w:ascii="Times New Roman" w:hAnsi="Times New Roman"/>
          <w:sz w:val="28"/>
          <w:szCs w:val="28"/>
        </w:rPr>
        <w:t>3</w:t>
      </w:r>
    </w:p>
    <w:p w:rsidR="004D3693" w:rsidRPr="004A07A5" w:rsidRDefault="004D3693" w:rsidP="00CA6742">
      <w:pPr>
        <w:spacing w:after="0" w:line="240" w:lineRule="auto"/>
        <w:ind w:left="540"/>
        <w:jc w:val="both"/>
        <w:rPr>
          <w:rFonts w:ascii="Times New Roman" w:hAnsi="Times New Roman"/>
          <w:sz w:val="28"/>
          <w:szCs w:val="28"/>
        </w:rPr>
      </w:pPr>
      <w:r w:rsidRPr="004A07A5">
        <w:rPr>
          <w:rFonts w:ascii="Times New Roman" w:hAnsi="Times New Roman"/>
          <w:b/>
          <w:sz w:val="28"/>
          <w:szCs w:val="28"/>
        </w:rPr>
        <w:t xml:space="preserve">Промежуточная аттестация: </w:t>
      </w:r>
      <w:r w:rsidRPr="004A07A5">
        <w:rPr>
          <w:rFonts w:ascii="Times New Roman" w:hAnsi="Times New Roman"/>
          <w:sz w:val="28"/>
          <w:szCs w:val="28"/>
        </w:rPr>
        <w:t>зачёт</w:t>
      </w:r>
    </w:p>
    <w:p w:rsidR="004D3693" w:rsidRPr="004A07A5" w:rsidRDefault="004D3693" w:rsidP="00CA6742">
      <w:pPr>
        <w:spacing w:after="0" w:line="240" w:lineRule="auto"/>
        <w:ind w:left="540"/>
        <w:jc w:val="both"/>
        <w:rPr>
          <w:rFonts w:ascii="Times New Roman" w:hAnsi="Times New Roman"/>
          <w:sz w:val="28"/>
          <w:szCs w:val="28"/>
        </w:rPr>
      </w:pPr>
    </w:p>
    <w:p w:rsidR="004D3693" w:rsidRPr="004A07A5" w:rsidRDefault="004D3693" w:rsidP="00CA6742">
      <w:pPr>
        <w:spacing w:after="0" w:line="240" w:lineRule="auto"/>
        <w:ind w:left="540"/>
        <w:jc w:val="both"/>
        <w:rPr>
          <w:rFonts w:ascii="Times New Roman" w:hAnsi="Times New Roman"/>
          <w:b/>
          <w:sz w:val="28"/>
          <w:szCs w:val="28"/>
        </w:rPr>
      </w:pPr>
      <w:r>
        <w:rPr>
          <w:rFonts w:ascii="Times New Roman" w:hAnsi="Times New Roman"/>
          <w:b/>
          <w:sz w:val="28"/>
          <w:szCs w:val="28"/>
        </w:rPr>
        <w:t>Место дисциплины в структуре ОО</w:t>
      </w:r>
      <w:r w:rsidRPr="004A07A5">
        <w:rPr>
          <w:rFonts w:ascii="Times New Roman" w:hAnsi="Times New Roman"/>
          <w:b/>
          <w:sz w:val="28"/>
          <w:szCs w:val="28"/>
        </w:rPr>
        <w:t>П:</w:t>
      </w:r>
    </w:p>
    <w:p w:rsidR="004D3693" w:rsidRPr="004A07A5" w:rsidRDefault="004D3693" w:rsidP="004A07A5">
      <w:pPr>
        <w:spacing w:after="0" w:line="240" w:lineRule="auto"/>
        <w:ind w:left="40"/>
        <w:jc w:val="both"/>
        <w:rPr>
          <w:rFonts w:ascii="Times New Roman" w:hAnsi="Times New Roman"/>
          <w:i/>
          <w:iCs/>
          <w:sz w:val="28"/>
          <w:szCs w:val="28"/>
        </w:rPr>
      </w:pPr>
      <w:r>
        <w:rPr>
          <w:rFonts w:ascii="Times New Roman" w:hAnsi="Times New Roman"/>
          <w:sz w:val="28"/>
          <w:szCs w:val="28"/>
        </w:rPr>
        <w:t xml:space="preserve">       Обязательная д</w:t>
      </w:r>
      <w:r w:rsidRPr="004A07A5">
        <w:rPr>
          <w:rFonts w:ascii="Times New Roman" w:hAnsi="Times New Roman"/>
          <w:sz w:val="28"/>
          <w:szCs w:val="28"/>
        </w:rPr>
        <w:t xml:space="preserve">исциплина  «Экономика природопользования» входит в вариативную часть </w:t>
      </w:r>
      <w:r w:rsidRPr="00374E2B">
        <w:rPr>
          <w:rFonts w:ascii="Times New Roman" w:hAnsi="Times New Roman"/>
          <w:sz w:val="28"/>
          <w:szCs w:val="28"/>
        </w:rPr>
        <w:t xml:space="preserve"> </w:t>
      </w:r>
      <w:r w:rsidRPr="004A07A5">
        <w:rPr>
          <w:rFonts w:ascii="Times New Roman" w:hAnsi="Times New Roman"/>
          <w:sz w:val="28"/>
          <w:szCs w:val="28"/>
        </w:rPr>
        <w:t xml:space="preserve"> учебного плана подготовки бакалавров по направлению </w:t>
      </w:r>
      <w:r w:rsidRPr="00BA3BAC">
        <w:rPr>
          <w:rFonts w:ascii="Times New Roman" w:hAnsi="Times New Roman"/>
          <w:sz w:val="28"/>
          <w:szCs w:val="28"/>
        </w:rPr>
        <w:t>38.03.06</w:t>
      </w:r>
      <w:r w:rsidRPr="004A07A5">
        <w:rPr>
          <w:rFonts w:ascii="Times New Roman" w:hAnsi="Times New Roman"/>
          <w:sz w:val="28"/>
          <w:szCs w:val="28"/>
        </w:rPr>
        <w:t xml:space="preserve"> </w:t>
      </w:r>
      <w:r w:rsidRPr="004A07A5">
        <w:rPr>
          <w:rFonts w:ascii="Times New Roman" w:hAnsi="Times New Roman"/>
          <w:i/>
          <w:sz w:val="28"/>
          <w:szCs w:val="28"/>
        </w:rPr>
        <w:t>Торговое дело</w:t>
      </w:r>
      <w:r w:rsidRPr="004A07A5">
        <w:rPr>
          <w:rFonts w:ascii="Times New Roman" w:hAnsi="Times New Roman"/>
          <w:sz w:val="28"/>
          <w:szCs w:val="28"/>
        </w:rPr>
        <w:t xml:space="preserve"> </w:t>
      </w:r>
      <w:r w:rsidRPr="004A07A5">
        <w:rPr>
          <w:rFonts w:ascii="Times New Roman" w:hAnsi="Times New Roman"/>
          <w:iCs/>
          <w:sz w:val="28"/>
          <w:szCs w:val="28"/>
        </w:rPr>
        <w:t>и содержательно взаимосвязана с дисциплинами «Экология» и «Экономи</w:t>
      </w:r>
      <w:r>
        <w:rPr>
          <w:rFonts w:ascii="Times New Roman" w:hAnsi="Times New Roman"/>
          <w:iCs/>
          <w:sz w:val="28"/>
          <w:szCs w:val="28"/>
        </w:rPr>
        <w:t>чес</w:t>
      </w:r>
      <w:r w:rsidRPr="004A07A5">
        <w:rPr>
          <w:rFonts w:ascii="Times New Roman" w:hAnsi="Times New Roman"/>
          <w:iCs/>
          <w:sz w:val="28"/>
          <w:szCs w:val="28"/>
        </w:rPr>
        <w:t>ка</w:t>
      </w:r>
      <w:r>
        <w:rPr>
          <w:rFonts w:ascii="Times New Roman" w:hAnsi="Times New Roman"/>
          <w:iCs/>
          <w:sz w:val="28"/>
          <w:szCs w:val="28"/>
        </w:rPr>
        <w:t>я теория</w:t>
      </w:r>
      <w:r w:rsidRPr="004A07A5">
        <w:rPr>
          <w:rFonts w:ascii="Times New Roman" w:hAnsi="Times New Roman"/>
          <w:iCs/>
          <w:sz w:val="28"/>
          <w:szCs w:val="28"/>
        </w:rPr>
        <w:t>».</w:t>
      </w:r>
    </w:p>
    <w:p w:rsidR="004D3693" w:rsidRDefault="004D3693" w:rsidP="004A07A5">
      <w:pPr>
        <w:spacing w:after="0" w:line="240" w:lineRule="auto"/>
        <w:jc w:val="both"/>
        <w:rPr>
          <w:rFonts w:ascii="Times New Roman" w:hAnsi="Times New Roman"/>
          <w:b/>
          <w:sz w:val="28"/>
          <w:szCs w:val="28"/>
        </w:rPr>
      </w:pPr>
    </w:p>
    <w:p w:rsidR="004D3693" w:rsidRPr="004A07A5" w:rsidRDefault="004D3693" w:rsidP="00CA6742">
      <w:pPr>
        <w:spacing w:after="0" w:line="240" w:lineRule="auto"/>
        <w:ind w:firstLine="540"/>
        <w:jc w:val="both"/>
        <w:rPr>
          <w:rFonts w:ascii="Times New Roman" w:hAnsi="Times New Roman"/>
          <w:b/>
          <w:sz w:val="28"/>
          <w:szCs w:val="28"/>
        </w:rPr>
      </w:pPr>
      <w:r w:rsidRPr="004A07A5">
        <w:rPr>
          <w:rFonts w:ascii="Times New Roman" w:hAnsi="Times New Roman"/>
          <w:b/>
          <w:sz w:val="28"/>
          <w:szCs w:val="28"/>
        </w:rPr>
        <w:t>Цел</w:t>
      </w:r>
      <w:r>
        <w:rPr>
          <w:rFonts w:ascii="Times New Roman" w:hAnsi="Times New Roman"/>
          <w:b/>
          <w:sz w:val="28"/>
          <w:szCs w:val="28"/>
        </w:rPr>
        <w:t>ь</w:t>
      </w:r>
      <w:r w:rsidRPr="004A07A5">
        <w:rPr>
          <w:rFonts w:ascii="Times New Roman" w:hAnsi="Times New Roman"/>
          <w:b/>
          <w:sz w:val="28"/>
          <w:szCs w:val="28"/>
        </w:rPr>
        <w:t xml:space="preserve"> и задачи освоения дисциплины:</w:t>
      </w:r>
    </w:p>
    <w:p w:rsidR="004D3693" w:rsidRPr="004A07A5" w:rsidRDefault="004D3693" w:rsidP="00CA6742">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Pr="004A07A5">
        <w:rPr>
          <w:rFonts w:ascii="Times New Roman" w:hAnsi="Times New Roman"/>
          <w:sz w:val="28"/>
          <w:szCs w:val="28"/>
          <w:lang w:eastAsia="ru-RU"/>
        </w:rPr>
        <w:t xml:space="preserve">Основная цель дисциплины </w:t>
      </w:r>
      <w:r>
        <w:rPr>
          <w:rFonts w:ascii="Times New Roman" w:hAnsi="Times New Roman"/>
          <w:sz w:val="28"/>
          <w:szCs w:val="28"/>
          <w:lang w:eastAsia="ru-RU"/>
        </w:rPr>
        <w:t xml:space="preserve">– </w:t>
      </w:r>
      <w:r w:rsidRPr="004A07A5">
        <w:rPr>
          <w:rFonts w:ascii="Times New Roman" w:hAnsi="Times New Roman"/>
          <w:sz w:val="28"/>
          <w:szCs w:val="28"/>
          <w:lang w:eastAsia="ru-RU"/>
        </w:rPr>
        <w:t>сформировать у студентов  представление о сущности процессов взаимодействия общества и окружающей среды, о роли природных ресурсов в развитии общества, проблемах их рационального использования и воспроизводства.</w:t>
      </w:r>
    </w:p>
    <w:p w:rsidR="004D3693" w:rsidRPr="004A07A5" w:rsidRDefault="004D3693" w:rsidP="00CA6742">
      <w:pPr>
        <w:tabs>
          <w:tab w:val="left" w:pos="180"/>
          <w:tab w:val="left" w:pos="360"/>
          <w:tab w:val="left" w:pos="900"/>
        </w:tabs>
        <w:spacing w:after="0" w:line="240" w:lineRule="auto"/>
        <w:jc w:val="both"/>
        <w:rPr>
          <w:rFonts w:ascii="Times New Roman" w:hAnsi="Times New Roman"/>
          <w:sz w:val="28"/>
          <w:szCs w:val="28"/>
          <w:lang w:eastAsia="ru-RU"/>
        </w:rPr>
      </w:pPr>
      <w:r w:rsidRPr="004A07A5">
        <w:rPr>
          <w:rFonts w:ascii="Times New Roman" w:hAnsi="Times New Roman"/>
          <w:sz w:val="28"/>
          <w:szCs w:val="28"/>
        </w:rPr>
        <w:t>Для достижения цели поставлены следующие задачи</w:t>
      </w:r>
      <w:r w:rsidRPr="004A07A5">
        <w:rPr>
          <w:rFonts w:ascii="Times New Roman" w:hAnsi="Times New Roman"/>
          <w:sz w:val="28"/>
          <w:szCs w:val="28"/>
          <w:lang w:eastAsia="ru-RU"/>
        </w:rPr>
        <w:t>:</w:t>
      </w:r>
    </w:p>
    <w:p w:rsidR="004D3693" w:rsidRPr="004A07A5" w:rsidRDefault="004D3693" w:rsidP="00CA6742">
      <w:pPr>
        <w:numPr>
          <w:ilvl w:val="0"/>
          <w:numId w:val="5"/>
        </w:numPr>
        <w:tabs>
          <w:tab w:val="left" w:pos="180"/>
          <w:tab w:val="left" w:pos="360"/>
          <w:tab w:val="left" w:pos="540"/>
          <w:tab w:val="left" w:pos="900"/>
          <w:tab w:val="num" w:pos="1080"/>
        </w:tabs>
        <w:spacing w:after="0" w:line="240" w:lineRule="auto"/>
        <w:ind w:left="180"/>
        <w:jc w:val="both"/>
        <w:rPr>
          <w:rFonts w:ascii="Times New Roman" w:hAnsi="Times New Roman"/>
          <w:sz w:val="28"/>
          <w:szCs w:val="28"/>
          <w:lang w:eastAsia="ru-RU"/>
        </w:rPr>
      </w:pPr>
      <w:r w:rsidRPr="004A07A5">
        <w:rPr>
          <w:rFonts w:ascii="Times New Roman" w:hAnsi="Times New Roman"/>
          <w:sz w:val="28"/>
          <w:szCs w:val="28"/>
          <w:lang w:eastAsia="ru-RU"/>
        </w:rPr>
        <w:t>Овладеть методологией экономической оценки природных ресурсов и ассимиляционного потенциала природной среды;</w:t>
      </w:r>
    </w:p>
    <w:p w:rsidR="004D3693" w:rsidRPr="004A07A5" w:rsidRDefault="004D3693" w:rsidP="00CA6742">
      <w:pPr>
        <w:numPr>
          <w:ilvl w:val="0"/>
          <w:numId w:val="5"/>
        </w:numPr>
        <w:tabs>
          <w:tab w:val="left" w:pos="180"/>
          <w:tab w:val="left" w:pos="360"/>
          <w:tab w:val="left" w:pos="540"/>
          <w:tab w:val="left" w:pos="900"/>
          <w:tab w:val="num" w:pos="1080"/>
        </w:tabs>
        <w:spacing w:after="0" w:line="240" w:lineRule="auto"/>
        <w:ind w:left="180"/>
        <w:jc w:val="both"/>
        <w:rPr>
          <w:rFonts w:ascii="Times New Roman" w:hAnsi="Times New Roman"/>
          <w:sz w:val="28"/>
          <w:szCs w:val="28"/>
          <w:lang w:eastAsia="ru-RU"/>
        </w:rPr>
      </w:pPr>
      <w:r w:rsidRPr="004A07A5">
        <w:rPr>
          <w:rFonts w:ascii="Times New Roman" w:hAnsi="Times New Roman"/>
          <w:sz w:val="28"/>
          <w:szCs w:val="28"/>
          <w:lang w:eastAsia="ru-RU"/>
        </w:rPr>
        <w:t>Изучить методы  и технологии рационального и комплексного природопользования;</w:t>
      </w:r>
    </w:p>
    <w:p w:rsidR="004D3693" w:rsidRPr="004A07A5" w:rsidRDefault="004D3693" w:rsidP="00CA6742">
      <w:pPr>
        <w:numPr>
          <w:ilvl w:val="0"/>
          <w:numId w:val="5"/>
        </w:numPr>
        <w:tabs>
          <w:tab w:val="left" w:pos="180"/>
          <w:tab w:val="left" w:pos="360"/>
          <w:tab w:val="left" w:pos="540"/>
          <w:tab w:val="left" w:pos="900"/>
          <w:tab w:val="num" w:pos="1080"/>
        </w:tabs>
        <w:spacing w:after="0" w:line="240" w:lineRule="auto"/>
        <w:ind w:left="180"/>
        <w:jc w:val="both"/>
        <w:rPr>
          <w:rFonts w:ascii="Times New Roman" w:hAnsi="Times New Roman"/>
          <w:sz w:val="28"/>
          <w:szCs w:val="28"/>
          <w:lang w:eastAsia="ru-RU"/>
        </w:rPr>
      </w:pPr>
      <w:r w:rsidRPr="004A07A5">
        <w:rPr>
          <w:rFonts w:ascii="Times New Roman" w:hAnsi="Times New Roman"/>
          <w:sz w:val="28"/>
          <w:szCs w:val="28"/>
          <w:lang w:eastAsia="ru-RU"/>
        </w:rPr>
        <w:t>Ознакомиться с алгоритмами оптимального распределения производственных систем на ограниченной территории;</w:t>
      </w:r>
    </w:p>
    <w:p w:rsidR="004D3693" w:rsidRPr="004A07A5" w:rsidRDefault="004D3693" w:rsidP="00CA6742">
      <w:pPr>
        <w:numPr>
          <w:ilvl w:val="0"/>
          <w:numId w:val="5"/>
        </w:numPr>
        <w:tabs>
          <w:tab w:val="left" w:pos="180"/>
          <w:tab w:val="left" w:pos="360"/>
          <w:tab w:val="left" w:pos="540"/>
          <w:tab w:val="left" w:pos="900"/>
          <w:tab w:val="num" w:pos="1080"/>
        </w:tabs>
        <w:spacing w:after="0" w:line="240" w:lineRule="auto"/>
        <w:ind w:left="180"/>
        <w:jc w:val="both"/>
        <w:rPr>
          <w:rFonts w:ascii="Times New Roman" w:hAnsi="Times New Roman"/>
          <w:sz w:val="28"/>
          <w:szCs w:val="28"/>
          <w:lang w:eastAsia="ru-RU"/>
        </w:rPr>
      </w:pPr>
      <w:r w:rsidRPr="004A07A5">
        <w:rPr>
          <w:rFonts w:ascii="Times New Roman" w:hAnsi="Times New Roman"/>
          <w:sz w:val="28"/>
          <w:szCs w:val="28"/>
          <w:lang w:eastAsia="ru-RU"/>
        </w:rPr>
        <w:t>Рассмотреть технологии эффективного восстановления природы, деградировавшей в результате антропогенной деятельности.</w:t>
      </w:r>
    </w:p>
    <w:p w:rsidR="004D3693" w:rsidRPr="004A07A5" w:rsidRDefault="004D3693" w:rsidP="00CA6742">
      <w:pPr>
        <w:tabs>
          <w:tab w:val="left" w:pos="180"/>
          <w:tab w:val="left" w:pos="360"/>
          <w:tab w:val="left" w:pos="540"/>
          <w:tab w:val="left" w:pos="900"/>
        </w:tabs>
        <w:spacing w:after="0" w:line="240" w:lineRule="auto"/>
        <w:ind w:left="180"/>
        <w:jc w:val="both"/>
        <w:rPr>
          <w:rFonts w:ascii="Times New Roman" w:hAnsi="Times New Roman"/>
          <w:b/>
          <w:sz w:val="28"/>
          <w:szCs w:val="28"/>
        </w:rPr>
      </w:pPr>
      <w:r w:rsidRPr="004A07A5">
        <w:rPr>
          <w:rFonts w:ascii="Times New Roman" w:hAnsi="Times New Roman"/>
          <w:b/>
          <w:sz w:val="28"/>
          <w:szCs w:val="28"/>
        </w:rPr>
        <w:t xml:space="preserve"> </w:t>
      </w:r>
    </w:p>
    <w:p w:rsidR="004D3693" w:rsidRPr="004A07A5" w:rsidRDefault="004D3693" w:rsidP="00CA6742">
      <w:pPr>
        <w:spacing w:after="0" w:line="240" w:lineRule="auto"/>
        <w:ind w:firstLine="540"/>
        <w:jc w:val="both"/>
        <w:rPr>
          <w:rFonts w:ascii="Times New Roman" w:hAnsi="Times New Roman"/>
          <w:b/>
          <w:sz w:val="28"/>
          <w:szCs w:val="28"/>
        </w:rPr>
      </w:pPr>
      <w:r w:rsidRPr="004A07A5">
        <w:rPr>
          <w:rFonts w:ascii="Times New Roman" w:hAnsi="Times New Roman"/>
          <w:b/>
          <w:sz w:val="28"/>
          <w:szCs w:val="28"/>
        </w:rPr>
        <w:t>Содержание дисциплины:</w:t>
      </w:r>
    </w:p>
    <w:p w:rsidR="004D3693" w:rsidRPr="004A07A5" w:rsidRDefault="004D3693"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Понятие, предмет и метод экономики природопользования. База и аспекты природопользования. Законы взаимодействия общества и природы.</w:t>
      </w:r>
    </w:p>
    <w:p w:rsidR="004D3693" w:rsidRPr="004A07A5" w:rsidRDefault="004D3693"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Понятие о биосфере и ноосфере. Природные ресурсы: понятие и классификация. Качество природной среды, экономическая ценность. Теорема Коуза.</w:t>
      </w:r>
    </w:p>
    <w:p w:rsidR="004D3693" w:rsidRPr="004A07A5" w:rsidRDefault="004D3693"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Задачи и методы экономической оценки природных ресурсов. Кадастры природных ресурсов. Вопросы собственности на природные ресурсы. Система национальных счетов.</w:t>
      </w:r>
    </w:p>
    <w:p w:rsidR="004D3693" w:rsidRPr="004A07A5" w:rsidRDefault="004D3693"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Виды ущерба от загрязнения. Методы оценки ущерба.</w:t>
      </w:r>
    </w:p>
    <w:p w:rsidR="004D3693" w:rsidRPr="004A07A5" w:rsidRDefault="004D3693"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Экологизация экономики. Экологическая экспертиза. Экологическая стандартизация.</w:t>
      </w:r>
    </w:p>
    <w:p w:rsidR="004D3693" w:rsidRPr="004A07A5" w:rsidRDefault="004D3693"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Понятие экономической эффективности. Экологический показатель экономической эффективности. Показатель эколого-экономической полезности. Чистый дисконтированный доход. Индекс доходности. Срок окупаемости.</w:t>
      </w:r>
    </w:p>
    <w:p w:rsidR="004D3693" w:rsidRPr="004A07A5" w:rsidRDefault="004D3693"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Экологическое лицензирование. Лимитирование природопользования. Экологический контроль. Экологическая сертификация. Экологический мониторинг. Рыночные механизмы организации природопользования. Экономическое стимулирование рационального природопользования и охраны окружающей среды. Плата за землю, за пользование водными ресурсами, за пользование недрами, за пользование лесными ресурсами, за негативное воздействие на окружающую среду (экологический налог). Определение платы за загрязнение окружающей природной среды. Налоговые льготы в экологической сфере. Экологическое страхование. Система финансирования природоохранных мероприятий.</w:t>
      </w:r>
    </w:p>
    <w:p w:rsidR="004D3693" w:rsidRPr="004A07A5" w:rsidRDefault="004D3693"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Методы и функции управления природопользованием на предприятии. Структура системы экологического менеджмента. Виды структур систем экологического менеджмента. Экологическое сопровождение  хозяйственной деятельности. Экологическое регулирование опасных производственных объектов. Экологический учёт и отчётность предприятий. Экологический аудит: содержание и порядок проведения. Правовое регулирование природопользования. Характеристика экологического правонарушения. Виды ответственности за экологические правонарушения.</w:t>
      </w:r>
    </w:p>
    <w:p w:rsidR="004D3693" w:rsidRPr="004A07A5" w:rsidRDefault="004D3693" w:rsidP="004A07A5">
      <w:pPr>
        <w:spacing w:after="0" w:line="240" w:lineRule="auto"/>
        <w:jc w:val="both"/>
        <w:rPr>
          <w:rFonts w:ascii="Times New Roman" w:hAnsi="Times New Roman"/>
          <w:sz w:val="28"/>
          <w:szCs w:val="28"/>
          <w:lang w:eastAsia="ru-RU"/>
        </w:rPr>
      </w:pPr>
      <w:r w:rsidRPr="004A07A5">
        <w:rPr>
          <w:rFonts w:ascii="Times New Roman" w:hAnsi="Times New Roman"/>
          <w:sz w:val="28"/>
          <w:szCs w:val="28"/>
          <w:lang w:eastAsia="ru-RU"/>
        </w:rPr>
        <w:t xml:space="preserve">        Принципы международного экологического сотрудничества. Зарубежный опыт управления рациональным природопользованием и охраной окружающей среды.</w:t>
      </w:r>
    </w:p>
    <w:p w:rsidR="004D3693" w:rsidRPr="004A07A5" w:rsidRDefault="004D3693" w:rsidP="004A07A5">
      <w:pPr>
        <w:spacing w:after="0" w:line="240" w:lineRule="auto"/>
        <w:jc w:val="both"/>
        <w:rPr>
          <w:rFonts w:ascii="Times New Roman" w:hAnsi="Times New Roman"/>
          <w:sz w:val="28"/>
          <w:szCs w:val="28"/>
          <w:lang w:eastAsia="ru-RU"/>
        </w:rPr>
      </w:pPr>
    </w:p>
    <w:p w:rsidR="004D3693" w:rsidRDefault="004D3693" w:rsidP="00636821">
      <w:pPr>
        <w:tabs>
          <w:tab w:val="left" w:pos="540"/>
        </w:tabs>
        <w:spacing w:after="0" w:line="240" w:lineRule="auto"/>
        <w:jc w:val="both"/>
        <w:rPr>
          <w:rFonts w:ascii="Times New Roman" w:hAnsi="Times New Roman"/>
          <w:sz w:val="28"/>
          <w:szCs w:val="28"/>
        </w:rPr>
      </w:pPr>
      <w:bookmarkStart w:id="1" w:name="sub_105112"/>
      <w:r w:rsidRPr="00636821">
        <w:rPr>
          <w:rFonts w:ascii="Times New Roman" w:hAnsi="Times New Roman"/>
        </w:rPr>
        <w:t xml:space="preserve">         </w:t>
      </w:r>
      <w:r w:rsidRPr="00636821">
        <w:rPr>
          <w:rFonts w:ascii="Times New Roman" w:hAnsi="Times New Roman"/>
          <w:b/>
          <w:sz w:val="28"/>
          <w:szCs w:val="28"/>
        </w:rPr>
        <w:t xml:space="preserve">В результате освоения учебной дисциплины </w:t>
      </w:r>
      <w:r w:rsidRPr="00636821">
        <w:rPr>
          <w:rFonts w:ascii="Times New Roman" w:hAnsi="Times New Roman"/>
          <w:sz w:val="28"/>
          <w:szCs w:val="28"/>
        </w:rPr>
        <w:t xml:space="preserve">обучающийся должен обладать следующими общекультурными (ОК) </w:t>
      </w:r>
      <w:r>
        <w:rPr>
          <w:rFonts w:ascii="Times New Roman" w:hAnsi="Times New Roman"/>
          <w:sz w:val="28"/>
          <w:szCs w:val="28"/>
        </w:rPr>
        <w:t xml:space="preserve">и профессиональными (ПК) </w:t>
      </w:r>
      <w:r w:rsidRPr="00636821">
        <w:rPr>
          <w:rFonts w:ascii="Times New Roman" w:hAnsi="Times New Roman"/>
          <w:sz w:val="28"/>
          <w:szCs w:val="28"/>
        </w:rPr>
        <w:t>компетенциями:</w:t>
      </w:r>
    </w:p>
    <w:p w:rsidR="004D3693" w:rsidRPr="00E078DF" w:rsidRDefault="004D3693" w:rsidP="00636821">
      <w:pPr>
        <w:tabs>
          <w:tab w:val="left" w:pos="540"/>
        </w:tabs>
        <w:spacing w:after="0" w:line="240" w:lineRule="auto"/>
        <w:jc w:val="both"/>
        <w:rPr>
          <w:rFonts w:ascii="Times New Roman" w:hAnsi="Times New Roman"/>
          <w:sz w:val="28"/>
          <w:szCs w:val="28"/>
        </w:rPr>
      </w:pPr>
      <w:r>
        <w:rPr>
          <w:szCs w:val="28"/>
        </w:rPr>
        <w:t xml:space="preserve">          </w:t>
      </w:r>
      <w:r w:rsidRPr="00E078DF">
        <w:rPr>
          <w:rFonts w:ascii="Times New Roman" w:hAnsi="Times New Roman"/>
          <w:sz w:val="28"/>
          <w:szCs w:val="28"/>
        </w:rPr>
        <w:t>ОК-6: способен использовать общеправовые знания в различных сферах деятельности</w:t>
      </w:r>
      <w:r>
        <w:rPr>
          <w:rFonts w:ascii="Times New Roman" w:hAnsi="Times New Roman"/>
          <w:sz w:val="28"/>
          <w:szCs w:val="28"/>
        </w:rPr>
        <w:t>;</w:t>
      </w:r>
    </w:p>
    <w:p w:rsidR="004D3693" w:rsidRPr="00636821" w:rsidRDefault="004D3693" w:rsidP="00E078DF">
      <w:pPr>
        <w:tabs>
          <w:tab w:val="left" w:pos="540"/>
        </w:tabs>
        <w:spacing w:after="0" w:line="240" w:lineRule="auto"/>
        <w:jc w:val="both"/>
        <w:rPr>
          <w:rFonts w:ascii="Times New Roman" w:hAnsi="Times New Roman"/>
          <w:b/>
          <w:sz w:val="28"/>
          <w:szCs w:val="28"/>
        </w:rPr>
      </w:pPr>
      <w:r w:rsidRPr="00636821">
        <w:rPr>
          <w:rFonts w:ascii="Times New Roman" w:hAnsi="Times New Roman"/>
          <w:sz w:val="28"/>
          <w:szCs w:val="28"/>
          <w:lang w:eastAsia="ru-RU"/>
        </w:rPr>
        <w:t xml:space="preserve">       </w:t>
      </w:r>
      <w:r>
        <w:rPr>
          <w:rFonts w:ascii="Times New Roman" w:hAnsi="Times New Roman"/>
          <w:sz w:val="28"/>
          <w:szCs w:val="28"/>
          <w:lang w:eastAsia="ru-RU"/>
        </w:rPr>
        <w:t>П</w:t>
      </w:r>
      <w:r w:rsidRPr="00636821">
        <w:rPr>
          <w:rFonts w:ascii="Times New Roman" w:hAnsi="Times New Roman"/>
          <w:sz w:val="28"/>
          <w:szCs w:val="28"/>
          <w:lang w:eastAsia="ru-RU"/>
        </w:rPr>
        <w:t>К-1</w:t>
      </w:r>
      <w:r>
        <w:rPr>
          <w:rFonts w:ascii="Times New Roman" w:hAnsi="Times New Roman"/>
          <w:sz w:val="28"/>
          <w:szCs w:val="28"/>
          <w:lang w:eastAsia="ru-RU"/>
        </w:rPr>
        <w:t>1</w:t>
      </w:r>
      <w:r w:rsidRPr="00636821">
        <w:rPr>
          <w:rFonts w:ascii="Times New Roman" w:hAnsi="Times New Roman"/>
          <w:sz w:val="28"/>
          <w:szCs w:val="28"/>
          <w:lang w:eastAsia="ru-RU"/>
        </w:rPr>
        <w:t xml:space="preserve">: </w:t>
      </w:r>
      <w:r w:rsidRPr="00437344">
        <w:rPr>
          <w:rFonts w:ascii="Times New Roman" w:hAnsi="Times New Roman"/>
          <w:sz w:val="28"/>
          <w:szCs w:val="28"/>
        </w:rPr>
        <w:t>способ</w:t>
      </w:r>
      <w:r>
        <w:rPr>
          <w:rFonts w:ascii="Times New Roman" w:hAnsi="Times New Roman"/>
          <w:sz w:val="28"/>
          <w:szCs w:val="28"/>
        </w:rPr>
        <w:t>е</w:t>
      </w:r>
      <w:r w:rsidRPr="00437344">
        <w:rPr>
          <w:rFonts w:ascii="Times New Roman" w:hAnsi="Times New Roman"/>
          <w:sz w:val="28"/>
          <w:szCs w:val="28"/>
        </w:rPr>
        <w:t>н</w:t>
      </w:r>
      <w:r>
        <w:rPr>
          <w:rFonts w:ascii="Times New Roman" w:hAnsi="Times New Roman"/>
          <w:sz w:val="28"/>
          <w:szCs w:val="28"/>
        </w:rPr>
        <w:t xml:space="preserve"> </w:t>
      </w:r>
      <w:r w:rsidRPr="00437344">
        <w:rPr>
          <w:rFonts w:ascii="Times New Roman" w:hAnsi="Times New Roman"/>
          <w:sz w:val="28"/>
          <w:szCs w:val="28"/>
        </w:rPr>
        <w:t xml:space="preserve"> участвовать в разработке инновационных методов, средств и технологий в области профессиональной деятельности (коммерческой, или маркетинговой, или рекламной, или логистической, или товароведной)</w:t>
      </w:r>
      <w:r>
        <w:rPr>
          <w:rFonts w:ascii="Times New Roman" w:hAnsi="Times New Roman"/>
          <w:sz w:val="28"/>
          <w:szCs w:val="28"/>
        </w:rPr>
        <w:t xml:space="preserve">. </w:t>
      </w:r>
    </w:p>
    <w:p w:rsidR="004D3693" w:rsidRPr="004A07A5" w:rsidRDefault="004D3693" w:rsidP="00636821">
      <w:pPr>
        <w:tabs>
          <w:tab w:val="left" w:pos="540"/>
        </w:tabs>
        <w:spacing w:after="0" w:line="240" w:lineRule="auto"/>
        <w:jc w:val="both"/>
        <w:rPr>
          <w:rFonts w:ascii="Times New Roman" w:hAnsi="Times New Roman"/>
          <w:sz w:val="28"/>
          <w:szCs w:val="28"/>
          <w:lang w:eastAsia="ru-RU"/>
        </w:rPr>
      </w:pPr>
    </w:p>
    <w:bookmarkEnd w:id="1"/>
    <w:p w:rsidR="004D3693" w:rsidRPr="004A07A5" w:rsidRDefault="004D3693" w:rsidP="00CA6742">
      <w:pPr>
        <w:spacing w:after="0" w:line="240" w:lineRule="auto"/>
        <w:ind w:firstLine="540"/>
        <w:jc w:val="both"/>
        <w:rPr>
          <w:rFonts w:ascii="Times New Roman" w:hAnsi="Times New Roman"/>
          <w:b/>
          <w:sz w:val="28"/>
          <w:szCs w:val="28"/>
        </w:rPr>
      </w:pPr>
      <w:r w:rsidRPr="004A07A5">
        <w:rPr>
          <w:rFonts w:ascii="Times New Roman" w:hAnsi="Times New Roman"/>
          <w:b/>
          <w:sz w:val="28"/>
          <w:szCs w:val="28"/>
        </w:rPr>
        <w:t>Образовательные технологии:</w:t>
      </w:r>
    </w:p>
    <w:p w:rsidR="004D3693" w:rsidRPr="004A07A5" w:rsidRDefault="004D3693" w:rsidP="004A07A5">
      <w:pPr>
        <w:spacing w:after="0" w:line="240" w:lineRule="auto"/>
        <w:jc w:val="both"/>
        <w:rPr>
          <w:rFonts w:ascii="Times New Roman" w:hAnsi="Times New Roman"/>
          <w:sz w:val="28"/>
          <w:szCs w:val="28"/>
        </w:rPr>
      </w:pPr>
      <w:r>
        <w:rPr>
          <w:rFonts w:ascii="Times New Roman" w:hAnsi="Times New Roman"/>
          <w:sz w:val="28"/>
          <w:szCs w:val="28"/>
        </w:rPr>
        <w:t xml:space="preserve">       </w:t>
      </w:r>
      <w:r w:rsidRPr="004A07A5">
        <w:rPr>
          <w:rFonts w:ascii="Times New Roman" w:hAnsi="Times New Roman"/>
          <w:sz w:val="28"/>
          <w:szCs w:val="28"/>
        </w:rPr>
        <w:t xml:space="preserve">В зависимости от вида и цели учебного занятия применяются разнообразные интерактивные образовательные технологии. </w:t>
      </w:r>
    </w:p>
    <w:p w:rsidR="004D3693" w:rsidRPr="004A07A5" w:rsidRDefault="004D3693" w:rsidP="004A07A5">
      <w:pPr>
        <w:spacing w:after="0" w:line="240" w:lineRule="auto"/>
        <w:jc w:val="both"/>
        <w:rPr>
          <w:rFonts w:ascii="Times New Roman" w:hAnsi="Times New Roman"/>
          <w:sz w:val="28"/>
          <w:szCs w:val="28"/>
        </w:rPr>
      </w:pPr>
      <w:r>
        <w:rPr>
          <w:rFonts w:ascii="Times New Roman" w:hAnsi="Times New Roman"/>
          <w:sz w:val="28"/>
          <w:szCs w:val="28"/>
        </w:rPr>
        <w:t xml:space="preserve">       </w:t>
      </w:r>
      <w:r w:rsidRPr="004A07A5">
        <w:rPr>
          <w:rFonts w:ascii="Times New Roman" w:hAnsi="Times New Roman"/>
          <w:sz w:val="28"/>
          <w:szCs w:val="28"/>
        </w:rPr>
        <w:t>Теоретический материал излагается на лекционных занятиях в форме проблемно-ориентированной лекции. Семинарские занятия по дисциплине ориентированы на закрепление теоретического материала, изложенного в лекционных занятиях, а также на приобретение  дополнительных знаний, умений и практических навыков осуществления анализа социально-экономических проблем с применением следующих интерактивных форм обучения:</w:t>
      </w:r>
    </w:p>
    <w:p w:rsidR="004D3693" w:rsidRPr="004A07A5" w:rsidRDefault="004D3693" w:rsidP="00CA6742">
      <w:pPr>
        <w:pStyle w:val="ListParagraph"/>
        <w:numPr>
          <w:ilvl w:val="0"/>
          <w:numId w:val="1"/>
        </w:numPr>
        <w:tabs>
          <w:tab w:val="left" w:pos="540"/>
          <w:tab w:val="left" w:pos="720"/>
        </w:tabs>
        <w:spacing w:after="0" w:line="240" w:lineRule="auto"/>
        <w:ind w:left="360" w:firstLine="0"/>
        <w:jc w:val="both"/>
        <w:rPr>
          <w:rFonts w:ascii="Times New Roman" w:hAnsi="Times New Roman"/>
          <w:sz w:val="28"/>
          <w:szCs w:val="28"/>
        </w:rPr>
      </w:pPr>
      <w:r w:rsidRPr="004A07A5">
        <w:rPr>
          <w:rFonts w:ascii="Times New Roman" w:hAnsi="Times New Roman"/>
          <w:sz w:val="28"/>
          <w:szCs w:val="28"/>
        </w:rPr>
        <w:t xml:space="preserve"> групповая дискуссия: при этом вопросы для дискуссии сформулированы так, чтобы студент-бакалавр мог продемонстрировать своё умение применить теоретические знания на реальных ситуациях современности</w:t>
      </w:r>
    </w:p>
    <w:p w:rsidR="004D3693" w:rsidRPr="004A07A5" w:rsidRDefault="004D3693" w:rsidP="00CA6742">
      <w:pPr>
        <w:pStyle w:val="ListParagraph"/>
        <w:numPr>
          <w:ilvl w:val="0"/>
          <w:numId w:val="1"/>
        </w:numPr>
        <w:tabs>
          <w:tab w:val="left" w:pos="540"/>
          <w:tab w:val="left" w:pos="720"/>
        </w:tabs>
        <w:spacing w:after="0" w:line="240" w:lineRule="auto"/>
        <w:ind w:left="360" w:firstLine="0"/>
        <w:jc w:val="both"/>
        <w:rPr>
          <w:rFonts w:ascii="Times New Roman" w:hAnsi="Times New Roman"/>
          <w:sz w:val="28"/>
          <w:szCs w:val="28"/>
        </w:rPr>
      </w:pPr>
      <w:r>
        <w:rPr>
          <w:rFonts w:ascii="Times New Roman" w:hAnsi="Times New Roman"/>
          <w:sz w:val="28"/>
          <w:szCs w:val="28"/>
        </w:rPr>
        <w:t>а</w:t>
      </w:r>
      <w:r w:rsidRPr="004A07A5">
        <w:rPr>
          <w:rFonts w:ascii="Times New Roman" w:hAnsi="Times New Roman"/>
          <w:sz w:val="28"/>
          <w:szCs w:val="28"/>
        </w:rPr>
        <w:t>нализ кейсов: рассмотрение реальной социально-экономической ситуации с применением методов системного анализа, обсуждение результатов, полученных разными группами, оценку результатов их работы.</w:t>
      </w:r>
    </w:p>
    <w:p w:rsidR="004D3693" w:rsidRPr="004A07A5" w:rsidRDefault="004D3693" w:rsidP="004A07A5">
      <w:pPr>
        <w:spacing w:after="0" w:line="240" w:lineRule="auto"/>
        <w:jc w:val="both"/>
        <w:rPr>
          <w:rFonts w:ascii="Times New Roman" w:hAnsi="Times New Roman"/>
          <w:b/>
          <w:sz w:val="28"/>
          <w:szCs w:val="28"/>
        </w:rPr>
      </w:pPr>
    </w:p>
    <w:p w:rsidR="004D3693" w:rsidRPr="004A07A5" w:rsidRDefault="004D3693" w:rsidP="00CA6742">
      <w:pPr>
        <w:spacing w:after="0" w:line="240" w:lineRule="auto"/>
        <w:ind w:firstLine="540"/>
        <w:jc w:val="both"/>
        <w:rPr>
          <w:rFonts w:ascii="Times New Roman" w:hAnsi="Times New Roman"/>
          <w:sz w:val="28"/>
          <w:szCs w:val="28"/>
        </w:rPr>
      </w:pPr>
      <w:r w:rsidRPr="004A07A5">
        <w:rPr>
          <w:rFonts w:ascii="Times New Roman" w:hAnsi="Times New Roman"/>
          <w:b/>
          <w:sz w:val="28"/>
          <w:szCs w:val="28"/>
        </w:rPr>
        <w:t xml:space="preserve">Составитель:  </w:t>
      </w:r>
      <w:r w:rsidRPr="00CA6742">
        <w:rPr>
          <w:rFonts w:ascii="Times New Roman" w:hAnsi="Times New Roman"/>
          <w:sz w:val="28"/>
          <w:szCs w:val="28"/>
        </w:rPr>
        <w:t>Н.В.</w:t>
      </w:r>
      <w:r>
        <w:rPr>
          <w:rFonts w:ascii="Times New Roman" w:hAnsi="Times New Roman"/>
          <w:b/>
          <w:sz w:val="28"/>
          <w:szCs w:val="28"/>
        </w:rPr>
        <w:t xml:space="preserve"> </w:t>
      </w:r>
      <w:r w:rsidRPr="004A07A5">
        <w:rPr>
          <w:rFonts w:ascii="Times New Roman" w:hAnsi="Times New Roman"/>
          <w:sz w:val="28"/>
          <w:szCs w:val="28"/>
        </w:rPr>
        <w:t>Савченко, канд. геогр. наук, доцент, кафедра экономической теории, регионалистики и мировой экономик</w:t>
      </w:r>
    </w:p>
    <w:sectPr w:rsidR="004D3693" w:rsidRPr="004A07A5" w:rsidSect="00CA6742">
      <w:pgSz w:w="11906" w:h="16838"/>
      <w:pgMar w:top="1134" w:right="851" w:bottom="1134" w:left="16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4FE62E4"/>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0768723E"/>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E89AE76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3470339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E4E47CE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282EFC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3E0A8FD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3866C6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DBA335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82B4D5DA"/>
    <w:lvl w:ilvl="0">
      <w:start w:val="1"/>
      <w:numFmt w:val="bullet"/>
      <w:lvlText w:val=""/>
      <w:lvlJc w:val="left"/>
      <w:pPr>
        <w:tabs>
          <w:tab w:val="num" w:pos="360"/>
        </w:tabs>
        <w:ind w:left="360" w:hanging="360"/>
      </w:pPr>
      <w:rPr>
        <w:rFonts w:ascii="Symbol" w:hAnsi="Symbol" w:hint="default"/>
      </w:rPr>
    </w:lvl>
  </w:abstractNum>
  <w:abstractNum w:abstractNumId="10">
    <w:nsid w:val="04C2469B"/>
    <w:multiLevelType w:val="hybridMultilevel"/>
    <w:tmpl w:val="CC5A3F7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30491AA9"/>
    <w:multiLevelType w:val="singleLevel"/>
    <w:tmpl w:val="F5B48016"/>
    <w:lvl w:ilvl="0">
      <w:start w:val="1"/>
      <w:numFmt w:val="bullet"/>
      <w:lvlText w:val=""/>
      <w:lvlJc w:val="left"/>
      <w:pPr>
        <w:tabs>
          <w:tab w:val="num" w:pos="360"/>
        </w:tabs>
      </w:pPr>
      <w:rPr>
        <w:rFonts w:ascii="Wingdings" w:hAnsi="Wingdings" w:hint="default"/>
      </w:rPr>
    </w:lvl>
  </w:abstractNum>
  <w:abstractNum w:abstractNumId="12">
    <w:nsid w:val="3C2E7FC0"/>
    <w:multiLevelType w:val="singleLevel"/>
    <w:tmpl w:val="F5B48016"/>
    <w:lvl w:ilvl="0">
      <w:start w:val="1"/>
      <w:numFmt w:val="bullet"/>
      <w:lvlText w:val=""/>
      <w:lvlJc w:val="left"/>
      <w:pPr>
        <w:tabs>
          <w:tab w:val="num" w:pos="360"/>
        </w:tabs>
      </w:pPr>
      <w:rPr>
        <w:rFonts w:ascii="Wingdings" w:hAnsi="Wingdings" w:hint="default"/>
      </w:rPr>
    </w:lvl>
  </w:abstractNum>
  <w:abstractNum w:abstractNumId="13">
    <w:nsid w:val="53D43DA2"/>
    <w:multiLevelType w:val="singleLevel"/>
    <w:tmpl w:val="832A64DA"/>
    <w:lvl w:ilvl="0">
      <w:start w:val="1"/>
      <w:numFmt w:val="bullet"/>
      <w:lvlText w:val=""/>
      <w:lvlJc w:val="left"/>
      <w:pPr>
        <w:tabs>
          <w:tab w:val="num" w:pos="360"/>
        </w:tabs>
      </w:pPr>
      <w:rPr>
        <w:rFonts w:ascii="Wingdings" w:hAnsi="Wingdings" w:hint="default"/>
      </w:rPr>
    </w:lvl>
  </w:abstractNum>
  <w:abstractNum w:abstractNumId="14">
    <w:nsid w:val="65A36A40"/>
    <w:multiLevelType w:val="singleLevel"/>
    <w:tmpl w:val="510A84C4"/>
    <w:lvl w:ilvl="0">
      <w:start w:val="4"/>
      <w:numFmt w:val="bullet"/>
      <w:lvlText w:val=""/>
      <w:lvlJc w:val="left"/>
      <w:pPr>
        <w:tabs>
          <w:tab w:val="num" w:pos="400"/>
        </w:tabs>
        <w:ind w:left="400" w:hanging="360"/>
      </w:pPr>
      <w:rPr>
        <w:rFonts w:ascii="Wingdings" w:hAnsi="Wingdings" w:hint="default"/>
        <w:sz w:val="24"/>
      </w:rPr>
    </w:lvl>
  </w:abstractNum>
  <w:num w:numId="1">
    <w:abstractNumId w:val="10"/>
  </w:num>
  <w:num w:numId="2">
    <w:abstractNumId w:val="14"/>
  </w:num>
  <w:num w:numId="3">
    <w:abstractNumId w:val="13"/>
  </w:num>
  <w:num w:numId="4">
    <w:abstractNumId w:val="11"/>
  </w:num>
  <w:num w:numId="5">
    <w:abstractNumId w:val="1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317A0"/>
    <w:rsid w:val="000E00B9"/>
    <w:rsid w:val="001D4472"/>
    <w:rsid w:val="001E3E1F"/>
    <w:rsid w:val="00200CD9"/>
    <w:rsid w:val="002151B9"/>
    <w:rsid w:val="00255F5E"/>
    <w:rsid w:val="00276517"/>
    <w:rsid w:val="0028230F"/>
    <w:rsid w:val="002E2FE3"/>
    <w:rsid w:val="003058A0"/>
    <w:rsid w:val="00374E2B"/>
    <w:rsid w:val="003E3092"/>
    <w:rsid w:val="003F71DF"/>
    <w:rsid w:val="00437344"/>
    <w:rsid w:val="00467E67"/>
    <w:rsid w:val="00470812"/>
    <w:rsid w:val="004A07A5"/>
    <w:rsid w:val="004B19E0"/>
    <w:rsid w:val="004D3693"/>
    <w:rsid w:val="004F1FF7"/>
    <w:rsid w:val="005317A0"/>
    <w:rsid w:val="00636821"/>
    <w:rsid w:val="0066068A"/>
    <w:rsid w:val="00663662"/>
    <w:rsid w:val="00670302"/>
    <w:rsid w:val="006E47D2"/>
    <w:rsid w:val="006F1F5B"/>
    <w:rsid w:val="00701870"/>
    <w:rsid w:val="007043F1"/>
    <w:rsid w:val="007115E2"/>
    <w:rsid w:val="0073761D"/>
    <w:rsid w:val="00767A6C"/>
    <w:rsid w:val="007B47F2"/>
    <w:rsid w:val="00844E88"/>
    <w:rsid w:val="008822D2"/>
    <w:rsid w:val="00882E93"/>
    <w:rsid w:val="008A5435"/>
    <w:rsid w:val="009055A5"/>
    <w:rsid w:val="00920F6F"/>
    <w:rsid w:val="009A311D"/>
    <w:rsid w:val="009C76CA"/>
    <w:rsid w:val="00AB50C4"/>
    <w:rsid w:val="00B06DC3"/>
    <w:rsid w:val="00B24874"/>
    <w:rsid w:val="00BA3BAC"/>
    <w:rsid w:val="00BB3320"/>
    <w:rsid w:val="00CA3808"/>
    <w:rsid w:val="00CA6742"/>
    <w:rsid w:val="00CF5C20"/>
    <w:rsid w:val="00D20816"/>
    <w:rsid w:val="00D777E3"/>
    <w:rsid w:val="00DD469A"/>
    <w:rsid w:val="00E02045"/>
    <w:rsid w:val="00E078DF"/>
    <w:rsid w:val="00E22DE4"/>
    <w:rsid w:val="00E930F7"/>
    <w:rsid w:val="00EA7A89"/>
    <w:rsid w:val="00EF6E55"/>
    <w:rsid w:val="00F0101F"/>
    <w:rsid w:val="00F4351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662"/>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67A6C"/>
    <w:pPr>
      <w:ind w:left="720"/>
      <w:contextualSpacing/>
    </w:pPr>
  </w:style>
</w:styles>
</file>

<file path=word/webSettings.xml><?xml version="1.0" encoding="utf-8"?>
<w:webSettings xmlns:r="http://schemas.openxmlformats.org/officeDocument/2006/relationships" xmlns:w="http://schemas.openxmlformats.org/wordprocessingml/2006/main">
  <w:divs>
    <w:div w:id="10959121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12</TotalTime>
  <Pages>3</Pages>
  <Words>734</Words>
  <Characters>4185</Characters>
  <Application>Microsoft Office Outlook</Application>
  <DocSecurity>0</DocSecurity>
  <Lines>0</Lines>
  <Paragraphs>0</Paragraphs>
  <ScaleCrop>false</ScaleCrop>
  <Company>SibUPK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Савченко Николай Владимирович</dc:creator>
  <cp:keywords/>
  <dc:description/>
  <cp:lastModifiedBy>ChuTN</cp:lastModifiedBy>
  <cp:revision>13</cp:revision>
  <dcterms:created xsi:type="dcterms:W3CDTF">2014-04-22T05:34:00Z</dcterms:created>
  <dcterms:modified xsi:type="dcterms:W3CDTF">2016-10-18T06:57:00Z</dcterms:modified>
</cp:coreProperties>
</file>