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6AA" w:rsidRDefault="006626AA" w:rsidP="003046E0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 ДИСЦИПЛИНЫ</w:t>
      </w:r>
    </w:p>
    <w:p w:rsidR="006626AA" w:rsidRPr="0009535D" w:rsidRDefault="006626AA" w:rsidP="003046E0">
      <w:pPr>
        <w:jc w:val="center"/>
      </w:pPr>
    </w:p>
    <w:p w:rsidR="006626AA" w:rsidRDefault="006626AA" w:rsidP="003046E0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4A2616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4A2616">
        <w:rPr>
          <w:sz w:val="28"/>
          <w:szCs w:val="28"/>
        </w:rPr>
        <w:t>12</w:t>
      </w:r>
      <w:r>
        <w:rPr>
          <w:sz w:val="28"/>
          <w:szCs w:val="28"/>
        </w:rPr>
        <w:t>.1 Формирование имиджа</w:t>
      </w:r>
      <w:r w:rsidRPr="0009535D">
        <w:rPr>
          <w:sz w:val="28"/>
          <w:szCs w:val="28"/>
        </w:rPr>
        <w:t xml:space="preserve"> </w:t>
      </w:r>
      <w:r>
        <w:rPr>
          <w:sz w:val="28"/>
          <w:szCs w:val="28"/>
        </w:rPr>
        <w:t>коммерческой деятельности</w:t>
      </w:r>
    </w:p>
    <w:p w:rsidR="006626AA" w:rsidRDefault="006626AA" w:rsidP="00975E6C">
      <w:pPr>
        <w:spacing w:line="120" w:lineRule="auto"/>
        <w:jc w:val="both"/>
        <w:rPr>
          <w:sz w:val="28"/>
          <w:szCs w:val="28"/>
        </w:rPr>
      </w:pPr>
    </w:p>
    <w:p w:rsidR="006626AA" w:rsidRPr="0009535D" w:rsidRDefault="006626AA" w:rsidP="0009535D">
      <w:pPr>
        <w:ind w:left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7</w:t>
      </w:r>
    </w:p>
    <w:p w:rsidR="006626AA" w:rsidRPr="0009535D" w:rsidRDefault="006626AA" w:rsidP="0009535D">
      <w:pPr>
        <w:ind w:left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09535D">
        <w:rPr>
          <w:sz w:val="28"/>
          <w:szCs w:val="28"/>
        </w:rPr>
        <w:t>108</w:t>
      </w:r>
    </w:p>
    <w:p w:rsidR="006626AA" w:rsidRPr="0009535D" w:rsidRDefault="006626AA" w:rsidP="0009535D">
      <w:pPr>
        <w:ind w:left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09535D">
        <w:rPr>
          <w:sz w:val="28"/>
          <w:szCs w:val="28"/>
        </w:rPr>
        <w:t>3</w:t>
      </w:r>
    </w:p>
    <w:p w:rsidR="006626AA" w:rsidRPr="005C59A5" w:rsidRDefault="006626AA" w:rsidP="0009535D">
      <w:pPr>
        <w:ind w:left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6626AA" w:rsidRPr="005C59A5" w:rsidRDefault="006626AA" w:rsidP="00975E6C">
      <w:pPr>
        <w:spacing w:line="120" w:lineRule="auto"/>
        <w:ind w:firstLine="284"/>
        <w:jc w:val="both"/>
        <w:rPr>
          <w:sz w:val="28"/>
          <w:szCs w:val="28"/>
        </w:rPr>
      </w:pPr>
    </w:p>
    <w:p w:rsidR="006626AA" w:rsidRDefault="006626AA" w:rsidP="00C76DE6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6626AA" w:rsidRDefault="006626AA" w:rsidP="00C76D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C76DE6">
        <w:rPr>
          <w:sz w:val="28"/>
          <w:szCs w:val="28"/>
        </w:rPr>
        <w:t xml:space="preserve">исциплина по выбору включена в </w:t>
      </w:r>
      <w:r>
        <w:rPr>
          <w:sz w:val="28"/>
          <w:szCs w:val="28"/>
        </w:rPr>
        <w:t xml:space="preserve">вариативную часть </w:t>
      </w:r>
      <w:r w:rsidRPr="00C76DE6">
        <w:rPr>
          <w:sz w:val="28"/>
          <w:szCs w:val="28"/>
        </w:rPr>
        <w:t>учебн</w:t>
      </w:r>
      <w:r>
        <w:rPr>
          <w:sz w:val="28"/>
          <w:szCs w:val="28"/>
        </w:rPr>
        <w:t>ого</w:t>
      </w:r>
      <w:r w:rsidRPr="00C76DE6">
        <w:rPr>
          <w:sz w:val="28"/>
          <w:szCs w:val="28"/>
        </w:rPr>
        <w:t xml:space="preserve"> план</w:t>
      </w:r>
      <w:r>
        <w:rPr>
          <w:sz w:val="28"/>
          <w:szCs w:val="28"/>
        </w:rPr>
        <w:t>а</w:t>
      </w:r>
      <w:r w:rsidRPr="00C76DE6">
        <w:rPr>
          <w:sz w:val="28"/>
          <w:szCs w:val="28"/>
        </w:rPr>
        <w:t xml:space="preserve"> подготовки бакалавр</w:t>
      </w:r>
      <w:r>
        <w:rPr>
          <w:sz w:val="28"/>
          <w:szCs w:val="28"/>
        </w:rPr>
        <w:t>ов</w:t>
      </w:r>
      <w:r w:rsidRPr="00C76DE6">
        <w:rPr>
          <w:sz w:val="28"/>
          <w:szCs w:val="28"/>
        </w:rPr>
        <w:t xml:space="preserve"> по направлени</w:t>
      </w:r>
      <w:r>
        <w:rPr>
          <w:sz w:val="28"/>
          <w:szCs w:val="28"/>
        </w:rPr>
        <w:t>ю</w:t>
      </w:r>
      <w:r w:rsidRPr="00C76DE6">
        <w:rPr>
          <w:sz w:val="28"/>
          <w:szCs w:val="28"/>
        </w:rPr>
        <w:t xml:space="preserve"> </w:t>
      </w:r>
      <w:r w:rsidRPr="003E7579">
        <w:rPr>
          <w:sz w:val="28"/>
          <w:szCs w:val="28"/>
        </w:rPr>
        <w:t>38.03.06</w:t>
      </w:r>
      <w:r w:rsidRPr="00C76DE6">
        <w:rPr>
          <w:sz w:val="28"/>
          <w:szCs w:val="28"/>
        </w:rPr>
        <w:t xml:space="preserve"> </w:t>
      </w:r>
      <w:r w:rsidRPr="00C76DE6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 xml:space="preserve">, </w:t>
      </w:r>
      <w:r w:rsidRPr="0009535D">
        <w:rPr>
          <w:sz w:val="28"/>
          <w:szCs w:val="28"/>
        </w:rPr>
        <w:t>профиль «Коммерция»</w:t>
      </w:r>
      <w:r w:rsidRPr="00C76DE6">
        <w:rPr>
          <w:b/>
          <w:sz w:val="28"/>
          <w:szCs w:val="28"/>
        </w:rPr>
        <w:t xml:space="preserve"> </w:t>
      </w:r>
      <w:r w:rsidRPr="00C76DE6">
        <w:rPr>
          <w:sz w:val="28"/>
          <w:szCs w:val="28"/>
        </w:rPr>
        <w:t>и содержательно дополняет дисциплины базовой части «Коммерческая деятельность» и «Психология массовых коммуникаций».</w:t>
      </w:r>
      <w:r w:rsidRPr="00C76DE6">
        <w:rPr>
          <w:sz w:val="32"/>
        </w:rPr>
        <w:t xml:space="preserve"> </w:t>
      </w:r>
      <w:r>
        <w:rPr>
          <w:sz w:val="32"/>
        </w:rPr>
        <w:t xml:space="preserve">     </w:t>
      </w:r>
      <w:r w:rsidRPr="00C76DE6">
        <w:rPr>
          <w:sz w:val="28"/>
          <w:szCs w:val="28"/>
        </w:rPr>
        <w:t xml:space="preserve">Дисциплина ориентирована на получение практических навыков в области создания и управления имиджем коммерческих организаций. В основу курса положены современные представления об имидже, массовой коммуникации и общественном сознании, учтены зарубежные и российские достижения в области теории и практики имиджелогии с адаптацией к коммерческой деятельности. </w:t>
      </w:r>
    </w:p>
    <w:p w:rsidR="006626AA" w:rsidRPr="00C76DE6" w:rsidRDefault="006626AA" w:rsidP="0009535D">
      <w:pPr>
        <w:spacing w:line="120" w:lineRule="auto"/>
        <w:ind w:firstLine="709"/>
        <w:jc w:val="both"/>
        <w:rPr>
          <w:sz w:val="28"/>
          <w:szCs w:val="28"/>
        </w:rPr>
      </w:pPr>
    </w:p>
    <w:p w:rsidR="006626AA" w:rsidRDefault="006626AA" w:rsidP="00C76DE6">
      <w:pPr>
        <w:pStyle w:val="BodyTextIndent2"/>
        <w:spacing w:after="0" w:line="240" w:lineRule="auto"/>
        <w:ind w:left="0" w:firstLine="567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</w:t>
      </w:r>
    </w:p>
    <w:p w:rsidR="006626AA" w:rsidRPr="00882547" w:rsidRDefault="006626AA" w:rsidP="00C76DE6">
      <w:pPr>
        <w:pStyle w:val="BodyTextIndent2"/>
        <w:spacing w:after="0" w:line="240" w:lineRule="auto"/>
        <w:ind w:left="0" w:firstLine="567"/>
        <w:contextualSpacing/>
        <w:jc w:val="both"/>
        <w:rPr>
          <w:sz w:val="28"/>
          <w:szCs w:val="28"/>
        </w:rPr>
      </w:pPr>
      <w:r w:rsidRPr="00882547">
        <w:rPr>
          <w:sz w:val="28"/>
          <w:szCs w:val="28"/>
        </w:rPr>
        <w:t>Основной целью дисциплины является изучение вопросов, связанных с особенностями формирования имиджа коммерческой организации (предприятия), методик его оценки и технологий корректировки.</w:t>
      </w:r>
    </w:p>
    <w:p w:rsidR="006626AA" w:rsidRPr="00882547" w:rsidRDefault="006626AA" w:rsidP="00C76DE6">
      <w:pPr>
        <w:pStyle w:val="ListParagraph"/>
        <w:ind w:left="0" w:firstLine="567"/>
        <w:jc w:val="both"/>
        <w:rPr>
          <w:sz w:val="28"/>
          <w:szCs w:val="28"/>
        </w:rPr>
      </w:pPr>
      <w:r w:rsidRPr="00882547">
        <w:rPr>
          <w:sz w:val="28"/>
          <w:szCs w:val="28"/>
        </w:rPr>
        <w:t>Исходя из цели, в процессе изучения дисциплины должны быть решены следующие задачи:</w:t>
      </w:r>
    </w:p>
    <w:p w:rsidR="006626AA" w:rsidRPr="00882547" w:rsidRDefault="006626AA" w:rsidP="0009535D">
      <w:pPr>
        <w:pStyle w:val="BodyTextIndent2"/>
        <w:numPr>
          <w:ilvl w:val="0"/>
          <w:numId w:val="1"/>
        </w:numPr>
        <w:tabs>
          <w:tab w:val="left" w:pos="900"/>
        </w:tabs>
        <w:spacing w:after="0" w:line="240" w:lineRule="auto"/>
        <w:ind w:left="0" w:firstLine="567"/>
        <w:contextualSpacing/>
        <w:jc w:val="both"/>
        <w:rPr>
          <w:snapToGrid w:val="0"/>
          <w:sz w:val="28"/>
          <w:szCs w:val="28"/>
        </w:rPr>
      </w:pPr>
      <w:r w:rsidRPr="00882547">
        <w:rPr>
          <w:sz w:val="28"/>
          <w:szCs w:val="28"/>
        </w:rPr>
        <w:t xml:space="preserve">получить представление о видах имиджа, процессах и проблемах его формирования в аспекте коммерческой деятельности; </w:t>
      </w:r>
    </w:p>
    <w:p w:rsidR="006626AA" w:rsidRPr="00882547" w:rsidRDefault="006626AA" w:rsidP="0009535D">
      <w:pPr>
        <w:pStyle w:val="BodyTextIndent2"/>
        <w:numPr>
          <w:ilvl w:val="0"/>
          <w:numId w:val="1"/>
        </w:numPr>
        <w:tabs>
          <w:tab w:val="left" w:pos="900"/>
        </w:tabs>
        <w:spacing w:after="0" w:line="240" w:lineRule="auto"/>
        <w:ind w:left="0" w:firstLine="567"/>
        <w:contextualSpacing/>
        <w:jc w:val="both"/>
        <w:rPr>
          <w:snapToGrid w:val="0"/>
          <w:sz w:val="28"/>
          <w:szCs w:val="28"/>
        </w:rPr>
      </w:pPr>
      <w:r w:rsidRPr="00882547">
        <w:rPr>
          <w:snapToGrid w:val="0"/>
          <w:sz w:val="28"/>
          <w:szCs w:val="28"/>
        </w:rPr>
        <w:t>изучить правила, этапы и инструменты формирования корпоративного имиджа;</w:t>
      </w:r>
    </w:p>
    <w:p w:rsidR="006626AA" w:rsidRPr="00882547" w:rsidRDefault="006626AA" w:rsidP="0009535D">
      <w:pPr>
        <w:pStyle w:val="1"/>
        <w:numPr>
          <w:ilvl w:val="0"/>
          <w:numId w:val="1"/>
        </w:numPr>
        <w:tabs>
          <w:tab w:val="left" w:pos="900"/>
        </w:tabs>
        <w:ind w:left="0" w:firstLine="567"/>
        <w:contextualSpacing/>
        <w:jc w:val="both"/>
        <w:rPr>
          <w:szCs w:val="28"/>
        </w:rPr>
      </w:pPr>
      <w:r w:rsidRPr="00882547">
        <w:rPr>
          <w:snapToGrid w:val="0"/>
          <w:szCs w:val="28"/>
        </w:rPr>
        <w:t xml:space="preserve"> освоить методики</w:t>
      </w:r>
      <w:r w:rsidRPr="00882547">
        <w:rPr>
          <w:szCs w:val="28"/>
        </w:rPr>
        <w:t xml:space="preserve"> исследования и корректировки имиджа коммерческой организации, оценки эффективности имиджевых мероприятий.</w:t>
      </w:r>
    </w:p>
    <w:p w:rsidR="006626AA" w:rsidRDefault="006626AA" w:rsidP="0009535D">
      <w:pPr>
        <w:tabs>
          <w:tab w:val="left" w:pos="720"/>
        </w:tabs>
        <w:spacing w:after="120" w:line="120" w:lineRule="auto"/>
        <w:ind w:firstLine="284"/>
        <w:jc w:val="both"/>
        <w:rPr>
          <w:b/>
          <w:sz w:val="28"/>
          <w:szCs w:val="28"/>
        </w:rPr>
      </w:pPr>
    </w:p>
    <w:p w:rsidR="006626AA" w:rsidRDefault="006626AA" w:rsidP="00191D1B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 w:rsidRPr="00252AE3">
        <w:rPr>
          <w:sz w:val="28"/>
          <w:szCs w:val="28"/>
        </w:rPr>
        <w:t>Понятие об имидже, его видах и процессе формирования (изучаются основные понятия, используемые в имиджелогии, история возникновения и виды имиджа)</w:t>
      </w:r>
      <w:r>
        <w:rPr>
          <w:sz w:val="28"/>
          <w:szCs w:val="28"/>
        </w:rPr>
        <w:t>.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Корпоративный имидж и его составляющие (изучаются этапы формирования понятийного аппарата и составляющие корпоративного имиджа).</w:t>
      </w:r>
      <w:r w:rsidRPr="00252AE3">
        <w:rPr>
          <w:sz w:val="28"/>
          <w:szCs w:val="28"/>
        </w:rPr>
        <w:t xml:space="preserve"> 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Правила формирования корпоративного имиджа (изучаются правила, этапы и основные элементы корпоративного имиджа).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Аудитория имиджа (изучаются группы аудитории имиджа и особенности выявления целевой аудитории имиджа компании).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Методы воздействия на аудиторию имиджа (изучаются технологии и инструменты воздействия на аудиторию для конструирования имиджа коммерческой организации).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Модели имиджа организации (изучаются основные структурные модели имиджа коммерческой организации).</w:t>
      </w:r>
    </w:p>
    <w:p w:rsidR="006626AA" w:rsidRPr="005E194C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 w:rsidRPr="005E194C">
        <w:rPr>
          <w:sz w:val="28"/>
          <w:szCs w:val="28"/>
        </w:rPr>
        <w:t>Психологические рекомендации по формированию положительного имиджа</w:t>
      </w:r>
      <w:r>
        <w:rPr>
          <w:sz w:val="28"/>
          <w:szCs w:val="28"/>
        </w:rPr>
        <w:t xml:space="preserve"> (изучаются психологические рекомендации для выбора различных элементов фирменного стиля).</w:t>
      </w:r>
    </w:p>
    <w:p w:rsidR="006626AA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 w:rsidRPr="005E194C">
        <w:rPr>
          <w:sz w:val="28"/>
          <w:szCs w:val="28"/>
        </w:rPr>
        <w:t>Качественные методы оценки имиджа фирмы</w:t>
      </w:r>
      <w:r>
        <w:rPr>
          <w:sz w:val="28"/>
          <w:szCs w:val="28"/>
        </w:rPr>
        <w:t xml:space="preserve"> (изучаются качественные методы и психодиагностические методики, используемые для оценки имиджа коммерческих организаций).</w:t>
      </w:r>
    </w:p>
    <w:p w:rsidR="006626AA" w:rsidRPr="005E194C" w:rsidRDefault="006626AA" w:rsidP="00191D1B">
      <w:pPr>
        <w:tabs>
          <w:tab w:val="left" w:pos="720"/>
        </w:tabs>
        <w:ind w:firstLine="284"/>
        <w:jc w:val="both"/>
        <w:rPr>
          <w:sz w:val="28"/>
          <w:szCs w:val="28"/>
        </w:rPr>
      </w:pPr>
      <w:r w:rsidRPr="005E194C">
        <w:rPr>
          <w:sz w:val="28"/>
          <w:szCs w:val="28"/>
        </w:rPr>
        <w:t>Количественные методы оценки имиджа фирмы</w:t>
      </w:r>
      <w:r>
        <w:rPr>
          <w:sz w:val="28"/>
          <w:szCs w:val="28"/>
        </w:rPr>
        <w:t xml:space="preserve"> (изучаются существующие методики, используемые для оценки имиджа коммерческих организаций).</w:t>
      </w:r>
    </w:p>
    <w:p w:rsidR="006626AA" w:rsidRPr="005E194C" w:rsidRDefault="006626AA" w:rsidP="00191D1B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5E194C">
        <w:rPr>
          <w:sz w:val="28"/>
          <w:szCs w:val="28"/>
        </w:rPr>
        <w:t>Результаты оценки имиджа коммерческой организации</w:t>
      </w:r>
      <w:r>
        <w:rPr>
          <w:sz w:val="28"/>
          <w:szCs w:val="28"/>
        </w:rPr>
        <w:t xml:space="preserve"> (изучаются способы оценки эффективности имиджа фирмы и мероприятия, используемые с целью корректировки имиджа).</w:t>
      </w:r>
    </w:p>
    <w:p w:rsidR="006626AA" w:rsidRDefault="006626AA" w:rsidP="0009535D">
      <w:pPr>
        <w:tabs>
          <w:tab w:val="left" w:pos="720"/>
        </w:tabs>
        <w:spacing w:after="120" w:line="120" w:lineRule="auto"/>
        <w:ind w:firstLine="284"/>
        <w:jc w:val="both"/>
        <w:rPr>
          <w:b/>
          <w:sz w:val="28"/>
          <w:szCs w:val="28"/>
        </w:rPr>
      </w:pPr>
    </w:p>
    <w:p w:rsidR="006626AA" w:rsidRPr="003046E0" w:rsidRDefault="006626AA" w:rsidP="003046E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3046E0">
        <w:rPr>
          <w:b/>
          <w:sz w:val="28"/>
          <w:szCs w:val="28"/>
        </w:rPr>
        <w:t xml:space="preserve">         В результате освоения учебной дисциплины </w:t>
      </w:r>
      <w:r w:rsidRPr="003046E0"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компетенциями:</w:t>
      </w:r>
    </w:p>
    <w:p w:rsidR="006626AA" w:rsidRPr="003046E0" w:rsidRDefault="006626AA" w:rsidP="003046E0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3046E0">
        <w:rPr>
          <w:sz w:val="28"/>
          <w:szCs w:val="28"/>
        </w:rPr>
        <w:t xml:space="preserve">        ПК-</w:t>
      </w:r>
      <w:r>
        <w:rPr>
          <w:sz w:val="28"/>
          <w:szCs w:val="28"/>
        </w:rPr>
        <w:t>8</w:t>
      </w:r>
      <w:r w:rsidRPr="003046E0">
        <w:rPr>
          <w:sz w:val="28"/>
          <w:szCs w:val="28"/>
        </w:rPr>
        <w:t xml:space="preserve">: </w:t>
      </w:r>
      <w:r w:rsidRPr="008E451A">
        <w:rPr>
          <w:sz w:val="28"/>
          <w:szCs w:val="28"/>
        </w:rPr>
        <w:t>готов обеспечивать необходимый уровень качества торгового обслуживания</w:t>
      </w:r>
      <w:r w:rsidRPr="003046E0">
        <w:rPr>
          <w:sz w:val="28"/>
          <w:szCs w:val="28"/>
        </w:rPr>
        <w:t xml:space="preserve">; </w:t>
      </w:r>
    </w:p>
    <w:p w:rsidR="006626AA" w:rsidRPr="003046E0" w:rsidRDefault="006626AA" w:rsidP="003046E0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 w:rsidRPr="003046E0">
        <w:rPr>
          <w:sz w:val="28"/>
          <w:szCs w:val="28"/>
        </w:rPr>
        <w:t>ПрК-</w:t>
      </w:r>
      <w:r>
        <w:rPr>
          <w:sz w:val="28"/>
          <w:szCs w:val="28"/>
        </w:rPr>
        <w:t>6</w:t>
      </w:r>
      <w:r w:rsidRPr="003046E0">
        <w:rPr>
          <w:sz w:val="28"/>
          <w:szCs w:val="28"/>
        </w:rPr>
        <w:t xml:space="preserve">: </w:t>
      </w:r>
      <w:r>
        <w:rPr>
          <w:sz w:val="28"/>
          <w:szCs w:val="28"/>
        </w:rPr>
        <w:t>готов исследовать результаты продаж и качества обслуживания покупателей, разрабатывать мероприятия по повышению качества торгового процесса</w:t>
      </w:r>
      <w:r w:rsidRPr="003046E0">
        <w:rPr>
          <w:sz w:val="28"/>
          <w:szCs w:val="28"/>
        </w:rPr>
        <w:t>.</w:t>
      </w:r>
    </w:p>
    <w:p w:rsidR="006626AA" w:rsidRPr="003046E0" w:rsidRDefault="006626AA" w:rsidP="005109A0">
      <w:pPr>
        <w:tabs>
          <w:tab w:val="left" w:pos="795"/>
          <w:tab w:val="left" w:pos="1107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8"/>
          <w:szCs w:val="28"/>
        </w:rPr>
      </w:pPr>
    </w:p>
    <w:p w:rsidR="006626AA" w:rsidRPr="005348EE" w:rsidRDefault="006626AA" w:rsidP="00255E1F">
      <w:pPr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6626AA" w:rsidRDefault="006626AA" w:rsidP="005348EE">
      <w:pPr>
        <w:tabs>
          <w:tab w:val="left" w:pos="54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выездные занятия, современные образовательные технологии (</w:t>
      </w:r>
      <w:r w:rsidRPr="00255E1F">
        <w:rPr>
          <w:sz w:val="28"/>
          <w:szCs w:val="28"/>
        </w:rPr>
        <w:t>прием</w:t>
      </w:r>
      <w:r>
        <w:rPr>
          <w:sz w:val="28"/>
          <w:szCs w:val="28"/>
        </w:rPr>
        <w:t>ы</w:t>
      </w:r>
      <w:r w:rsidRPr="00255E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«ЗХУ», Кольца Венна и «двойной дневник», написание синквейна, построение </w:t>
      </w:r>
      <w:r>
        <w:rPr>
          <w:sz w:val="28"/>
          <w:szCs w:val="28"/>
          <w:lang w:val="en-US"/>
        </w:rPr>
        <w:t>time</w:t>
      </w:r>
      <w:r w:rsidRPr="00255E1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line</w:t>
      </w:r>
      <w:r>
        <w:rPr>
          <w:sz w:val="28"/>
          <w:szCs w:val="28"/>
        </w:rPr>
        <w:t xml:space="preserve"> и др.) </w:t>
      </w:r>
    </w:p>
    <w:p w:rsidR="006626AA" w:rsidRPr="005C59A5" w:rsidRDefault="006626AA" w:rsidP="00255E1F">
      <w:pPr>
        <w:ind w:firstLine="360"/>
        <w:jc w:val="both"/>
        <w:rPr>
          <w:b/>
          <w:sz w:val="28"/>
          <w:szCs w:val="28"/>
        </w:rPr>
      </w:pPr>
    </w:p>
    <w:p w:rsidR="006626AA" w:rsidRPr="005C59A5" w:rsidRDefault="006626AA" w:rsidP="005348EE">
      <w:pPr>
        <w:pStyle w:val="BodyText"/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5C59A5">
        <w:rPr>
          <w:b/>
          <w:sz w:val="28"/>
          <w:szCs w:val="28"/>
        </w:rPr>
        <w:t xml:space="preserve">Составитель: </w:t>
      </w:r>
      <w:bookmarkStart w:id="0" w:name="_GoBack"/>
      <w:bookmarkEnd w:id="0"/>
      <w:r w:rsidRPr="0009535D">
        <w:rPr>
          <w:sz w:val="28"/>
          <w:szCs w:val="28"/>
        </w:rPr>
        <w:t>Е.Н.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Васякина,</w:t>
      </w:r>
      <w:r w:rsidRPr="005109A0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5109A0">
        <w:rPr>
          <w:sz w:val="28"/>
          <w:szCs w:val="28"/>
        </w:rPr>
        <w:t>анд. экон. наук, доцент</w:t>
      </w:r>
      <w:r>
        <w:rPr>
          <w:sz w:val="28"/>
          <w:szCs w:val="28"/>
        </w:rPr>
        <w:t>, кафедра коммерции</w:t>
      </w:r>
    </w:p>
    <w:p w:rsidR="006626AA" w:rsidRDefault="006626AA" w:rsidP="00975E6C"/>
    <w:p w:rsidR="006626AA" w:rsidRDefault="006626AA" w:rsidP="00255E1F">
      <w:pPr>
        <w:contextualSpacing/>
      </w:pPr>
    </w:p>
    <w:sectPr w:rsidR="006626AA" w:rsidSect="0009535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5E6C"/>
    <w:rsid w:val="00066627"/>
    <w:rsid w:val="0009535D"/>
    <w:rsid w:val="000D4149"/>
    <w:rsid w:val="00143F75"/>
    <w:rsid w:val="00160D66"/>
    <w:rsid w:val="00191D1B"/>
    <w:rsid w:val="001D17D9"/>
    <w:rsid w:val="001D5B5D"/>
    <w:rsid w:val="001F71D5"/>
    <w:rsid w:val="002260DB"/>
    <w:rsid w:val="00252AE3"/>
    <w:rsid w:val="00255E1F"/>
    <w:rsid w:val="002A483B"/>
    <w:rsid w:val="002A72A5"/>
    <w:rsid w:val="003046E0"/>
    <w:rsid w:val="003B6F45"/>
    <w:rsid w:val="003E7579"/>
    <w:rsid w:val="004A2616"/>
    <w:rsid w:val="00507B5D"/>
    <w:rsid w:val="005109A0"/>
    <w:rsid w:val="005348EE"/>
    <w:rsid w:val="005C59A5"/>
    <w:rsid w:val="005C7E2F"/>
    <w:rsid w:val="005E194C"/>
    <w:rsid w:val="0063494D"/>
    <w:rsid w:val="006626AA"/>
    <w:rsid w:val="006B7BF8"/>
    <w:rsid w:val="00717DEA"/>
    <w:rsid w:val="007443F6"/>
    <w:rsid w:val="00882547"/>
    <w:rsid w:val="008E451A"/>
    <w:rsid w:val="00975E6C"/>
    <w:rsid w:val="00B06711"/>
    <w:rsid w:val="00B3536E"/>
    <w:rsid w:val="00BF3D31"/>
    <w:rsid w:val="00C76DE6"/>
    <w:rsid w:val="00D0422D"/>
    <w:rsid w:val="00D17208"/>
    <w:rsid w:val="00D77F02"/>
    <w:rsid w:val="00DE53EF"/>
    <w:rsid w:val="00E10943"/>
    <w:rsid w:val="00E7285C"/>
    <w:rsid w:val="00E75182"/>
    <w:rsid w:val="00F033BC"/>
    <w:rsid w:val="00F702C0"/>
    <w:rsid w:val="00FB62D4"/>
    <w:rsid w:val="00FC5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E6C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75E6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75E6C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975E6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75E6C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C76DE6"/>
    <w:pPr>
      <w:ind w:left="720"/>
      <w:contextualSpacing/>
    </w:pPr>
    <w:rPr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C76DE6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C76DE6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C76DE6"/>
    <w:rPr>
      <w:rFonts w:ascii="Times New Roman" w:eastAsia="Times New Roman" w:hAnsi="Times New Roman"/>
      <w:sz w:val="28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8825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82547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2</Pages>
  <Words>553</Words>
  <Characters>3155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18</cp:revision>
  <dcterms:created xsi:type="dcterms:W3CDTF">2014-03-27T14:33:00Z</dcterms:created>
  <dcterms:modified xsi:type="dcterms:W3CDTF">2016-10-19T02:31:00Z</dcterms:modified>
</cp:coreProperties>
</file>